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FFFF8F" w14:textId="77777777" w:rsidR="00FA2FBC" w:rsidRPr="00B63569" w:rsidRDefault="00FA2FBC" w:rsidP="0097433D">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2680D15C" wp14:editId="36EC72F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3FBD942" w14:textId="0A39828A" w:rsidR="00FA2FBC" w:rsidRPr="008E3293" w:rsidRDefault="00FA2FBC" w:rsidP="008E3293">
      <w:pPr>
        <w:spacing w:before="120" w:after="120"/>
        <w:jc w:val="center"/>
        <w:rPr>
          <w:rFonts w:ascii="David" w:hAnsi="David" w:cs="David"/>
          <w:b/>
          <w:bCs/>
          <w:sz w:val="56"/>
          <w:szCs w:val="56"/>
          <w:rtl/>
        </w:rPr>
      </w:pPr>
      <w:r w:rsidRPr="008E3293">
        <w:rPr>
          <w:rFonts w:ascii="David" w:hAnsi="David" w:cs="David"/>
          <w:b/>
          <w:bCs/>
          <w:sz w:val="56"/>
          <w:szCs w:val="56"/>
          <w:rtl/>
        </w:rPr>
        <w:t>מדינת ישראל - משרד האוצר</w:t>
      </w:r>
      <w:r w:rsidRPr="008E3293">
        <w:rPr>
          <w:rFonts w:ascii="David" w:hAnsi="David" w:cs="David"/>
          <w:b/>
          <w:bCs/>
          <w:sz w:val="56"/>
          <w:szCs w:val="56"/>
          <w:rtl/>
        </w:rPr>
        <w:br/>
        <w:t xml:space="preserve"> אגף החשב הכללי - מינהל הרכש הממשלתי</w:t>
      </w:r>
    </w:p>
    <w:p w14:paraId="0FCA7752" w14:textId="34F5E46F" w:rsidR="00FA2FBC" w:rsidRPr="008E3293" w:rsidRDefault="00FA2FBC" w:rsidP="00493289">
      <w:pPr>
        <w:spacing w:before="720"/>
        <w:jc w:val="center"/>
        <w:rPr>
          <w:rFonts w:ascii="David" w:hAnsi="David" w:cs="David"/>
          <w:b/>
          <w:bCs/>
          <w:sz w:val="56"/>
          <w:szCs w:val="56"/>
          <w:rtl/>
        </w:rPr>
      </w:pPr>
      <w:r w:rsidRPr="008E3293">
        <w:rPr>
          <w:rFonts w:ascii="David" w:hAnsi="David" w:cs="David"/>
          <w:b/>
          <w:bCs/>
          <w:sz w:val="56"/>
          <w:szCs w:val="56"/>
          <w:rtl/>
        </w:rPr>
        <w:t xml:space="preserve">מכרז </w:t>
      </w:r>
      <w:r w:rsidR="00994140" w:rsidRPr="008E3293">
        <w:rPr>
          <w:rFonts w:ascii="David" w:hAnsi="David" w:cs="David"/>
          <w:b/>
          <w:bCs/>
          <w:sz w:val="56"/>
          <w:szCs w:val="56"/>
          <w:rtl/>
        </w:rPr>
        <w:t xml:space="preserve">מרכזי </w:t>
      </w:r>
      <w:r w:rsidR="00E7138F" w:rsidRPr="008E3293">
        <w:rPr>
          <w:rFonts w:ascii="David" w:hAnsi="David" w:cs="David"/>
          <w:b/>
          <w:bCs/>
          <w:sz w:val="56"/>
          <w:szCs w:val="56"/>
          <w:rtl/>
        </w:rPr>
        <w:t>מס'</w:t>
      </w:r>
      <w:r w:rsidRPr="008E3293">
        <w:rPr>
          <w:rFonts w:ascii="David" w:hAnsi="David" w:cs="David"/>
          <w:b/>
          <w:bCs/>
          <w:sz w:val="56"/>
          <w:szCs w:val="56"/>
          <w:rtl/>
        </w:rPr>
        <w:t xml:space="preserve"> </w:t>
      </w:r>
      <w:r w:rsidR="00655B77">
        <w:rPr>
          <w:rFonts w:ascii="David" w:hAnsi="David" w:cs="David" w:hint="cs"/>
          <w:b/>
          <w:bCs/>
          <w:sz w:val="56"/>
          <w:szCs w:val="56"/>
          <w:rtl/>
        </w:rPr>
        <w:t>05-2025</w:t>
      </w:r>
    </w:p>
    <w:p w14:paraId="52435219" w14:textId="4F77489C" w:rsidR="00FA2FBC" w:rsidRDefault="00EC4DC3" w:rsidP="00495C20">
      <w:pPr>
        <w:spacing w:before="120" w:after="480"/>
        <w:jc w:val="center"/>
        <w:rPr>
          <w:rFonts w:ascii="David" w:hAnsi="David" w:cs="David"/>
          <w:b/>
          <w:bCs/>
          <w:sz w:val="52"/>
          <w:szCs w:val="52"/>
          <w:rtl/>
        </w:rPr>
      </w:pPr>
      <w:r w:rsidRPr="001750BF">
        <w:rPr>
          <w:rFonts w:ascii="David" w:hAnsi="David" w:cs="David"/>
          <w:b/>
          <w:bCs/>
          <w:sz w:val="52"/>
          <w:szCs w:val="52"/>
          <w:rtl/>
        </w:rPr>
        <w:t>ל</w:t>
      </w:r>
      <w:r w:rsidR="00EF091D">
        <w:rPr>
          <w:rFonts w:ascii="David" w:hAnsi="David" w:cs="David" w:hint="cs"/>
          <w:b/>
          <w:bCs/>
          <w:sz w:val="52"/>
          <w:szCs w:val="52"/>
          <w:rtl/>
        </w:rPr>
        <w:t>רכ</w:t>
      </w:r>
      <w:r w:rsidR="00D64C26">
        <w:rPr>
          <w:rFonts w:ascii="David" w:hAnsi="David" w:cs="David" w:hint="cs"/>
          <w:b/>
          <w:bCs/>
          <w:sz w:val="52"/>
          <w:szCs w:val="52"/>
          <w:rtl/>
        </w:rPr>
        <w:t xml:space="preserve">ש </w:t>
      </w:r>
      <w:r w:rsidR="00D035DC">
        <w:rPr>
          <w:rFonts w:ascii="David" w:hAnsi="David" w:cs="David" w:hint="cs"/>
          <w:b/>
          <w:bCs/>
          <w:sz w:val="52"/>
          <w:szCs w:val="52"/>
          <w:rtl/>
        </w:rPr>
        <w:t>ר</w:t>
      </w:r>
      <w:r w:rsidR="00DD2069">
        <w:rPr>
          <w:rFonts w:ascii="David" w:hAnsi="David" w:cs="David" w:hint="cs"/>
          <w:b/>
          <w:bCs/>
          <w:sz w:val="52"/>
          <w:szCs w:val="52"/>
          <w:rtl/>
        </w:rPr>
        <w:t>י</w:t>
      </w:r>
      <w:r w:rsidR="00D035DC">
        <w:rPr>
          <w:rFonts w:ascii="David" w:hAnsi="David" w:cs="David" w:hint="cs"/>
          <w:b/>
          <w:bCs/>
          <w:sz w:val="52"/>
          <w:szCs w:val="52"/>
          <w:rtl/>
        </w:rPr>
        <w:t>שיונות שימוש</w:t>
      </w:r>
      <w:r w:rsidR="00D64C26">
        <w:rPr>
          <w:rFonts w:ascii="David" w:hAnsi="David" w:cs="David" w:hint="cs"/>
          <w:b/>
          <w:bCs/>
          <w:sz w:val="52"/>
          <w:szCs w:val="52"/>
          <w:rtl/>
        </w:rPr>
        <w:t xml:space="preserve"> </w:t>
      </w:r>
      <w:r w:rsidR="00D035DC">
        <w:rPr>
          <w:rFonts w:ascii="David" w:hAnsi="David" w:cs="David" w:hint="cs"/>
          <w:b/>
          <w:bCs/>
          <w:sz w:val="52"/>
          <w:szCs w:val="52"/>
          <w:rtl/>
        </w:rPr>
        <w:t>ב</w:t>
      </w:r>
      <w:r w:rsidR="009708D9">
        <w:rPr>
          <w:rFonts w:ascii="David" w:hAnsi="David" w:cs="David" w:hint="cs"/>
          <w:b/>
          <w:bCs/>
          <w:sz w:val="52"/>
          <w:szCs w:val="52"/>
          <w:rtl/>
        </w:rPr>
        <w:t xml:space="preserve">שירותי </w:t>
      </w:r>
      <w:r w:rsidR="001750BF" w:rsidRPr="001750BF">
        <w:rPr>
          <w:rFonts w:ascii="David" w:hAnsi="David" w:cs="David" w:hint="cs"/>
          <w:b/>
          <w:bCs/>
          <w:sz w:val="52"/>
          <w:szCs w:val="52"/>
          <w:rtl/>
        </w:rPr>
        <w:t xml:space="preserve">מערכת </w:t>
      </w:r>
      <w:r w:rsidR="00495C20">
        <w:rPr>
          <w:rFonts w:ascii="David" w:hAnsi="David" w:cs="David" w:hint="cs"/>
          <w:b/>
          <w:bCs/>
          <w:sz w:val="52"/>
          <w:szCs w:val="52"/>
          <w:rtl/>
        </w:rPr>
        <w:t>חכמה</w:t>
      </w:r>
      <w:r w:rsidR="00495C20" w:rsidRPr="001750BF">
        <w:rPr>
          <w:rFonts w:ascii="David" w:hAnsi="David" w:cs="David" w:hint="cs"/>
          <w:b/>
          <w:bCs/>
          <w:sz w:val="52"/>
          <w:szCs w:val="52"/>
          <w:rtl/>
        </w:rPr>
        <w:t xml:space="preserve"> </w:t>
      </w:r>
      <w:r w:rsidR="001750BF" w:rsidRPr="001750BF">
        <w:rPr>
          <w:rFonts w:ascii="David" w:hAnsi="David" w:cs="David" w:hint="cs"/>
          <w:b/>
          <w:bCs/>
          <w:sz w:val="52"/>
          <w:szCs w:val="52"/>
          <w:rtl/>
        </w:rPr>
        <w:t xml:space="preserve">לניהול </w:t>
      </w:r>
      <w:r w:rsidR="003177B9">
        <w:rPr>
          <w:rFonts w:ascii="David" w:hAnsi="David" w:cs="David" w:hint="cs"/>
          <w:b/>
          <w:bCs/>
          <w:sz w:val="52"/>
          <w:szCs w:val="52"/>
          <w:rtl/>
        </w:rPr>
        <w:t xml:space="preserve">ותכנון </w:t>
      </w:r>
      <w:r w:rsidR="00AD1AAD">
        <w:rPr>
          <w:rFonts w:ascii="David" w:hAnsi="David" w:cs="David" w:hint="cs"/>
          <w:b/>
          <w:bCs/>
          <w:sz w:val="52"/>
          <w:szCs w:val="52"/>
          <w:rtl/>
        </w:rPr>
        <w:t>הסעות</w:t>
      </w:r>
      <w:r w:rsidR="003177B9">
        <w:rPr>
          <w:rFonts w:ascii="David" w:hAnsi="David" w:cs="David" w:hint="cs"/>
          <w:b/>
          <w:bCs/>
          <w:sz w:val="52"/>
          <w:szCs w:val="52"/>
          <w:rtl/>
        </w:rPr>
        <w:t xml:space="preserve"> (מערכת נו"ה)</w:t>
      </w:r>
    </w:p>
    <w:p w14:paraId="36BD4298" w14:textId="5F9B3270" w:rsidR="00C04BF3" w:rsidRPr="001750BF" w:rsidRDefault="00C04BF3" w:rsidP="00495C20">
      <w:pPr>
        <w:spacing w:before="120" w:after="480"/>
        <w:jc w:val="center"/>
        <w:rPr>
          <w:rFonts w:ascii="David" w:hAnsi="David" w:cs="David"/>
          <w:b/>
          <w:bCs/>
          <w:sz w:val="52"/>
          <w:szCs w:val="52"/>
          <w:rtl/>
        </w:rPr>
      </w:pPr>
      <w:r>
        <w:rPr>
          <w:rFonts w:ascii="David" w:hAnsi="David" w:cs="David" w:hint="cs"/>
          <w:b/>
          <w:bCs/>
          <w:sz w:val="52"/>
          <w:szCs w:val="52"/>
          <w:rtl/>
        </w:rPr>
        <w:t>עבור משרדי הממשלה, יחידות סך וגופים נלווים</w:t>
      </w:r>
    </w:p>
    <w:p w14:paraId="7BB16743" w14:textId="388A8B10" w:rsidR="00E845C7" w:rsidRPr="000D04D5" w:rsidRDefault="00E845C7" w:rsidP="001750BF">
      <w:pPr>
        <w:spacing w:before="120" w:after="840"/>
        <w:jc w:val="center"/>
        <w:rPr>
          <w:rFonts w:ascii="David" w:hAnsi="David" w:cs="David"/>
          <w:sz w:val="40"/>
          <w:szCs w:val="40"/>
          <w:rtl/>
        </w:rPr>
      </w:pPr>
      <w:r w:rsidRPr="000D04D5">
        <w:rPr>
          <w:rFonts w:ascii="David" w:hAnsi="David" w:cs="David"/>
          <w:sz w:val="40"/>
          <w:szCs w:val="40"/>
          <w:rtl/>
        </w:rPr>
        <w:t xml:space="preserve">גירסה מס' </w:t>
      </w:r>
      <w:r w:rsidR="001750BF" w:rsidRPr="000D04D5">
        <w:rPr>
          <w:rFonts w:ascii="David" w:hAnsi="David" w:cs="David" w:hint="cs"/>
          <w:sz w:val="40"/>
          <w:szCs w:val="40"/>
          <w:rtl/>
        </w:rPr>
        <w:t>1</w:t>
      </w:r>
      <w:r w:rsidR="001750BF" w:rsidRPr="000D04D5">
        <w:rPr>
          <w:rFonts w:ascii="David" w:hAnsi="David" w:cs="David"/>
          <w:sz w:val="40"/>
          <w:szCs w:val="40"/>
          <w:rtl/>
        </w:rPr>
        <w:t xml:space="preserve"> </w:t>
      </w:r>
      <w:r w:rsidRPr="000D04D5">
        <w:rPr>
          <w:rFonts w:ascii="David" w:hAnsi="David" w:cs="David"/>
          <w:sz w:val="40"/>
          <w:szCs w:val="40"/>
          <w:rtl/>
        </w:rPr>
        <w:t xml:space="preserve">מיום </w:t>
      </w:r>
      <w:r w:rsidR="000D04D5" w:rsidRPr="000D04D5">
        <w:rPr>
          <w:rFonts w:ascii="David" w:hAnsi="David" w:cs="David" w:hint="cs"/>
          <w:sz w:val="40"/>
          <w:szCs w:val="40"/>
          <w:rtl/>
        </w:rPr>
        <w:t>10.02.2025</w:t>
      </w:r>
    </w:p>
    <w:p w14:paraId="502B71D4" w14:textId="77777777" w:rsidR="00FA2FBC" w:rsidRDefault="00FA2FBC" w:rsidP="008E3293">
      <w:pPr>
        <w:spacing w:before="120" w:after="720"/>
        <w:jc w:val="center"/>
        <w:rPr>
          <w:rFonts w:ascii="David" w:hAnsi="David" w:cs="David"/>
          <w:rtl/>
        </w:rPr>
      </w:pPr>
    </w:p>
    <w:p w14:paraId="2DBAB5F9" w14:textId="77777777" w:rsidR="00142832" w:rsidRPr="008E3293" w:rsidRDefault="00142832" w:rsidP="008E3293">
      <w:pPr>
        <w:spacing w:before="120" w:after="720"/>
        <w:jc w:val="center"/>
        <w:rPr>
          <w:rFonts w:ascii="David" w:hAnsi="David" w:cs="David"/>
          <w:color w:val="FF0000"/>
          <w:rtl/>
        </w:rPr>
      </w:pPr>
    </w:p>
    <w:p w14:paraId="6EE3D0C5" w14:textId="38AC7208" w:rsidR="00FA2FBC" w:rsidRPr="008E3293" w:rsidRDefault="00FA2FBC" w:rsidP="0049328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rtl/>
        </w:rPr>
      </w:pPr>
      <w:r w:rsidRPr="008E3293">
        <w:rPr>
          <w:rFonts w:ascii="David" w:hAnsi="David" w:cs="David"/>
          <w:b/>
          <w:bCs/>
          <w:rtl/>
        </w:rPr>
        <w:t xml:space="preserve">את מסמכי המכרז ניתן למצוא באתר האינטרנט של מינהל הרכש הממשלתי בכתובת: </w:t>
      </w:r>
      <w:r w:rsidRPr="008E3293">
        <w:rPr>
          <w:rFonts w:ascii="David" w:hAnsi="David" w:cs="David"/>
          <w:b/>
          <w:bCs/>
        </w:rPr>
        <w:t>www.mr.gov.il</w:t>
      </w:r>
      <w:r w:rsidRPr="008E3293">
        <w:rPr>
          <w:rFonts w:ascii="David" w:hAnsi="David" w:cs="David"/>
          <w:b/>
          <w:bCs/>
          <w:rtl/>
        </w:rPr>
        <w:t xml:space="preserve"> תחת הכותרת – </w:t>
      </w:r>
      <w:r w:rsidR="00493289" w:rsidRPr="00493289">
        <w:rPr>
          <w:rFonts w:ascii="David" w:hAnsi="David" w:cs="David" w:hint="cs"/>
          <w:b/>
          <w:bCs/>
          <w:rtl/>
        </w:rPr>
        <w:t xml:space="preserve">מכרז מרכזי </w:t>
      </w:r>
      <w:r w:rsidR="00FB103F">
        <w:rPr>
          <w:rFonts w:ascii="David" w:hAnsi="David" w:cs="David"/>
          <w:b/>
          <w:bCs/>
        </w:rPr>
        <w:t xml:space="preserve">05-2025 </w:t>
      </w:r>
      <w:r w:rsidR="00DA475B">
        <w:rPr>
          <w:rFonts w:ascii="David" w:hAnsi="David" w:cs="David" w:hint="cs"/>
          <w:b/>
          <w:bCs/>
          <w:rtl/>
        </w:rPr>
        <w:t xml:space="preserve"> </w:t>
      </w:r>
      <w:r w:rsidR="00D64C26">
        <w:rPr>
          <w:rFonts w:ascii="David" w:hAnsi="David" w:cs="David" w:hint="cs"/>
          <w:b/>
          <w:bCs/>
          <w:rtl/>
        </w:rPr>
        <w:t xml:space="preserve">לרכש </w:t>
      </w:r>
      <w:r w:rsidR="00DD2069">
        <w:rPr>
          <w:rFonts w:ascii="David" w:hAnsi="David" w:cs="David" w:hint="cs"/>
          <w:b/>
          <w:bCs/>
          <w:rtl/>
        </w:rPr>
        <w:t>רישיונות שימוש ב</w:t>
      </w:r>
      <w:r w:rsidR="00493289" w:rsidRPr="00493289">
        <w:rPr>
          <w:rFonts w:ascii="David" w:hAnsi="David" w:cs="David" w:hint="cs"/>
          <w:b/>
          <w:bCs/>
          <w:rtl/>
        </w:rPr>
        <w:t xml:space="preserve">מערכת חכמה לניהול </w:t>
      </w:r>
      <w:r w:rsidR="00FB103F">
        <w:rPr>
          <w:rFonts w:ascii="David" w:hAnsi="David" w:cs="David" w:hint="cs"/>
          <w:b/>
          <w:bCs/>
          <w:rtl/>
        </w:rPr>
        <w:t xml:space="preserve">ותכנון </w:t>
      </w:r>
      <w:r w:rsidR="00E94880">
        <w:rPr>
          <w:rFonts w:ascii="David" w:hAnsi="David" w:cs="David" w:hint="cs"/>
          <w:b/>
          <w:bCs/>
          <w:rtl/>
        </w:rPr>
        <w:t>הסעות</w:t>
      </w:r>
    </w:p>
    <w:p w14:paraId="34CD0210" w14:textId="77777777" w:rsidR="00BA3095" w:rsidRDefault="00BA3095" w:rsidP="00BA3095">
      <w:pPr>
        <w:spacing w:before="200" w:after="200" w:line="276" w:lineRule="auto"/>
        <w:jc w:val="both"/>
        <w:rPr>
          <w:rFonts w:cs="David"/>
          <w:b/>
          <w:bCs/>
          <w:sz w:val="72"/>
          <w:szCs w:val="72"/>
          <w:rtl/>
        </w:rPr>
      </w:pPr>
      <w:r>
        <w:rPr>
          <w:rtl/>
        </w:rPr>
        <w:br w:type="page"/>
      </w:r>
    </w:p>
    <w:p w14:paraId="37D4FA40" w14:textId="57BB6E20" w:rsidR="00FA2FBC" w:rsidRPr="000626ED" w:rsidRDefault="00FA2FBC" w:rsidP="00C705CA">
      <w:pPr>
        <w:pStyle w:val="1"/>
        <w:numPr>
          <w:ilvl w:val="0"/>
          <w:numId w:val="0"/>
        </w:numPr>
        <w:ind w:left="360"/>
        <w:rPr>
          <w:rtl/>
        </w:rPr>
      </w:pPr>
      <w:bookmarkStart w:id="4" w:name="_Toc167745122"/>
      <w:r w:rsidRPr="000626ED">
        <w:rPr>
          <w:rFonts w:hint="cs"/>
          <w:rtl/>
        </w:rPr>
        <w:lastRenderedPageBreak/>
        <w:t>הקדמה</w:t>
      </w:r>
      <w:bookmarkEnd w:id="4"/>
    </w:p>
    <w:p w14:paraId="00914C4F" w14:textId="77777777" w:rsidR="00D731FF" w:rsidRDefault="00D731FF" w:rsidP="00D731FF">
      <w:pPr>
        <w:pStyle w:val="2-0"/>
        <w:ind w:left="340" w:firstLine="0"/>
        <w:rPr>
          <w:rtl/>
          <w:lang w:eastAsia="he-IL"/>
        </w:rPr>
      </w:pPr>
    </w:p>
    <w:p w14:paraId="61292B1E" w14:textId="52CED7B0" w:rsidR="00D731FF" w:rsidRDefault="00D731FF" w:rsidP="00313756">
      <w:pPr>
        <w:pStyle w:val="2-0"/>
        <w:ind w:left="340" w:firstLine="0"/>
        <w:outlineLvl w:val="9"/>
        <w:rPr>
          <w:rtl/>
        </w:rPr>
      </w:pPr>
      <w:r>
        <w:rPr>
          <w:rFonts w:hint="cs"/>
          <w:rtl/>
          <w:lang w:eastAsia="he-IL"/>
        </w:rPr>
        <w:t>מ</w:t>
      </w:r>
      <w:r w:rsidR="00FA2FBC" w:rsidRPr="00FB3976">
        <w:rPr>
          <w:rtl/>
          <w:lang w:eastAsia="he-IL"/>
        </w:rPr>
        <w:t>ינהל הרכש הממשלתי באגף החשב הכללי, משרד האוצר (</w:t>
      </w:r>
      <w:r w:rsidR="007448AA">
        <w:rPr>
          <w:rFonts w:hint="cs"/>
          <w:rtl/>
          <w:lang w:eastAsia="he-IL"/>
        </w:rPr>
        <w:t xml:space="preserve">להלן: </w:t>
      </w:r>
      <w:r w:rsidR="00FA2FBC" w:rsidRPr="00FB3976">
        <w:rPr>
          <w:rtl/>
          <w:lang w:eastAsia="he-IL"/>
        </w:rPr>
        <w:t>"</w:t>
      </w:r>
      <w:r w:rsidR="00FA2FBC" w:rsidRPr="00FB3976">
        <w:rPr>
          <w:b/>
          <w:bCs/>
          <w:rtl/>
          <w:lang w:eastAsia="he-IL"/>
        </w:rPr>
        <w:t>עורך המכרז</w:t>
      </w:r>
      <w:r w:rsidR="004B0D59">
        <w:rPr>
          <w:rtl/>
          <w:lang w:eastAsia="he-IL"/>
        </w:rPr>
        <w:t xml:space="preserve">"), </w:t>
      </w:r>
      <w:r w:rsidR="004B0D59">
        <w:rPr>
          <w:rFonts w:hint="cs"/>
          <w:rtl/>
          <w:lang w:eastAsia="he-IL"/>
        </w:rPr>
        <w:t xml:space="preserve">מפרסם </w:t>
      </w:r>
      <w:r w:rsidR="00FA2FBC" w:rsidRPr="00FB3976">
        <w:rPr>
          <w:rtl/>
          <w:lang w:eastAsia="he-IL"/>
        </w:rPr>
        <w:t>מכרז מרכזי</w:t>
      </w:r>
      <w:r w:rsidR="00DA1629">
        <w:rPr>
          <w:rFonts w:hint="cs"/>
          <w:rtl/>
          <w:lang w:eastAsia="he-IL"/>
        </w:rPr>
        <w:t xml:space="preserve"> </w:t>
      </w:r>
      <w:r w:rsidR="00FA2FBC" w:rsidRPr="00FB3976">
        <w:rPr>
          <w:rtl/>
          <w:lang w:eastAsia="he-IL"/>
        </w:rPr>
        <w:t>מספר</w:t>
      </w:r>
      <w:r w:rsidR="00552172">
        <w:rPr>
          <w:rFonts w:hint="cs"/>
          <w:rtl/>
          <w:lang w:eastAsia="he-IL"/>
        </w:rPr>
        <w:t xml:space="preserve"> </w:t>
      </w:r>
      <w:r w:rsidR="0093548A">
        <w:rPr>
          <w:rFonts w:hint="cs"/>
          <w:rtl/>
          <w:lang w:eastAsia="he-IL"/>
        </w:rPr>
        <w:t xml:space="preserve">05-2025 </w:t>
      </w:r>
      <w:r w:rsidR="00313756">
        <w:rPr>
          <w:rFonts w:hint="cs"/>
          <w:rtl/>
          <w:lang w:eastAsia="he-IL"/>
        </w:rPr>
        <w:t>לרכישת</w:t>
      </w:r>
      <w:r w:rsidR="00DA645A">
        <w:rPr>
          <w:rFonts w:hint="cs"/>
          <w:rtl/>
          <w:lang w:eastAsia="he-IL"/>
        </w:rPr>
        <w:t xml:space="preserve"> רשיונות שימוש</w:t>
      </w:r>
      <w:r w:rsidR="00313756">
        <w:rPr>
          <w:rFonts w:hint="cs"/>
          <w:rtl/>
          <w:lang w:eastAsia="he-IL"/>
        </w:rPr>
        <w:t xml:space="preserve"> </w:t>
      </w:r>
      <w:r w:rsidR="00DA645A">
        <w:rPr>
          <w:rFonts w:hint="cs"/>
          <w:rtl/>
          <w:lang w:eastAsia="he-IL"/>
        </w:rPr>
        <w:t>ב</w:t>
      </w:r>
      <w:r w:rsidR="009708D9">
        <w:rPr>
          <w:rFonts w:hint="cs"/>
          <w:rtl/>
          <w:lang w:eastAsia="he-IL"/>
        </w:rPr>
        <w:t xml:space="preserve">שירותי </w:t>
      </w:r>
      <w:r w:rsidR="00313756">
        <w:rPr>
          <w:rFonts w:hint="cs"/>
          <w:rtl/>
          <w:lang w:eastAsia="he-IL"/>
        </w:rPr>
        <w:t xml:space="preserve">מערכת חכמה לניהול </w:t>
      </w:r>
      <w:r w:rsidR="003177B9">
        <w:rPr>
          <w:rFonts w:hint="cs"/>
          <w:rtl/>
          <w:lang w:eastAsia="he-IL"/>
        </w:rPr>
        <w:t xml:space="preserve">ותכנון </w:t>
      </w:r>
      <w:r w:rsidR="00AD1AAD">
        <w:rPr>
          <w:rFonts w:hint="cs"/>
          <w:rtl/>
          <w:lang w:eastAsia="he-IL"/>
        </w:rPr>
        <w:t xml:space="preserve">הסעות </w:t>
      </w:r>
      <w:r w:rsidR="00FA2FBC">
        <w:rPr>
          <w:rFonts w:hint="cs"/>
          <w:rtl/>
        </w:rPr>
        <w:t>(</w:t>
      </w:r>
      <w:r w:rsidR="007448AA">
        <w:rPr>
          <w:rFonts w:hint="cs"/>
          <w:rtl/>
        </w:rPr>
        <w:t xml:space="preserve">להלן: </w:t>
      </w:r>
      <w:r w:rsidR="00FA2FBC">
        <w:rPr>
          <w:rFonts w:hint="cs"/>
          <w:rtl/>
        </w:rPr>
        <w:t>"</w:t>
      </w:r>
      <w:r w:rsidR="00FA2FBC" w:rsidRPr="00FC20A7">
        <w:rPr>
          <w:rFonts w:hint="cs"/>
          <w:b/>
          <w:bCs/>
          <w:rtl/>
        </w:rPr>
        <w:t>המכרז"</w:t>
      </w:r>
      <w:r w:rsidR="00FA2FBC">
        <w:rPr>
          <w:rFonts w:hint="cs"/>
          <w:rtl/>
        </w:rPr>
        <w:t>)</w:t>
      </w:r>
      <w:r w:rsidR="00315115">
        <w:rPr>
          <w:rFonts w:hint="cs"/>
          <w:rtl/>
        </w:rPr>
        <w:t xml:space="preserve"> למשרדי הממשלה, יחידות הסמך</w:t>
      </w:r>
      <w:r w:rsidR="00FA2FBC">
        <w:rPr>
          <w:rFonts w:hint="cs"/>
          <w:rtl/>
        </w:rPr>
        <w:t xml:space="preserve"> </w:t>
      </w:r>
      <w:r w:rsidR="00FA2FBC" w:rsidRPr="000626ED">
        <w:rPr>
          <w:rFonts w:hint="cs"/>
          <w:rtl/>
        </w:rPr>
        <w:t xml:space="preserve">וכן גופים נלווים המפורטים להלן </w:t>
      </w:r>
      <w:r w:rsidR="00FA2FBC" w:rsidRPr="00CB57B9">
        <w:rPr>
          <w:rFonts w:hint="cs"/>
          <w:rtl/>
        </w:rPr>
        <w:t>ב</w:t>
      </w:r>
      <w:r w:rsidR="00075050" w:rsidRPr="00CB57B9">
        <w:rPr>
          <w:rFonts w:hint="cs"/>
          <w:rtl/>
        </w:rPr>
        <w:t xml:space="preserve">פרק </w:t>
      </w:r>
      <w:r w:rsidR="00D056B4" w:rsidRPr="00CB57B9">
        <w:rPr>
          <w:rFonts w:hint="cs"/>
          <w:rtl/>
        </w:rPr>
        <w:t>3</w:t>
      </w:r>
      <w:r w:rsidR="00D056B4">
        <w:rPr>
          <w:rFonts w:hint="cs"/>
          <w:rtl/>
        </w:rPr>
        <w:t xml:space="preserve"> </w:t>
      </w:r>
      <w:r w:rsidR="00075050">
        <w:rPr>
          <w:rFonts w:hint="cs"/>
          <w:rtl/>
        </w:rPr>
        <w:t>ל</w:t>
      </w:r>
      <w:r w:rsidR="00FA2FBC">
        <w:rPr>
          <w:rFonts w:hint="cs"/>
          <w:rtl/>
        </w:rPr>
        <w:t>מסמכי</w:t>
      </w:r>
      <w:r w:rsidR="00313756">
        <w:rPr>
          <w:rFonts w:hint="cs"/>
          <w:rtl/>
        </w:rPr>
        <w:t xml:space="preserve"> המכרז </w:t>
      </w:r>
      <w:r w:rsidR="00FA2FBC" w:rsidRPr="000626ED">
        <w:rPr>
          <w:rFonts w:hint="cs"/>
          <w:rtl/>
        </w:rPr>
        <w:t xml:space="preserve"> (</w:t>
      </w:r>
      <w:r w:rsidR="007448AA">
        <w:rPr>
          <w:rFonts w:hint="cs"/>
          <w:rtl/>
        </w:rPr>
        <w:t xml:space="preserve">להלן: </w:t>
      </w:r>
      <w:r w:rsidR="00FA2FBC" w:rsidRPr="000626ED">
        <w:rPr>
          <w:rFonts w:hint="cs"/>
          <w:rtl/>
        </w:rPr>
        <w:t>"</w:t>
      </w:r>
      <w:r w:rsidR="00FA2FBC" w:rsidRPr="000626ED">
        <w:rPr>
          <w:rFonts w:hint="cs"/>
          <w:b/>
          <w:bCs/>
          <w:rtl/>
        </w:rPr>
        <w:t>המזמינים</w:t>
      </w:r>
      <w:r w:rsidR="00FA2FBC" w:rsidRPr="000626ED">
        <w:rPr>
          <w:rFonts w:hint="cs"/>
          <w:rtl/>
        </w:rPr>
        <w:t>")</w:t>
      </w:r>
      <w:r w:rsidR="00FA2FBC">
        <w:rPr>
          <w:rFonts w:hint="cs"/>
          <w:rtl/>
        </w:rPr>
        <w:t>.</w:t>
      </w:r>
    </w:p>
    <w:p w14:paraId="0368157D" w14:textId="1C6F2596" w:rsidR="00545A50" w:rsidRDefault="009708D9" w:rsidP="00E875F5">
      <w:pPr>
        <w:pStyle w:val="3-"/>
        <w:keepLines w:val="0"/>
        <w:numPr>
          <w:ilvl w:val="0"/>
          <w:numId w:val="0"/>
        </w:numPr>
        <w:ind w:left="322"/>
        <w:rPr>
          <w:rFonts w:ascii="David" w:hAnsi="David"/>
          <w:sz w:val="28"/>
          <w:rtl/>
        </w:rPr>
      </w:pPr>
      <w:r>
        <w:rPr>
          <w:rFonts w:hint="cs"/>
          <w:rtl/>
        </w:rPr>
        <w:t>המערכת המבוקשת</w:t>
      </w:r>
      <w:r w:rsidR="002B610F">
        <w:rPr>
          <w:rFonts w:ascii="David" w:hAnsi="David" w:hint="cs"/>
          <w:sz w:val="28"/>
          <w:rtl/>
        </w:rPr>
        <w:t xml:space="preserve"> תתופעל </w:t>
      </w:r>
      <w:r w:rsidR="00D64C26">
        <w:rPr>
          <w:rFonts w:ascii="David" w:hAnsi="David" w:hint="cs"/>
          <w:sz w:val="28"/>
          <w:rtl/>
        </w:rPr>
        <w:t xml:space="preserve">ותתוחזק </w:t>
      </w:r>
      <w:r w:rsidR="002B610F">
        <w:rPr>
          <w:rFonts w:ascii="David" w:hAnsi="David" w:hint="cs"/>
          <w:sz w:val="28"/>
          <w:rtl/>
        </w:rPr>
        <w:t>על ידי הספק</w:t>
      </w:r>
      <w:r w:rsidR="00016BCB">
        <w:rPr>
          <w:rFonts w:ascii="David" w:hAnsi="David" w:hint="cs"/>
          <w:sz w:val="28"/>
          <w:rtl/>
        </w:rPr>
        <w:t xml:space="preserve"> </w:t>
      </w:r>
      <w:r w:rsidR="002B610F">
        <w:rPr>
          <w:rFonts w:ascii="David" w:hAnsi="David" w:hint="cs"/>
          <w:sz w:val="28"/>
          <w:rtl/>
        </w:rPr>
        <w:t>ו</w:t>
      </w:r>
      <w:r w:rsidR="00D64C26">
        <w:rPr>
          <w:rFonts w:ascii="David" w:hAnsi="David" w:hint="cs"/>
          <w:sz w:val="28"/>
          <w:rtl/>
        </w:rPr>
        <w:t xml:space="preserve">תופעל </w:t>
      </w:r>
      <w:r w:rsidR="002B610F">
        <w:rPr>
          <w:rFonts w:ascii="David" w:hAnsi="David" w:hint="cs"/>
          <w:sz w:val="28"/>
          <w:rtl/>
        </w:rPr>
        <w:t xml:space="preserve">על ידו </w:t>
      </w:r>
      <w:r w:rsidR="00016BCB">
        <w:rPr>
          <w:rFonts w:ascii="David" w:hAnsi="David" w:hint="cs"/>
          <w:sz w:val="28"/>
          <w:rtl/>
        </w:rPr>
        <w:t xml:space="preserve">בסביבת </w:t>
      </w:r>
      <w:r>
        <w:rPr>
          <w:rFonts w:ascii="David" w:hAnsi="David" w:hint="cs"/>
          <w:sz w:val="28"/>
          <w:rtl/>
        </w:rPr>
        <w:t>ענן בהתאם למפורט במסמכי המכרז</w:t>
      </w:r>
      <w:r w:rsidR="00891EE8">
        <w:rPr>
          <w:rFonts w:ascii="David" w:hAnsi="David" w:hint="cs"/>
          <w:sz w:val="28"/>
          <w:rtl/>
        </w:rPr>
        <w:t>.</w:t>
      </w:r>
      <w:r w:rsidR="00016BCB">
        <w:rPr>
          <w:rFonts w:ascii="David" w:hAnsi="David" w:hint="cs"/>
          <w:sz w:val="28"/>
          <w:rtl/>
        </w:rPr>
        <w:t xml:space="preserve"> </w:t>
      </w:r>
      <w:r w:rsidR="00E96D95">
        <w:rPr>
          <w:rFonts w:ascii="David" w:hAnsi="David" w:hint="cs"/>
          <w:sz w:val="28"/>
          <w:rtl/>
        </w:rPr>
        <w:t xml:space="preserve">למערכת </w:t>
      </w:r>
      <w:r w:rsidR="00D64C26">
        <w:rPr>
          <w:rFonts w:ascii="David" w:hAnsi="David" w:hint="cs"/>
          <w:sz w:val="28"/>
          <w:rtl/>
        </w:rPr>
        <w:t xml:space="preserve">נדרשת </w:t>
      </w:r>
      <w:r w:rsidR="00016BCB">
        <w:rPr>
          <w:rFonts w:ascii="David" w:hAnsi="David" w:hint="cs"/>
          <w:sz w:val="28"/>
          <w:rtl/>
        </w:rPr>
        <w:t xml:space="preserve">גישה הן באמצעות </w:t>
      </w:r>
      <w:r w:rsidR="00016BCB">
        <w:rPr>
          <w:rFonts w:ascii="David" w:hAnsi="David"/>
          <w:sz w:val="28"/>
        </w:rPr>
        <w:t>WEB</w:t>
      </w:r>
      <w:r w:rsidR="00016BCB">
        <w:rPr>
          <w:rFonts w:ascii="David" w:hAnsi="David" w:hint="cs"/>
          <w:sz w:val="28"/>
          <w:rtl/>
        </w:rPr>
        <w:t xml:space="preserve"> והן באמצעות יישומון בטלפון נייד </w:t>
      </w:r>
      <w:r w:rsidR="00692902">
        <w:rPr>
          <w:rFonts w:ascii="David" w:hAnsi="David" w:hint="cs"/>
          <w:sz w:val="28"/>
          <w:rtl/>
        </w:rPr>
        <w:t>(להלן: "</w:t>
      </w:r>
      <w:r w:rsidR="00692902" w:rsidRPr="00692902">
        <w:rPr>
          <w:rFonts w:ascii="David" w:hAnsi="David" w:hint="cs"/>
          <w:b/>
          <w:bCs/>
          <w:sz w:val="28"/>
          <w:rtl/>
        </w:rPr>
        <w:t>המערכת</w:t>
      </w:r>
      <w:r w:rsidR="00692902">
        <w:rPr>
          <w:rFonts w:ascii="David" w:hAnsi="David" w:hint="cs"/>
          <w:sz w:val="28"/>
          <w:rtl/>
        </w:rPr>
        <w:t>")</w:t>
      </w:r>
      <w:r w:rsidR="00495C20" w:rsidRPr="00DB2182">
        <w:rPr>
          <w:rFonts w:ascii="David" w:hAnsi="David" w:hint="cs"/>
          <w:sz w:val="28"/>
          <w:rtl/>
        </w:rPr>
        <w:t xml:space="preserve">. </w:t>
      </w:r>
    </w:p>
    <w:p w14:paraId="1B6FDF36" w14:textId="4C2393AC" w:rsidR="00D64C26" w:rsidRDefault="00016BCB" w:rsidP="00D64C26">
      <w:pPr>
        <w:pStyle w:val="3-"/>
        <w:keepLines w:val="0"/>
        <w:numPr>
          <w:ilvl w:val="0"/>
          <w:numId w:val="0"/>
        </w:numPr>
        <w:ind w:left="360"/>
        <w:outlineLvl w:val="9"/>
        <w:rPr>
          <w:rtl/>
        </w:rPr>
      </w:pPr>
      <w:r>
        <w:rPr>
          <w:rFonts w:hint="cs"/>
          <w:rtl/>
        </w:rPr>
        <w:t>הנ</w:t>
      </w:r>
      <w:r w:rsidR="005D60C2">
        <w:rPr>
          <w:rFonts w:hint="cs"/>
          <w:rtl/>
        </w:rPr>
        <w:t>סי</w:t>
      </w:r>
      <w:r>
        <w:rPr>
          <w:rFonts w:hint="cs"/>
          <w:rtl/>
        </w:rPr>
        <w:t>עות אותן תדרש המערכת לנהל</w:t>
      </w:r>
      <w:r w:rsidR="00906D2B">
        <w:rPr>
          <w:rFonts w:hint="cs"/>
          <w:rtl/>
        </w:rPr>
        <w:t xml:space="preserve"> הן של 'חברות ה</w:t>
      </w:r>
      <w:r w:rsidR="00C72135">
        <w:rPr>
          <w:rFonts w:hint="cs"/>
          <w:rtl/>
        </w:rPr>
        <w:t>היסעים</w:t>
      </w:r>
      <w:r w:rsidR="00906D2B">
        <w:rPr>
          <w:rFonts w:hint="cs"/>
          <w:rtl/>
        </w:rPr>
        <w:t xml:space="preserve">' שזכו במכרז מרכזי 04-2021 </w:t>
      </w:r>
      <w:r w:rsidR="00C72135">
        <w:rPr>
          <w:rFonts w:hint="cs"/>
          <w:rtl/>
        </w:rPr>
        <w:t>לרכישת שירותי הסעות (להלן: "</w:t>
      </w:r>
      <w:r w:rsidR="00C72135" w:rsidRPr="00C72135">
        <w:rPr>
          <w:rFonts w:hint="cs"/>
          <w:b/>
          <w:bCs/>
          <w:rtl/>
        </w:rPr>
        <w:t>מכרז היסעים</w:t>
      </w:r>
      <w:r w:rsidR="00C72135">
        <w:rPr>
          <w:rFonts w:hint="cs"/>
          <w:rtl/>
        </w:rPr>
        <w:t xml:space="preserve">") </w:t>
      </w:r>
      <w:r w:rsidR="00126B84">
        <w:rPr>
          <w:rFonts w:hint="cs"/>
          <w:rtl/>
        </w:rPr>
        <w:t>ו</w:t>
      </w:r>
      <w:r w:rsidR="00906D2B">
        <w:rPr>
          <w:rFonts w:hint="cs"/>
          <w:rtl/>
        </w:rPr>
        <w:t>רכבים נוספים של הארגונים</w:t>
      </w:r>
      <w:r w:rsidR="00225161">
        <w:rPr>
          <w:rFonts w:hint="cs"/>
          <w:rtl/>
        </w:rPr>
        <w:t>, בהתאם לצרכי המזמינים</w:t>
      </w:r>
      <w:r w:rsidR="00906D2B">
        <w:rPr>
          <w:rFonts w:hint="cs"/>
          <w:rtl/>
        </w:rPr>
        <w:t>.</w:t>
      </w:r>
      <w:r w:rsidR="00D64C26" w:rsidRPr="00D64C26">
        <w:rPr>
          <w:rFonts w:hint="cs"/>
          <w:rtl/>
        </w:rPr>
        <w:t xml:space="preserve"> </w:t>
      </w:r>
      <w:r w:rsidR="00D64C26">
        <w:rPr>
          <w:rFonts w:hint="cs"/>
          <w:rtl/>
        </w:rPr>
        <w:t xml:space="preserve">בהתאם, המערכת נדרשת לנהל הסעות </w:t>
      </w:r>
      <w:r w:rsidR="00D64C26" w:rsidRPr="00906D2B">
        <w:rPr>
          <w:rFonts w:hint="cs"/>
          <w:rtl/>
        </w:rPr>
        <w:t>בכל</w:t>
      </w:r>
      <w:r w:rsidR="00D64C26" w:rsidRPr="00906D2B">
        <w:rPr>
          <w:rtl/>
        </w:rPr>
        <w:t xml:space="preserve"> שטחי מדינת ישראל</w:t>
      </w:r>
      <w:r w:rsidR="00D64C26" w:rsidRPr="00906D2B">
        <w:rPr>
          <w:rFonts w:hint="cs"/>
          <w:rtl/>
        </w:rPr>
        <w:t>,</w:t>
      </w:r>
      <w:r w:rsidR="00D64C26" w:rsidRPr="00906D2B">
        <w:rPr>
          <w:rtl/>
        </w:rPr>
        <w:t xml:space="preserve"> לרבות </w:t>
      </w:r>
      <w:r w:rsidR="00D64C26" w:rsidRPr="00906D2B">
        <w:rPr>
          <w:rFonts w:hint="cs"/>
          <w:rtl/>
        </w:rPr>
        <w:t xml:space="preserve">שטחי </w:t>
      </w:r>
      <w:r w:rsidR="00D64C26" w:rsidRPr="00906D2B">
        <w:rPr>
          <w:rtl/>
        </w:rPr>
        <w:t>יהודה ושומרון.</w:t>
      </w:r>
    </w:p>
    <w:p w14:paraId="32F56410" w14:textId="19855859" w:rsidR="00F97E3F" w:rsidRDefault="00495C20" w:rsidP="00E875F5">
      <w:pPr>
        <w:pStyle w:val="3-"/>
        <w:keepLines w:val="0"/>
        <w:numPr>
          <w:ilvl w:val="0"/>
          <w:numId w:val="0"/>
        </w:numPr>
        <w:ind w:left="322"/>
        <w:rPr>
          <w:rFonts w:ascii="David" w:hAnsi="David"/>
          <w:sz w:val="28"/>
          <w:rtl/>
        </w:rPr>
      </w:pPr>
      <w:r w:rsidRPr="00DB2182">
        <w:rPr>
          <w:rFonts w:ascii="David" w:hAnsi="David"/>
          <w:sz w:val="28"/>
          <w:rtl/>
        </w:rPr>
        <w:t xml:space="preserve">מטרת </w:t>
      </w:r>
      <w:r w:rsidR="00D035DC">
        <w:rPr>
          <w:rFonts w:ascii="David" w:hAnsi="David" w:hint="cs"/>
          <w:sz w:val="28"/>
          <w:rtl/>
        </w:rPr>
        <w:t>השימוש ב</w:t>
      </w:r>
      <w:r w:rsidRPr="00DB2182">
        <w:rPr>
          <w:rFonts w:ascii="David" w:hAnsi="David"/>
          <w:sz w:val="28"/>
          <w:rtl/>
        </w:rPr>
        <w:t>מערכת הי</w:t>
      </w:r>
      <w:r w:rsidR="00D035DC">
        <w:rPr>
          <w:rFonts w:ascii="David" w:hAnsi="David" w:hint="cs"/>
          <w:sz w:val="28"/>
          <w:rtl/>
        </w:rPr>
        <w:t>א</w:t>
      </w:r>
      <w:r w:rsidRPr="00DB2182">
        <w:rPr>
          <w:rFonts w:ascii="David" w:hAnsi="David"/>
          <w:sz w:val="28"/>
          <w:rtl/>
        </w:rPr>
        <w:t xml:space="preserve"> לספק מענה </w:t>
      </w:r>
      <w:r w:rsidR="00FF71A4">
        <w:rPr>
          <w:rFonts w:ascii="David" w:hAnsi="David" w:hint="cs"/>
          <w:sz w:val="28"/>
          <w:rtl/>
        </w:rPr>
        <w:t>ממוכן</w:t>
      </w:r>
      <w:r w:rsidRPr="00DB2182">
        <w:rPr>
          <w:rFonts w:ascii="David" w:hAnsi="David"/>
          <w:sz w:val="28"/>
          <w:rtl/>
        </w:rPr>
        <w:t xml:space="preserve"> ל</w:t>
      </w:r>
      <w:r w:rsidR="00545A50">
        <w:rPr>
          <w:rFonts w:ascii="David" w:hAnsi="David" w:hint="cs"/>
          <w:sz w:val="28"/>
          <w:rtl/>
        </w:rPr>
        <w:t>ניהול</w:t>
      </w:r>
      <w:r w:rsidR="009B4B53">
        <w:rPr>
          <w:rFonts w:ascii="David" w:hAnsi="David" w:hint="cs"/>
          <w:sz w:val="28"/>
          <w:rtl/>
        </w:rPr>
        <w:t xml:space="preserve"> ובקרה </w:t>
      </w:r>
      <w:r w:rsidR="00F50660">
        <w:rPr>
          <w:rFonts w:ascii="David" w:hAnsi="David" w:hint="cs"/>
          <w:sz w:val="28"/>
          <w:rtl/>
        </w:rPr>
        <w:t>של הנסיעות</w:t>
      </w:r>
      <w:r w:rsidR="001604A7">
        <w:rPr>
          <w:rFonts w:ascii="David" w:hAnsi="David" w:hint="cs"/>
          <w:sz w:val="28"/>
          <w:rtl/>
        </w:rPr>
        <w:t xml:space="preserve"> הנצרכות על ידי המזמינים </w:t>
      </w:r>
      <w:r w:rsidR="00D035DC">
        <w:rPr>
          <w:rFonts w:ascii="David" w:hAnsi="David" w:hint="cs"/>
          <w:sz w:val="28"/>
          <w:rtl/>
        </w:rPr>
        <w:t xml:space="preserve">בפרט </w:t>
      </w:r>
      <w:r w:rsidR="001604A7">
        <w:rPr>
          <w:rFonts w:ascii="David" w:hAnsi="David" w:hint="cs"/>
          <w:sz w:val="28"/>
          <w:rtl/>
        </w:rPr>
        <w:t>מכוח מכרז היסעים</w:t>
      </w:r>
      <w:r w:rsidR="00D035DC">
        <w:rPr>
          <w:rFonts w:ascii="David" w:hAnsi="David" w:hint="cs"/>
          <w:sz w:val="28"/>
          <w:rtl/>
        </w:rPr>
        <w:t xml:space="preserve"> </w:t>
      </w:r>
      <w:r w:rsidR="00A027E9">
        <w:rPr>
          <w:rFonts w:ascii="David" w:hAnsi="David" w:hint="cs"/>
          <w:sz w:val="28"/>
          <w:rtl/>
        </w:rPr>
        <w:t>וכל מכרז אחר שיחליף אותו,</w:t>
      </w:r>
      <w:r w:rsidR="001604A7">
        <w:rPr>
          <w:rFonts w:ascii="David" w:hAnsi="David" w:hint="cs"/>
          <w:sz w:val="28"/>
          <w:rtl/>
        </w:rPr>
        <w:t xml:space="preserve"> </w:t>
      </w:r>
      <w:r w:rsidR="00F97E3F">
        <w:rPr>
          <w:rFonts w:ascii="David" w:hAnsi="David" w:hint="cs"/>
          <w:sz w:val="28"/>
          <w:rtl/>
        </w:rPr>
        <w:t>ובכלל זה:</w:t>
      </w:r>
    </w:p>
    <w:p w14:paraId="0B0C8784" w14:textId="74E24C9D" w:rsidR="00F97E3F" w:rsidRDefault="00545A50" w:rsidP="00C72135">
      <w:pPr>
        <w:pStyle w:val="3-"/>
        <w:keepLines w:val="0"/>
        <w:numPr>
          <w:ilvl w:val="1"/>
          <w:numId w:val="51"/>
        </w:numPr>
        <w:outlineLvl w:val="9"/>
      </w:pPr>
      <w:r w:rsidRPr="00F97E3F">
        <w:rPr>
          <w:rFonts w:hint="cs"/>
          <w:rtl/>
        </w:rPr>
        <w:t xml:space="preserve"> ביצוע אופטימיזציה לתהליך </w:t>
      </w:r>
      <w:r w:rsidR="00495C20" w:rsidRPr="00F97E3F">
        <w:rPr>
          <w:rtl/>
        </w:rPr>
        <w:t>תכנון</w:t>
      </w:r>
      <w:r w:rsidRPr="00F97E3F">
        <w:rPr>
          <w:rFonts w:hint="cs"/>
          <w:rtl/>
        </w:rPr>
        <w:t xml:space="preserve"> ההסעות</w:t>
      </w:r>
      <w:r w:rsidR="001604A7" w:rsidRPr="001604A7">
        <w:rPr>
          <w:rFonts w:hint="cs"/>
          <w:rtl/>
        </w:rPr>
        <w:t xml:space="preserve"> </w:t>
      </w:r>
      <w:r w:rsidR="001604A7">
        <w:rPr>
          <w:rFonts w:hint="cs"/>
          <w:rtl/>
        </w:rPr>
        <w:t xml:space="preserve">במטרה להביא </w:t>
      </w:r>
      <w:r w:rsidR="00A027E9">
        <w:rPr>
          <w:rFonts w:hint="cs"/>
          <w:rtl/>
        </w:rPr>
        <w:t>לייעול</w:t>
      </w:r>
      <w:r w:rsidR="001604A7">
        <w:rPr>
          <w:rFonts w:hint="cs"/>
          <w:rtl/>
        </w:rPr>
        <w:t xml:space="preserve"> ההסעות</w:t>
      </w:r>
      <w:r w:rsidR="00A027E9">
        <w:rPr>
          <w:rFonts w:hint="cs"/>
          <w:rtl/>
        </w:rPr>
        <w:t>, מקסום המשאבים</w:t>
      </w:r>
      <w:r w:rsidR="001604A7">
        <w:rPr>
          <w:rFonts w:hint="cs"/>
          <w:rtl/>
        </w:rPr>
        <w:t xml:space="preserve"> ושיפור השירות לנוסעים</w:t>
      </w:r>
      <w:r w:rsidR="00FA5C31">
        <w:rPr>
          <w:rFonts w:hint="cs"/>
          <w:rtl/>
        </w:rPr>
        <w:t>, לרבות</w:t>
      </w:r>
      <w:r w:rsidR="00F97E3F">
        <w:rPr>
          <w:rFonts w:hint="cs"/>
          <w:rtl/>
        </w:rPr>
        <w:t>:</w:t>
      </w:r>
      <w:r w:rsidR="001B465D">
        <w:rPr>
          <w:rFonts w:hint="cs"/>
          <w:rtl/>
        </w:rPr>
        <w:t xml:space="preserve"> </w:t>
      </w:r>
    </w:p>
    <w:p w14:paraId="7AB7944A" w14:textId="3ACF84C0" w:rsidR="00906D2B" w:rsidRDefault="00F97E3F" w:rsidP="00C72135">
      <w:pPr>
        <w:pStyle w:val="3-"/>
        <w:keepLines w:val="0"/>
        <w:numPr>
          <w:ilvl w:val="2"/>
          <w:numId w:val="51"/>
        </w:numPr>
        <w:outlineLvl w:val="9"/>
      </w:pPr>
      <w:r>
        <w:rPr>
          <w:rFonts w:hint="cs"/>
          <w:rtl/>
        </w:rPr>
        <w:t xml:space="preserve">תכנון מסלול של כל </w:t>
      </w:r>
      <w:r w:rsidR="00514E8A">
        <w:rPr>
          <w:rFonts w:hint="cs"/>
          <w:rtl/>
        </w:rPr>
        <w:t>נסיעה</w:t>
      </w:r>
      <w:r>
        <w:rPr>
          <w:rFonts w:hint="cs"/>
          <w:rtl/>
        </w:rPr>
        <w:t xml:space="preserve"> </w:t>
      </w:r>
      <w:r w:rsidR="00225161">
        <w:rPr>
          <w:rFonts w:hint="cs"/>
          <w:rtl/>
        </w:rPr>
        <w:t>בהתחשב</w:t>
      </w:r>
      <w:r>
        <w:rPr>
          <w:rFonts w:hint="cs"/>
          <w:rtl/>
        </w:rPr>
        <w:t xml:space="preserve"> בנקודות היציאה, נקודות איסוף</w:t>
      </w:r>
      <w:r w:rsidR="001E00C8">
        <w:rPr>
          <w:rFonts w:hint="cs"/>
          <w:rtl/>
        </w:rPr>
        <w:t xml:space="preserve"> הנוסעים</w:t>
      </w:r>
      <w:r>
        <w:rPr>
          <w:rFonts w:hint="cs"/>
          <w:rtl/>
        </w:rPr>
        <w:t xml:space="preserve"> </w:t>
      </w:r>
      <w:r w:rsidR="00906D2B">
        <w:rPr>
          <w:rFonts w:hint="cs"/>
          <w:rtl/>
        </w:rPr>
        <w:t>ו</w:t>
      </w:r>
      <w:r>
        <w:rPr>
          <w:rFonts w:hint="cs"/>
          <w:rtl/>
        </w:rPr>
        <w:t>יעד</w:t>
      </w:r>
      <w:r w:rsidR="00126B84">
        <w:rPr>
          <w:rFonts w:hint="cs"/>
          <w:rtl/>
        </w:rPr>
        <w:t>י הנסיעה</w:t>
      </w:r>
      <w:r w:rsidR="00906D2B">
        <w:rPr>
          <w:rFonts w:hint="cs"/>
          <w:rtl/>
        </w:rPr>
        <w:t>,</w:t>
      </w:r>
      <w:r>
        <w:rPr>
          <w:rFonts w:hint="cs"/>
          <w:rtl/>
        </w:rPr>
        <w:t xml:space="preserve"> </w:t>
      </w:r>
      <w:r w:rsidR="00126B84">
        <w:rPr>
          <w:rFonts w:hint="cs"/>
          <w:rtl/>
        </w:rPr>
        <w:t>בכפוף ל</w:t>
      </w:r>
      <w:r>
        <w:rPr>
          <w:rFonts w:hint="cs"/>
          <w:rtl/>
        </w:rPr>
        <w:t>אילוצים שיוגדרו</w:t>
      </w:r>
      <w:r w:rsidR="00545A50" w:rsidRPr="00F97E3F">
        <w:rPr>
          <w:rFonts w:hint="cs"/>
          <w:rtl/>
        </w:rPr>
        <w:t xml:space="preserve"> על ידי עורך המכרז </w:t>
      </w:r>
      <w:r w:rsidR="00FA5C31">
        <w:rPr>
          <w:rFonts w:hint="cs"/>
          <w:rtl/>
        </w:rPr>
        <w:t xml:space="preserve">או </w:t>
      </w:r>
      <w:r w:rsidR="00545A50" w:rsidRPr="00F97E3F">
        <w:rPr>
          <w:rFonts w:hint="cs"/>
          <w:rtl/>
        </w:rPr>
        <w:t>המזמין</w:t>
      </w:r>
      <w:r w:rsidR="00906D2B">
        <w:rPr>
          <w:rFonts w:hint="cs"/>
          <w:rtl/>
        </w:rPr>
        <w:t>.</w:t>
      </w:r>
    </w:p>
    <w:p w14:paraId="6FC0C3B4" w14:textId="5E39B5E5" w:rsidR="00906D2B" w:rsidRDefault="00047332" w:rsidP="00C72135">
      <w:pPr>
        <w:pStyle w:val="3-"/>
        <w:keepLines w:val="0"/>
        <w:numPr>
          <w:ilvl w:val="2"/>
          <w:numId w:val="51"/>
        </w:numPr>
        <w:outlineLvl w:val="9"/>
      </w:pPr>
      <w:r>
        <w:rPr>
          <w:rFonts w:hint="cs"/>
          <w:rtl/>
        </w:rPr>
        <w:t>ניצול מיטבי של צי הרכב המוקצה להסעות</w:t>
      </w:r>
      <w:r w:rsidR="00906D2B">
        <w:rPr>
          <w:rFonts w:hint="cs"/>
          <w:rtl/>
        </w:rPr>
        <w:t xml:space="preserve"> </w:t>
      </w:r>
      <w:r w:rsidR="00906D2B">
        <w:rPr>
          <w:rtl/>
        </w:rPr>
        <w:t>–</w:t>
      </w:r>
      <w:r w:rsidR="00906D2B">
        <w:rPr>
          <w:rFonts w:hint="cs"/>
          <w:rtl/>
        </w:rPr>
        <w:t xml:space="preserve"> בחירת סוגי הרכבים</w:t>
      </w:r>
      <w:r w:rsidR="009B4B53">
        <w:rPr>
          <w:rFonts w:hint="cs"/>
          <w:rtl/>
        </w:rPr>
        <w:t xml:space="preserve"> (כמות מושבים וכיוצ"ב)</w:t>
      </w:r>
      <w:r w:rsidR="00906D2B">
        <w:rPr>
          <w:rFonts w:hint="cs"/>
          <w:rtl/>
        </w:rPr>
        <w:t xml:space="preserve"> הנדרשים </w:t>
      </w:r>
      <w:r w:rsidR="00734825">
        <w:rPr>
          <w:rFonts w:hint="cs"/>
          <w:rtl/>
        </w:rPr>
        <w:t xml:space="preserve">לביצוע </w:t>
      </w:r>
      <w:r w:rsidR="001604A7">
        <w:rPr>
          <w:rFonts w:hint="cs"/>
          <w:rtl/>
        </w:rPr>
        <w:t>ההסעה</w:t>
      </w:r>
      <w:r w:rsidR="00F2156B">
        <w:rPr>
          <w:rFonts w:hint="cs"/>
          <w:rtl/>
        </w:rPr>
        <w:t>.</w:t>
      </w:r>
    </w:p>
    <w:p w14:paraId="03BFAB92" w14:textId="3213148A" w:rsidR="00272A9A" w:rsidRDefault="003B12B5" w:rsidP="00A027E9">
      <w:pPr>
        <w:pStyle w:val="3-"/>
        <w:keepLines w:val="0"/>
        <w:numPr>
          <w:ilvl w:val="1"/>
          <w:numId w:val="51"/>
        </w:numPr>
        <w:outlineLvl w:val="9"/>
      </w:pPr>
      <w:r>
        <w:rPr>
          <w:rFonts w:hint="cs"/>
          <w:rtl/>
        </w:rPr>
        <w:t xml:space="preserve">מסך </w:t>
      </w:r>
      <w:r w:rsidR="00481369">
        <w:rPr>
          <w:rFonts w:hint="cs"/>
          <w:rtl/>
        </w:rPr>
        <w:t>ניהול בו יוצגו, בין היתר, כל</w:t>
      </w:r>
      <w:r w:rsidR="00A027E9">
        <w:rPr>
          <w:rFonts w:hint="cs"/>
          <w:rtl/>
        </w:rPr>
        <w:t xml:space="preserve"> </w:t>
      </w:r>
      <w:r w:rsidR="00481369">
        <w:rPr>
          <w:rFonts w:hint="cs"/>
          <w:rtl/>
        </w:rPr>
        <w:t>ה</w:t>
      </w:r>
      <w:r w:rsidR="00A027E9">
        <w:rPr>
          <w:rFonts w:hint="cs"/>
          <w:rtl/>
        </w:rPr>
        <w:t>יכול</w:t>
      </w:r>
      <w:r w:rsidR="00481369">
        <w:rPr>
          <w:rFonts w:hint="cs"/>
          <w:rtl/>
        </w:rPr>
        <w:t>ו</w:t>
      </w:r>
      <w:r w:rsidR="00A027E9">
        <w:rPr>
          <w:rFonts w:hint="cs"/>
          <w:rtl/>
        </w:rPr>
        <w:t xml:space="preserve">ת </w:t>
      </w:r>
      <w:r w:rsidR="00481369">
        <w:rPr>
          <w:rFonts w:hint="cs"/>
          <w:rtl/>
        </w:rPr>
        <w:t>ל</w:t>
      </w:r>
      <w:r w:rsidR="00272A9A">
        <w:rPr>
          <w:rFonts w:hint="cs"/>
          <w:rtl/>
        </w:rPr>
        <w:t>הפקת דוחות ביצוע ומעקב אחר כלל הנסיעות המתבצעות אצל המזמין.</w:t>
      </w:r>
    </w:p>
    <w:p w14:paraId="1FBE367C" w14:textId="6EF0F949" w:rsidR="001E00C8" w:rsidRDefault="001E00C8" w:rsidP="00A027E9">
      <w:pPr>
        <w:pStyle w:val="3-"/>
        <w:keepLines w:val="0"/>
        <w:numPr>
          <w:ilvl w:val="1"/>
          <w:numId w:val="51"/>
        </w:numPr>
        <w:outlineLvl w:val="9"/>
      </w:pPr>
      <w:r>
        <w:rPr>
          <w:rFonts w:hint="cs"/>
          <w:rtl/>
        </w:rPr>
        <w:t>ניטור רכב בזמן אמת והצגת מסלול הנסיעה שבוצע, עדכון זמני נסיעה לנוסעים באמצעות אפליקציה.</w:t>
      </w:r>
    </w:p>
    <w:p w14:paraId="3E6AE6AB" w14:textId="26201599" w:rsidR="003B12B5" w:rsidRDefault="003B12B5" w:rsidP="00A9476C">
      <w:pPr>
        <w:pStyle w:val="2-"/>
        <w:numPr>
          <w:ilvl w:val="0"/>
          <w:numId w:val="0"/>
        </w:numPr>
        <w:ind w:left="340"/>
        <w:jc w:val="both"/>
        <w:outlineLvl w:val="9"/>
        <w:rPr>
          <w:b w:val="0"/>
          <w:bCs w:val="0"/>
          <w:sz w:val="24"/>
          <w:szCs w:val="24"/>
          <w:rtl/>
        </w:rPr>
      </w:pPr>
      <w:bookmarkStart w:id="5" w:name="_Ref383952039"/>
      <w:r w:rsidRPr="00646FAF">
        <w:rPr>
          <w:rFonts w:hint="eastAsia"/>
          <w:b w:val="0"/>
          <w:bCs w:val="0"/>
          <w:sz w:val="24"/>
          <w:szCs w:val="24"/>
          <w:rtl/>
        </w:rPr>
        <w:t>תקופת</w:t>
      </w:r>
      <w:r w:rsidRPr="00646FAF">
        <w:rPr>
          <w:b w:val="0"/>
          <w:bCs w:val="0"/>
          <w:sz w:val="24"/>
          <w:szCs w:val="24"/>
          <w:rtl/>
        </w:rPr>
        <w:t xml:space="preserve"> </w:t>
      </w:r>
      <w:r w:rsidRPr="00646FAF">
        <w:rPr>
          <w:rFonts w:hint="eastAsia"/>
          <w:b w:val="0"/>
          <w:bCs w:val="0"/>
          <w:sz w:val="24"/>
          <w:szCs w:val="24"/>
          <w:rtl/>
        </w:rPr>
        <w:t>ההתקשרות</w:t>
      </w:r>
      <w:r w:rsidRPr="00646FAF">
        <w:rPr>
          <w:b w:val="0"/>
          <w:bCs w:val="0"/>
          <w:sz w:val="24"/>
          <w:szCs w:val="24"/>
          <w:rtl/>
        </w:rPr>
        <w:t xml:space="preserve"> </w:t>
      </w:r>
      <w:r w:rsidRPr="00646FAF">
        <w:rPr>
          <w:rFonts w:hint="eastAsia"/>
          <w:b w:val="0"/>
          <w:bCs w:val="0"/>
          <w:sz w:val="24"/>
          <w:szCs w:val="24"/>
          <w:rtl/>
        </w:rPr>
        <w:t>תהא</w:t>
      </w:r>
      <w:r w:rsidRPr="00646FAF">
        <w:rPr>
          <w:b w:val="0"/>
          <w:bCs w:val="0"/>
          <w:sz w:val="24"/>
          <w:szCs w:val="24"/>
          <w:rtl/>
        </w:rPr>
        <w:t xml:space="preserve"> </w:t>
      </w:r>
      <w:r w:rsidRPr="00646FAF">
        <w:rPr>
          <w:rFonts w:hint="eastAsia"/>
          <w:b w:val="0"/>
          <w:bCs w:val="0"/>
          <w:sz w:val="24"/>
          <w:szCs w:val="24"/>
          <w:rtl/>
        </w:rPr>
        <w:t>בת</w:t>
      </w:r>
      <w:r w:rsidRPr="00646FAF">
        <w:rPr>
          <w:b w:val="0"/>
          <w:bCs w:val="0"/>
          <w:sz w:val="24"/>
          <w:szCs w:val="24"/>
          <w:rtl/>
        </w:rPr>
        <w:t xml:space="preserve"> 24 </w:t>
      </w:r>
      <w:r w:rsidRPr="00646FAF">
        <w:rPr>
          <w:rFonts w:hint="eastAsia"/>
          <w:b w:val="0"/>
          <w:bCs w:val="0"/>
          <w:sz w:val="24"/>
          <w:szCs w:val="24"/>
          <w:rtl/>
        </w:rPr>
        <w:t>חודשים</w:t>
      </w:r>
      <w:r w:rsidRPr="00646FAF">
        <w:rPr>
          <w:b w:val="0"/>
          <w:bCs w:val="0"/>
          <w:sz w:val="24"/>
          <w:szCs w:val="24"/>
          <w:rtl/>
        </w:rPr>
        <w:t xml:space="preserve"> </w:t>
      </w:r>
      <w:r w:rsidRPr="00646FAF">
        <w:rPr>
          <w:rFonts w:hint="eastAsia"/>
          <w:b w:val="0"/>
          <w:bCs w:val="0"/>
          <w:sz w:val="24"/>
          <w:szCs w:val="24"/>
          <w:rtl/>
        </w:rPr>
        <w:t>וניתנת</w:t>
      </w:r>
      <w:r w:rsidRPr="00646FAF">
        <w:rPr>
          <w:b w:val="0"/>
          <w:bCs w:val="0"/>
          <w:sz w:val="24"/>
          <w:szCs w:val="24"/>
          <w:rtl/>
        </w:rPr>
        <w:t xml:space="preserve"> </w:t>
      </w:r>
      <w:r w:rsidRPr="00646FAF">
        <w:rPr>
          <w:rFonts w:hint="eastAsia"/>
          <w:b w:val="0"/>
          <w:bCs w:val="0"/>
          <w:sz w:val="24"/>
          <w:szCs w:val="24"/>
          <w:rtl/>
        </w:rPr>
        <w:t>להארכה</w:t>
      </w:r>
      <w:r w:rsidRPr="00646FAF">
        <w:rPr>
          <w:b w:val="0"/>
          <w:bCs w:val="0"/>
          <w:sz w:val="24"/>
          <w:szCs w:val="24"/>
          <w:rtl/>
        </w:rPr>
        <w:t xml:space="preserve"> </w:t>
      </w:r>
      <w:r w:rsidRPr="00646FAF">
        <w:rPr>
          <w:rFonts w:hint="eastAsia"/>
          <w:b w:val="0"/>
          <w:bCs w:val="0"/>
          <w:sz w:val="24"/>
          <w:szCs w:val="24"/>
          <w:rtl/>
        </w:rPr>
        <w:t>על</w:t>
      </w:r>
      <w:r w:rsidRPr="00646FAF">
        <w:rPr>
          <w:b w:val="0"/>
          <w:bCs w:val="0"/>
          <w:sz w:val="24"/>
          <w:szCs w:val="24"/>
          <w:rtl/>
        </w:rPr>
        <w:t xml:space="preserve"> </w:t>
      </w:r>
      <w:r w:rsidRPr="00646FAF">
        <w:rPr>
          <w:rFonts w:hint="eastAsia"/>
          <w:b w:val="0"/>
          <w:bCs w:val="0"/>
          <w:sz w:val="24"/>
          <w:szCs w:val="24"/>
          <w:rtl/>
        </w:rPr>
        <w:t>ידי</w:t>
      </w:r>
      <w:r w:rsidRPr="00646FAF">
        <w:rPr>
          <w:b w:val="0"/>
          <w:bCs w:val="0"/>
          <w:sz w:val="24"/>
          <w:szCs w:val="24"/>
          <w:rtl/>
        </w:rPr>
        <w:t xml:space="preserve"> </w:t>
      </w:r>
      <w:r w:rsidRPr="00646FAF">
        <w:rPr>
          <w:rFonts w:hint="eastAsia"/>
          <w:b w:val="0"/>
          <w:bCs w:val="0"/>
          <w:sz w:val="24"/>
          <w:szCs w:val="24"/>
          <w:rtl/>
        </w:rPr>
        <w:t>עורך</w:t>
      </w:r>
      <w:r w:rsidRPr="00646FAF">
        <w:rPr>
          <w:b w:val="0"/>
          <w:bCs w:val="0"/>
          <w:sz w:val="24"/>
          <w:szCs w:val="24"/>
          <w:rtl/>
        </w:rPr>
        <w:t xml:space="preserve"> </w:t>
      </w:r>
      <w:r w:rsidRPr="00646FAF">
        <w:rPr>
          <w:rFonts w:hint="eastAsia"/>
          <w:b w:val="0"/>
          <w:bCs w:val="0"/>
          <w:sz w:val="24"/>
          <w:szCs w:val="24"/>
          <w:rtl/>
        </w:rPr>
        <w:t>המכרז</w:t>
      </w:r>
      <w:r w:rsidRPr="00646FAF">
        <w:rPr>
          <w:b w:val="0"/>
          <w:bCs w:val="0"/>
          <w:sz w:val="24"/>
          <w:szCs w:val="24"/>
          <w:rtl/>
        </w:rPr>
        <w:t xml:space="preserve"> </w:t>
      </w:r>
      <w:r w:rsidRPr="00646FAF">
        <w:rPr>
          <w:rFonts w:hint="eastAsia"/>
          <w:b w:val="0"/>
          <w:bCs w:val="0"/>
          <w:sz w:val="24"/>
          <w:szCs w:val="24"/>
          <w:rtl/>
        </w:rPr>
        <w:t>במספר</w:t>
      </w:r>
      <w:r w:rsidRPr="00646FAF">
        <w:rPr>
          <w:b w:val="0"/>
          <w:bCs w:val="0"/>
          <w:sz w:val="24"/>
          <w:szCs w:val="24"/>
          <w:rtl/>
        </w:rPr>
        <w:t xml:space="preserve"> </w:t>
      </w:r>
      <w:r w:rsidRPr="00646FAF">
        <w:rPr>
          <w:rFonts w:hint="eastAsia"/>
          <w:b w:val="0"/>
          <w:bCs w:val="0"/>
          <w:sz w:val="24"/>
          <w:szCs w:val="24"/>
          <w:rtl/>
        </w:rPr>
        <w:t>תקופות</w:t>
      </w:r>
      <w:r w:rsidRPr="00646FAF">
        <w:rPr>
          <w:b w:val="0"/>
          <w:bCs w:val="0"/>
          <w:sz w:val="24"/>
          <w:szCs w:val="24"/>
          <w:rtl/>
        </w:rPr>
        <w:t xml:space="preserve"> </w:t>
      </w:r>
      <w:r w:rsidRPr="00646FAF">
        <w:rPr>
          <w:rFonts w:hint="eastAsia"/>
          <w:b w:val="0"/>
          <w:bCs w:val="0"/>
          <w:sz w:val="24"/>
          <w:szCs w:val="24"/>
          <w:rtl/>
        </w:rPr>
        <w:t>נוספות</w:t>
      </w:r>
      <w:r w:rsidRPr="00646FAF">
        <w:rPr>
          <w:b w:val="0"/>
          <w:bCs w:val="0"/>
          <w:sz w:val="24"/>
          <w:szCs w:val="24"/>
          <w:rtl/>
        </w:rPr>
        <w:t xml:space="preserve"> </w:t>
      </w:r>
      <w:r w:rsidRPr="00646FAF">
        <w:rPr>
          <w:rFonts w:hint="eastAsia"/>
          <w:b w:val="0"/>
          <w:bCs w:val="0"/>
          <w:sz w:val="24"/>
          <w:szCs w:val="24"/>
          <w:rtl/>
        </w:rPr>
        <w:t>שלא</w:t>
      </w:r>
      <w:r w:rsidRPr="00646FAF">
        <w:rPr>
          <w:b w:val="0"/>
          <w:bCs w:val="0"/>
          <w:sz w:val="24"/>
          <w:szCs w:val="24"/>
          <w:rtl/>
        </w:rPr>
        <w:t xml:space="preserve"> </w:t>
      </w:r>
      <w:r w:rsidRPr="00646FAF">
        <w:rPr>
          <w:rFonts w:hint="eastAsia"/>
          <w:b w:val="0"/>
          <w:bCs w:val="0"/>
          <w:sz w:val="24"/>
          <w:szCs w:val="24"/>
          <w:rtl/>
        </w:rPr>
        <w:t>יעלו</w:t>
      </w:r>
      <w:r w:rsidRPr="00646FAF">
        <w:rPr>
          <w:b w:val="0"/>
          <w:bCs w:val="0"/>
          <w:sz w:val="24"/>
          <w:szCs w:val="24"/>
          <w:rtl/>
        </w:rPr>
        <w:t xml:space="preserve"> </w:t>
      </w:r>
      <w:r w:rsidRPr="00646FAF">
        <w:rPr>
          <w:rFonts w:hint="eastAsia"/>
          <w:b w:val="0"/>
          <w:bCs w:val="0"/>
          <w:sz w:val="24"/>
          <w:szCs w:val="24"/>
          <w:rtl/>
        </w:rPr>
        <w:t>יחד</w:t>
      </w:r>
      <w:r w:rsidRPr="00646FAF">
        <w:rPr>
          <w:b w:val="0"/>
          <w:bCs w:val="0"/>
          <w:sz w:val="24"/>
          <w:szCs w:val="24"/>
          <w:rtl/>
        </w:rPr>
        <w:t xml:space="preserve"> </w:t>
      </w:r>
      <w:r w:rsidRPr="00646FAF">
        <w:rPr>
          <w:rFonts w:hint="eastAsia"/>
          <w:b w:val="0"/>
          <w:bCs w:val="0"/>
          <w:sz w:val="24"/>
          <w:szCs w:val="24"/>
          <w:rtl/>
        </w:rPr>
        <w:t>על</w:t>
      </w:r>
      <w:r w:rsidRPr="00646FAF">
        <w:rPr>
          <w:b w:val="0"/>
          <w:bCs w:val="0"/>
          <w:sz w:val="24"/>
          <w:szCs w:val="24"/>
          <w:rtl/>
        </w:rPr>
        <w:t xml:space="preserve"> 48 </w:t>
      </w:r>
      <w:r w:rsidRPr="00646FAF">
        <w:rPr>
          <w:rFonts w:hint="eastAsia"/>
          <w:b w:val="0"/>
          <w:bCs w:val="0"/>
          <w:sz w:val="24"/>
          <w:szCs w:val="24"/>
          <w:rtl/>
        </w:rPr>
        <w:t>חודשים</w:t>
      </w:r>
      <w:r w:rsidRPr="00646FAF">
        <w:rPr>
          <w:b w:val="0"/>
          <w:bCs w:val="0"/>
          <w:sz w:val="24"/>
          <w:szCs w:val="24"/>
          <w:rtl/>
        </w:rPr>
        <w:t xml:space="preserve"> </w:t>
      </w:r>
      <w:r w:rsidRPr="00646FAF">
        <w:rPr>
          <w:rFonts w:hint="eastAsia"/>
          <w:b w:val="0"/>
          <w:bCs w:val="0"/>
          <w:sz w:val="24"/>
          <w:szCs w:val="24"/>
          <w:rtl/>
        </w:rPr>
        <w:t>נוספים</w:t>
      </w:r>
      <w:r w:rsidRPr="00646FAF">
        <w:rPr>
          <w:b w:val="0"/>
          <w:bCs w:val="0"/>
          <w:sz w:val="24"/>
          <w:szCs w:val="24"/>
          <w:rtl/>
        </w:rPr>
        <w:t xml:space="preserve"> (סה"כ 72 </w:t>
      </w:r>
      <w:r w:rsidRPr="00646FAF">
        <w:rPr>
          <w:rFonts w:hint="eastAsia"/>
          <w:b w:val="0"/>
          <w:bCs w:val="0"/>
          <w:sz w:val="24"/>
          <w:szCs w:val="24"/>
          <w:rtl/>
        </w:rPr>
        <w:t>חודשים</w:t>
      </w:r>
      <w:r w:rsidRPr="00646FAF">
        <w:rPr>
          <w:b w:val="0"/>
          <w:bCs w:val="0"/>
          <w:sz w:val="24"/>
          <w:szCs w:val="24"/>
          <w:rtl/>
        </w:rPr>
        <w:t>).</w:t>
      </w:r>
    </w:p>
    <w:p w14:paraId="597B9EAC" w14:textId="05162A8C" w:rsidR="00272A9A" w:rsidRPr="000E7626" w:rsidRDefault="00272A9A" w:rsidP="00A9476C">
      <w:pPr>
        <w:pStyle w:val="2-"/>
        <w:numPr>
          <w:ilvl w:val="0"/>
          <w:numId w:val="0"/>
        </w:numPr>
        <w:ind w:left="340"/>
        <w:jc w:val="both"/>
        <w:outlineLvl w:val="9"/>
        <w:rPr>
          <w:b w:val="0"/>
          <w:bCs w:val="0"/>
          <w:sz w:val="24"/>
          <w:szCs w:val="24"/>
          <w:rtl/>
        </w:rPr>
      </w:pPr>
      <w:r>
        <w:rPr>
          <w:rFonts w:hint="cs"/>
          <w:b w:val="0"/>
          <w:bCs w:val="0"/>
          <w:sz w:val="24"/>
          <w:szCs w:val="24"/>
          <w:rtl/>
        </w:rPr>
        <w:t>הספק</w:t>
      </w:r>
      <w:r w:rsidRPr="001604A7">
        <w:rPr>
          <w:rFonts w:hint="cs"/>
          <w:b w:val="0"/>
          <w:bCs w:val="0"/>
          <w:sz w:val="24"/>
          <w:szCs w:val="24"/>
          <w:rtl/>
        </w:rPr>
        <w:t xml:space="preserve"> הזוכה </w:t>
      </w:r>
      <w:r w:rsidR="00A9476C">
        <w:rPr>
          <w:rFonts w:hint="cs"/>
          <w:b w:val="0"/>
          <w:bCs w:val="0"/>
          <w:sz w:val="24"/>
          <w:szCs w:val="24"/>
          <w:rtl/>
        </w:rPr>
        <w:t>יידרש לבצע התאמות ופיתוחים בהתאם להוראות עורך המכרז כמפורט להלן ולאחר מכן</w:t>
      </w:r>
      <w:r w:rsidR="00A9476C" w:rsidRPr="001604A7">
        <w:rPr>
          <w:rFonts w:hint="cs"/>
          <w:b w:val="0"/>
          <w:bCs w:val="0"/>
          <w:sz w:val="24"/>
          <w:szCs w:val="24"/>
          <w:rtl/>
        </w:rPr>
        <w:t xml:space="preserve"> </w:t>
      </w:r>
      <w:r w:rsidRPr="001604A7">
        <w:rPr>
          <w:rFonts w:hint="cs"/>
          <w:b w:val="0"/>
          <w:bCs w:val="0"/>
          <w:sz w:val="24"/>
          <w:szCs w:val="24"/>
          <w:rtl/>
        </w:rPr>
        <w:t>יספק</w:t>
      </w:r>
      <w:r w:rsidR="00A9476C">
        <w:rPr>
          <w:rFonts w:hint="cs"/>
          <w:b w:val="0"/>
          <w:bCs w:val="0"/>
          <w:sz w:val="24"/>
          <w:szCs w:val="24"/>
          <w:rtl/>
        </w:rPr>
        <w:t xml:space="preserve"> </w:t>
      </w:r>
      <w:r w:rsidR="009708D9">
        <w:rPr>
          <w:rFonts w:hint="cs"/>
          <w:b w:val="0"/>
          <w:bCs w:val="0"/>
          <w:sz w:val="24"/>
          <w:szCs w:val="24"/>
          <w:rtl/>
        </w:rPr>
        <w:t>את השירותים</w:t>
      </w:r>
      <w:r w:rsidR="00A9476C">
        <w:rPr>
          <w:rFonts w:hint="cs"/>
          <w:b w:val="0"/>
          <w:bCs w:val="0"/>
          <w:sz w:val="24"/>
          <w:szCs w:val="24"/>
          <w:rtl/>
        </w:rPr>
        <w:t xml:space="preserve"> למזמינים שירצו בכך. כמו כן, הספק הזוכה יידרש לתפעל ולתחזק את המערכת במהלך כל תקופת ההתקשרות. מחירי ההתקשרות ותנאיה יהיו בהתאם למפורט במסמכי המכרז להלן</w:t>
      </w:r>
      <w:r>
        <w:rPr>
          <w:rFonts w:hint="cs"/>
          <w:b w:val="0"/>
          <w:bCs w:val="0"/>
          <w:sz w:val="24"/>
          <w:szCs w:val="24"/>
          <w:rtl/>
        </w:rPr>
        <w:t>.</w:t>
      </w:r>
    </w:p>
    <w:p w14:paraId="30701976" w14:textId="5BE94D2E" w:rsidR="006C177D" w:rsidRDefault="006C177D" w:rsidP="00D731FF">
      <w:pPr>
        <w:pStyle w:val="2-"/>
        <w:numPr>
          <w:ilvl w:val="0"/>
          <w:numId w:val="0"/>
        </w:numPr>
        <w:ind w:left="340"/>
        <w:jc w:val="both"/>
        <w:outlineLvl w:val="9"/>
        <w:rPr>
          <w:b w:val="0"/>
          <w:bCs w:val="0"/>
          <w:sz w:val="24"/>
          <w:szCs w:val="24"/>
          <w:rtl/>
        </w:rPr>
      </w:pPr>
      <w:r>
        <w:rPr>
          <w:rFonts w:hint="cs"/>
          <w:b w:val="0"/>
          <w:bCs w:val="0"/>
          <w:sz w:val="24"/>
          <w:szCs w:val="24"/>
          <w:rtl/>
        </w:rPr>
        <w:lastRenderedPageBreak/>
        <w:t>היקף הרכש השנתי</w:t>
      </w:r>
      <w:r w:rsidR="000E7626">
        <w:rPr>
          <w:rFonts w:hint="cs"/>
          <w:b w:val="0"/>
          <w:bCs w:val="0"/>
          <w:sz w:val="24"/>
          <w:szCs w:val="24"/>
          <w:rtl/>
        </w:rPr>
        <w:t xml:space="preserve"> מכוח מכרז זה</w:t>
      </w:r>
      <w:r>
        <w:rPr>
          <w:rFonts w:hint="cs"/>
          <w:b w:val="0"/>
          <w:bCs w:val="0"/>
          <w:sz w:val="24"/>
          <w:szCs w:val="24"/>
          <w:rtl/>
        </w:rPr>
        <w:t xml:space="preserve"> מוערך בכ- 1.4 מיליון ₪. </w:t>
      </w:r>
      <w:r w:rsidRPr="006C177D">
        <w:rPr>
          <w:b w:val="0"/>
          <w:bCs w:val="0"/>
          <w:sz w:val="24"/>
          <w:szCs w:val="24"/>
          <w:rtl/>
        </w:rPr>
        <w:t xml:space="preserve">מובהר בזאת כי נתוני הרכש האמורים </w:t>
      </w:r>
      <w:r w:rsidR="00AD1AAD">
        <w:rPr>
          <w:rFonts w:hint="cs"/>
          <w:b w:val="0"/>
          <w:bCs w:val="0"/>
          <w:sz w:val="24"/>
          <w:szCs w:val="24"/>
          <w:rtl/>
        </w:rPr>
        <w:t>הם בגדר הערכה בלבד ו</w:t>
      </w:r>
      <w:r w:rsidRPr="006C177D">
        <w:rPr>
          <w:b w:val="0"/>
          <w:bCs w:val="0"/>
          <w:sz w:val="24"/>
          <w:szCs w:val="24"/>
          <w:rtl/>
        </w:rPr>
        <w:t xml:space="preserve">מובאים לידיעת המציעים במכרז זה כמידע כללי שאינו מחייב את עורך המכרז או המזמינים. למען הסר ספק מובהר כי עורך המכרז והמזמינים רשאים לרכוש את השירותים נושא המכרז בכל היקף שהוא וכי נתוני הרכש </w:t>
      </w:r>
      <w:r w:rsidR="00AD1AAD">
        <w:rPr>
          <w:rFonts w:hint="cs"/>
          <w:b w:val="0"/>
          <w:bCs w:val="0"/>
          <w:sz w:val="24"/>
          <w:szCs w:val="24"/>
          <w:rtl/>
        </w:rPr>
        <w:t>בפועל יכולים</w:t>
      </w:r>
      <w:r w:rsidR="00AD1AAD" w:rsidRPr="006C177D">
        <w:rPr>
          <w:b w:val="0"/>
          <w:bCs w:val="0"/>
          <w:sz w:val="24"/>
          <w:szCs w:val="24"/>
          <w:rtl/>
        </w:rPr>
        <w:t xml:space="preserve"> </w:t>
      </w:r>
      <w:r w:rsidRPr="006C177D">
        <w:rPr>
          <w:b w:val="0"/>
          <w:bCs w:val="0"/>
          <w:sz w:val="24"/>
          <w:szCs w:val="24"/>
          <w:rtl/>
        </w:rPr>
        <w:t>לה</w:t>
      </w:r>
      <w:r w:rsidR="00AD1AAD">
        <w:rPr>
          <w:rFonts w:hint="cs"/>
          <w:b w:val="0"/>
          <w:bCs w:val="0"/>
          <w:sz w:val="24"/>
          <w:szCs w:val="24"/>
          <w:rtl/>
        </w:rPr>
        <w:t xml:space="preserve">יות שונים ביחס להערכה האמורה, </w:t>
      </w:r>
      <w:r w:rsidRPr="006C177D">
        <w:rPr>
          <w:b w:val="0"/>
          <w:bCs w:val="0"/>
          <w:sz w:val="24"/>
          <w:szCs w:val="24"/>
          <w:rtl/>
        </w:rPr>
        <w:t>כלפי מעלה או מטה ולמציעים לא תהיה כל טענה או דרישה בגין כך.</w:t>
      </w:r>
    </w:p>
    <w:p w14:paraId="355D23DF" w14:textId="15852884" w:rsidR="007D7BC8" w:rsidRPr="00DD7ECF" w:rsidRDefault="007D7BC8" w:rsidP="00D731FF">
      <w:pPr>
        <w:pStyle w:val="2-"/>
        <w:numPr>
          <w:ilvl w:val="0"/>
          <w:numId w:val="0"/>
        </w:numPr>
        <w:ind w:left="340"/>
        <w:jc w:val="both"/>
        <w:outlineLvl w:val="9"/>
        <w:rPr>
          <w:rtl/>
        </w:rPr>
      </w:pPr>
      <w:r w:rsidRPr="00DD7ECF">
        <w:rPr>
          <w:rFonts w:hint="eastAsia"/>
          <w:b w:val="0"/>
          <w:bCs w:val="0"/>
          <w:sz w:val="24"/>
          <w:szCs w:val="24"/>
          <w:rtl/>
        </w:rPr>
        <w:t>מסמכי</w:t>
      </w:r>
      <w:r w:rsidRPr="00DD7ECF">
        <w:rPr>
          <w:b w:val="0"/>
          <w:bCs w:val="0"/>
          <w:sz w:val="24"/>
          <w:szCs w:val="24"/>
          <w:rtl/>
        </w:rPr>
        <w:t xml:space="preserve"> המכרז מחולקים לפרקים, כמפורט להלן: </w:t>
      </w:r>
    </w:p>
    <w:p w14:paraId="5135F4F5" w14:textId="4BA4480F" w:rsidR="007D7BC8" w:rsidRPr="0051499B" w:rsidRDefault="007D7BC8" w:rsidP="00571BAA">
      <w:pPr>
        <w:pStyle w:val="3-"/>
        <w:numPr>
          <w:ilvl w:val="0"/>
          <w:numId w:val="0"/>
        </w:numPr>
        <w:ind w:left="623"/>
        <w:outlineLvl w:val="9"/>
        <w:rPr>
          <w:rtl/>
        </w:rPr>
      </w:pPr>
      <w:r w:rsidRPr="000626ED">
        <w:rPr>
          <w:rFonts w:hint="cs"/>
          <w:b/>
          <w:bCs/>
          <w:rtl/>
        </w:rPr>
        <w:t xml:space="preserve">פרק </w:t>
      </w:r>
      <w:r w:rsidRPr="00E11DBD">
        <w:rPr>
          <w:rFonts w:hint="cs"/>
          <w:b/>
          <w:bCs/>
          <w:rtl/>
        </w:rPr>
        <w:t xml:space="preserve">1 </w:t>
      </w:r>
      <w:r>
        <w:rPr>
          <w:rtl/>
        </w:rPr>
        <w:t>–</w:t>
      </w:r>
      <w:r w:rsidR="00305E0F">
        <w:rPr>
          <w:rFonts w:hint="cs"/>
          <w:rtl/>
        </w:rPr>
        <w:t xml:space="preserve"> הליך המכרז</w:t>
      </w:r>
      <w:r>
        <w:rPr>
          <w:rFonts w:hint="cs"/>
          <w:rtl/>
        </w:rPr>
        <w:t>, תנאי ההשתתפות וה</w:t>
      </w:r>
      <w:r w:rsidRPr="0051499B">
        <w:rPr>
          <w:rFonts w:hint="cs"/>
          <w:rtl/>
        </w:rPr>
        <w:t xml:space="preserve">תנאים </w:t>
      </w:r>
      <w:r w:rsidRPr="00E875F5">
        <w:rPr>
          <w:rFonts w:hint="cs"/>
          <w:rtl/>
        </w:rPr>
        <w:t>ל</w:t>
      </w:r>
      <w:r w:rsidR="00153BCF" w:rsidRPr="00E875F5">
        <w:rPr>
          <w:rFonts w:hint="eastAsia"/>
          <w:rtl/>
        </w:rPr>
        <w:t>בחירת</w:t>
      </w:r>
      <w:r w:rsidR="00153BCF" w:rsidRPr="005D4BE6">
        <w:rPr>
          <w:rtl/>
        </w:rPr>
        <w:t xml:space="preserve"> </w:t>
      </w:r>
      <w:r w:rsidR="00153BCF" w:rsidRPr="005D4BE6">
        <w:rPr>
          <w:rFonts w:hint="eastAsia"/>
          <w:rtl/>
        </w:rPr>
        <w:t>ספק</w:t>
      </w:r>
      <w:r w:rsidR="00305E0F" w:rsidRPr="005D4BE6">
        <w:rPr>
          <w:rtl/>
        </w:rPr>
        <w:t xml:space="preserve"> </w:t>
      </w:r>
      <w:r w:rsidR="00305E0F" w:rsidRPr="005D4BE6">
        <w:rPr>
          <w:rFonts w:hint="eastAsia"/>
          <w:rtl/>
        </w:rPr>
        <w:t>זוכה</w:t>
      </w:r>
      <w:r w:rsidR="00153BCF" w:rsidRPr="00E875F5">
        <w:rPr>
          <w:rtl/>
        </w:rPr>
        <w:t>.</w:t>
      </w:r>
      <w:r w:rsidR="00153BCF">
        <w:rPr>
          <w:rFonts w:hint="cs"/>
          <w:rtl/>
        </w:rPr>
        <w:t xml:space="preserve"> </w:t>
      </w:r>
    </w:p>
    <w:p w14:paraId="499E2DD2" w14:textId="77777777" w:rsidR="009B657A" w:rsidRDefault="007D7BC8" w:rsidP="009B657A">
      <w:pPr>
        <w:pStyle w:val="3-"/>
        <w:numPr>
          <w:ilvl w:val="0"/>
          <w:numId w:val="0"/>
        </w:numPr>
        <w:ind w:left="623"/>
        <w:outlineLvl w:val="9"/>
        <w:rPr>
          <w:b/>
          <w:bCs/>
          <w:rtl/>
        </w:rPr>
      </w:pPr>
      <w:r w:rsidRPr="0051499B">
        <w:rPr>
          <w:rFonts w:hint="cs"/>
          <w:b/>
          <w:bCs/>
          <w:rtl/>
        </w:rPr>
        <w:t xml:space="preserve">פרק 2 </w:t>
      </w:r>
      <w:r w:rsidRPr="0051499B">
        <w:rPr>
          <w:rtl/>
        </w:rPr>
        <w:t>–</w:t>
      </w:r>
      <w:r w:rsidRPr="0051499B">
        <w:rPr>
          <w:rFonts w:hint="cs"/>
          <w:rtl/>
        </w:rPr>
        <w:t xml:space="preserve"> </w:t>
      </w:r>
      <w:r w:rsidR="00481DE1" w:rsidRPr="0051499B">
        <w:rPr>
          <w:rFonts w:hint="cs"/>
          <w:rtl/>
        </w:rPr>
        <w:t>ההצעה, אשר תוגש על ידי מציע המתמודד במכרז.</w:t>
      </w:r>
      <w:r>
        <w:rPr>
          <w:rFonts w:hint="cs"/>
          <w:rtl/>
        </w:rPr>
        <w:t xml:space="preserve"> </w:t>
      </w:r>
    </w:p>
    <w:p w14:paraId="7C7F2F18" w14:textId="1D831A8C" w:rsidR="007D7BC8" w:rsidRDefault="007D7BC8" w:rsidP="009B657A">
      <w:pPr>
        <w:pStyle w:val="3-"/>
        <w:numPr>
          <w:ilvl w:val="0"/>
          <w:numId w:val="0"/>
        </w:numPr>
        <w:ind w:left="623"/>
        <w:outlineLvl w:val="9"/>
        <w:rPr>
          <w:rtl/>
        </w:rPr>
      </w:pPr>
      <w:r w:rsidRPr="0051499B">
        <w:rPr>
          <w:rFonts w:hint="cs"/>
          <w:b/>
          <w:bCs/>
          <w:rtl/>
        </w:rPr>
        <w:t xml:space="preserve">פרק 3 </w:t>
      </w:r>
      <w:r w:rsidRPr="0051499B">
        <w:rPr>
          <w:rtl/>
        </w:rPr>
        <w:t>–</w:t>
      </w:r>
      <w:r w:rsidRPr="0051499B">
        <w:rPr>
          <w:rFonts w:hint="cs"/>
          <w:rtl/>
        </w:rPr>
        <w:t xml:space="preserve"> </w:t>
      </w:r>
      <w:r w:rsidR="00481DE1" w:rsidRPr="0051499B">
        <w:rPr>
          <w:rFonts w:hint="cs"/>
          <w:rtl/>
        </w:rPr>
        <w:t xml:space="preserve">פירוט </w:t>
      </w:r>
      <w:r w:rsidR="00481DE1">
        <w:rPr>
          <w:rFonts w:hint="cs"/>
          <w:rtl/>
        </w:rPr>
        <w:t xml:space="preserve">הליך </w:t>
      </w:r>
      <w:r w:rsidR="00481DE1" w:rsidRPr="0051499B">
        <w:rPr>
          <w:rFonts w:hint="cs"/>
          <w:rtl/>
        </w:rPr>
        <w:t xml:space="preserve">ההתקשרות </w:t>
      </w:r>
      <w:r w:rsidR="00481DE1">
        <w:rPr>
          <w:rFonts w:hint="cs"/>
          <w:rtl/>
        </w:rPr>
        <w:t xml:space="preserve">עם </w:t>
      </w:r>
      <w:r w:rsidR="00153BCF">
        <w:rPr>
          <w:rFonts w:hint="cs"/>
          <w:rtl/>
        </w:rPr>
        <w:t>ה</w:t>
      </w:r>
      <w:r w:rsidR="00481DE1">
        <w:rPr>
          <w:rFonts w:hint="cs"/>
          <w:rtl/>
        </w:rPr>
        <w:t>ספק</w:t>
      </w:r>
      <w:r w:rsidR="00153BCF">
        <w:rPr>
          <w:rFonts w:hint="cs"/>
          <w:rtl/>
        </w:rPr>
        <w:t xml:space="preserve"> הזוכה </w:t>
      </w:r>
      <w:r w:rsidR="00481DE1">
        <w:rPr>
          <w:rFonts w:hint="cs"/>
          <w:rtl/>
        </w:rPr>
        <w:t>ותנאי ההתקשרות.</w:t>
      </w:r>
    </w:p>
    <w:p w14:paraId="363EA434" w14:textId="77777777" w:rsidR="007D7BC8" w:rsidRDefault="007D7BC8" w:rsidP="00D731FF">
      <w:pPr>
        <w:pStyle w:val="3-"/>
        <w:numPr>
          <w:ilvl w:val="0"/>
          <w:numId w:val="0"/>
        </w:numPr>
        <w:ind w:left="623"/>
        <w:outlineLvl w:val="9"/>
        <w:rPr>
          <w:rtl/>
        </w:rPr>
      </w:pPr>
      <w:r>
        <w:rPr>
          <w:rFonts w:hint="cs"/>
          <w:b/>
          <w:bCs/>
          <w:rtl/>
        </w:rPr>
        <w:t xml:space="preserve">פרק 4 </w:t>
      </w:r>
      <w:r>
        <w:rPr>
          <w:rtl/>
        </w:rPr>
        <w:t>–</w:t>
      </w:r>
      <w:r>
        <w:rPr>
          <w:rFonts w:hint="cs"/>
          <w:rtl/>
        </w:rPr>
        <w:t xml:space="preserve"> הסכם ההתקשרות עם </w:t>
      </w:r>
      <w:r w:rsidR="00AF2A86">
        <w:rPr>
          <w:rFonts w:hint="cs"/>
          <w:rtl/>
        </w:rPr>
        <w:t>הספק</w:t>
      </w:r>
      <w:r w:rsidR="00481DE1">
        <w:rPr>
          <w:rFonts w:hint="cs"/>
          <w:rtl/>
        </w:rPr>
        <w:t xml:space="preserve"> ה</w:t>
      </w:r>
      <w:r w:rsidR="00153BCF">
        <w:rPr>
          <w:rFonts w:hint="cs"/>
          <w:rtl/>
        </w:rPr>
        <w:t>זוכה</w:t>
      </w:r>
      <w:r w:rsidR="00481DE1">
        <w:rPr>
          <w:rFonts w:hint="cs"/>
          <w:rtl/>
        </w:rPr>
        <w:t xml:space="preserve">. </w:t>
      </w:r>
    </w:p>
    <w:bookmarkEnd w:id="5"/>
    <w:p w14:paraId="1C2E3BBB" w14:textId="77777777" w:rsidR="003A5587" w:rsidRDefault="003A5587">
      <w:pPr>
        <w:bidi w:val="0"/>
        <w:spacing w:before="200" w:after="200" w:line="276" w:lineRule="auto"/>
        <w:rPr>
          <w:rFonts w:cs="David"/>
          <w:b/>
          <w:bCs/>
          <w:sz w:val="32"/>
          <w:szCs w:val="32"/>
        </w:rPr>
      </w:pPr>
      <w:r>
        <w:rPr>
          <w:rtl/>
        </w:rPr>
        <w:br w:type="page"/>
      </w:r>
    </w:p>
    <w:p w14:paraId="34B62A6F" w14:textId="113AFEA0" w:rsidR="00400697" w:rsidRPr="00B17425" w:rsidRDefault="00400697" w:rsidP="005D4BE6">
      <w:pPr>
        <w:pStyle w:val="2-"/>
        <w:numPr>
          <w:ilvl w:val="0"/>
          <w:numId w:val="0"/>
        </w:numPr>
        <w:bidi w:val="0"/>
      </w:pPr>
      <w:r w:rsidRPr="00B17425">
        <w:rPr>
          <w:rFonts w:hint="cs"/>
          <w:rtl/>
        </w:rPr>
        <w:lastRenderedPageBreak/>
        <w:t>תוכן עניינים</w:t>
      </w:r>
    </w:p>
    <w:p w14:paraId="32D388B0" w14:textId="44BA5B7F" w:rsidR="00061A0F" w:rsidRPr="00C72135" w:rsidRDefault="00400697">
      <w:pPr>
        <w:pStyle w:val="TOC1"/>
        <w:rPr>
          <w:rFonts w:ascii="David" w:eastAsiaTheme="minorEastAsia" w:hAnsi="David" w:cs="David"/>
          <w:kern w:val="2"/>
          <w:sz w:val="22"/>
          <w:szCs w:val="22"/>
          <w:rtl/>
          <w14:ligatures w14:val="standardContextual"/>
        </w:rPr>
      </w:pPr>
      <w:r w:rsidRPr="005D4BE6">
        <w:rPr>
          <w:rFonts w:ascii="David" w:hAnsi="David" w:cs="David"/>
          <w:rtl/>
        </w:rPr>
        <w:fldChar w:fldCharType="begin"/>
      </w:r>
      <w:r w:rsidRPr="006055E1">
        <w:rPr>
          <w:rFonts w:ascii="David" w:hAnsi="David" w:cs="David"/>
          <w:rtl/>
        </w:rPr>
        <w:instrText xml:space="preserve"> </w:instrText>
      </w:r>
      <w:r w:rsidRPr="006055E1">
        <w:rPr>
          <w:rFonts w:ascii="David" w:hAnsi="David" w:cs="David"/>
        </w:rPr>
        <w:instrText>TOC</w:instrText>
      </w:r>
      <w:r w:rsidRPr="006055E1">
        <w:rPr>
          <w:rFonts w:ascii="David" w:hAnsi="David" w:cs="David"/>
          <w:rtl/>
        </w:rPr>
        <w:instrText xml:space="preserve"> \</w:instrText>
      </w:r>
      <w:r w:rsidRPr="006055E1">
        <w:rPr>
          <w:rFonts w:ascii="David" w:hAnsi="David" w:cs="David"/>
        </w:rPr>
        <w:instrText>o "1-1" \h \z \u</w:instrText>
      </w:r>
      <w:r w:rsidRPr="006055E1">
        <w:rPr>
          <w:rFonts w:ascii="David" w:hAnsi="David" w:cs="David"/>
          <w:rtl/>
        </w:rPr>
        <w:instrText xml:space="preserve"> </w:instrText>
      </w:r>
      <w:r w:rsidRPr="005D4BE6">
        <w:rPr>
          <w:rFonts w:ascii="David" w:hAnsi="David" w:cs="David"/>
          <w:rtl/>
        </w:rPr>
        <w:fldChar w:fldCharType="separate"/>
      </w:r>
      <w:hyperlink w:anchor="_Toc167745122" w:history="1">
        <w:r w:rsidR="00061A0F" w:rsidRPr="00C72135">
          <w:rPr>
            <w:rStyle w:val="Hyperlink"/>
            <w:rFonts w:ascii="David" w:hAnsi="David" w:cs="David"/>
            <w:rtl/>
          </w:rPr>
          <w:t>הקדמה</w:t>
        </w:r>
        <w:r w:rsidR="00061A0F" w:rsidRPr="00C72135">
          <w:rPr>
            <w:rFonts w:ascii="David" w:hAnsi="David" w:cs="David"/>
            <w:webHidden/>
            <w:rtl/>
          </w:rPr>
          <w:tab/>
        </w:r>
        <w:r w:rsidR="00061A0F" w:rsidRPr="00C72135">
          <w:rPr>
            <w:rFonts w:ascii="David" w:hAnsi="David" w:cs="David"/>
            <w:webHidden/>
            <w:rtl/>
          </w:rPr>
          <w:fldChar w:fldCharType="begin"/>
        </w:r>
        <w:r w:rsidR="00061A0F" w:rsidRPr="00C72135">
          <w:rPr>
            <w:rFonts w:ascii="David" w:hAnsi="David" w:cs="David"/>
            <w:webHidden/>
            <w:rtl/>
          </w:rPr>
          <w:instrText xml:space="preserve"> </w:instrText>
        </w:r>
        <w:r w:rsidR="00061A0F" w:rsidRPr="00C72135">
          <w:rPr>
            <w:rFonts w:ascii="David" w:hAnsi="David" w:cs="David"/>
            <w:webHidden/>
          </w:rPr>
          <w:instrText>PAGEREF</w:instrText>
        </w:r>
        <w:r w:rsidR="00061A0F" w:rsidRPr="00C72135">
          <w:rPr>
            <w:rFonts w:ascii="David" w:hAnsi="David" w:cs="David"/>
            <w:webHidden/>
            <w:rtl/>
          </w:rPr>
          <w:instrText xml:space="preserve"> _</w:instrText>
        </w:r>
        <w:r w:rsidR="00061A0F" w:rsidRPr="00C72135">
          <w:rPr>
            <w:rFonts w:ascii="David" w:hAnsi="David" w:cs="David"/>
            <w:webHidden/>
          </w:rPr>
          <w:instrText>Toc167745122 \h</w:instrText>
        </w:r>
        <w:r w:rsidR="00061A0F" w:rsidRPr="00C72135">
          <w:rPr>
            <w:rFonts w:ascii="David" w:hAnsi="David" w:cs="David"/>
            <w:webHidden/>
            <w:rtl/>
          </w:rPr>
          <w:instrText xml:space="preserve"> </w:instrText>
        </w:r>
        <w:r w:rsidR="00061A0F" w:rsidRPr="00C72135">
          <w:rPr>
            <w:rFonts w:ascii="David" w:hAnsi="David" w:cs="David"/>
            <w:webHidden/>
            <w:rtl/>
          </w:rPr>
        </w:r>
        <w:r w:rsidR="00061A0F" w:rsidRPr="00C72135">
          <w:rPr>
            <w:rFonts w:ascii="David" w:hAnsi="David" w:cs="David"/>
            <w:webHidden/>
            <w:rtl/>
          </w:rPr>
          <w:fldChar w:fldCharType="separate"/>
        </w:r>
        <w:r w:rsidR="006A50A1">
          <w:rPr>
            <w:rFonts w:ascii="David" w:hAnsi="David" w:cs="David"/>
            <w:webHidden/>
            <w:rtl/>
          </w:rPr>
          <w:t>2</w:t>
        </w:r>
        <w:r w:rsidR="00061A0F" w:rsidRPr="00C72135">
          <w:rPr>
            <w:rFonts w:ascii="David" w:hAnsi="David" w:cs="David"/>
            <w:webHidden/>
            <w:rtl/>
          </w:rPr>
          <w:fldChar w:fldCharType="end"/>
        </w:r>
      </w:hyperlink>
    </w:p>
    <w:p w14:paraId="782F8EAB" w14:textId="01979870" w:rsidR="00061A0F" w:rsidRPr="00C72135" w:rsidRDefault="006A50A1">
      <w:pPr>
        <w:pStyle w:val="TOC1"/>
        <w:rPr>
          <w:rFonts w:ascii="David" w:eastAsiaTheme="minorEastAsia" w:hAnsi="David" w:cs="David"/>
          <w:kern w:val="2"/>
          <w:sz w:val="22"/>
          <w:szCs w:val="22"/>
          <w:rtl/>
          <w14:ligatures w14:val="standardContextual"/>
        </w:rPr>
      </w:pPr>
      <w:hyperlink w:anchor="_Toc167745123" w:history="1">
        <w:r w:rsidR="00061A0F" w:rsidRPr="00C72135">
          <w:rPr>
            <w:rStyle w:val="Hyperlink"/>
            <w:rFonts w:ascii="David" w:hAnsi="David" w:cs="David"/>
            <w:rtl/>
          </w:rPr>
          <w:t>הגדרות מקצועיות</w:t>
        </w:r>
        <w:r w:rsidR="00061A0F" w:rsidRPr="00C72135">
          <w:rPr>
            <w:rFonts w:ascii="David" w:hAnsi="David" w:cs="David"/>
            <w:webHidden/>
            <w:rtl/>
          </w:rPr>
          <w:tab/>
        </w:r>
        <w:r w:rsidR="00061A0F" w:rsidRPr="00C72135">
          <w:rPr>
            <w:rFonts w:ascii="David" w:hAnsi="David" w:cs="David"/>
            <w:webHidden/>
            <w:rtl/>
          </w:rPr>
          <w:fldChar w:fldCharType="begin"/>
        </w:r>
        <w:r w:rsidR="00061A0F" w:rsidRPr="00C72135">
          <w:rPr>
            <w:rFonts w:ascii="David" w:hAnsi="David" w:cs="David"/>
            <w:webHidden/>
            <w:rtl/>
          </w:rPr>
          <w:instrText xml:space="preserve"> </w:instrText>
        </w:r>
        <w:r w:rsidR="00061A0F" w:rsidRPr="00C72135">
          <w:rPr>
            <w:rFonts w:ascii="David" w:hAnsi="David" w:cs="David"/>
            <w:webHidden/>
          </w:rPr>
          <w:instrText>PAGEREF</w:instrText>
        </w:r>
        <w:r w:rsidR="00061A0F" w:rsidRPr="00C72135">
          <w:rPr>
            <w:rFonts w:ascii="David" w:hAnsi="David" w:cs="David"/>
            <w:webHidden/>
            <w:rtl/>
          </w:rPr>
          <w:instrText xml:space="preserve"> _</w:instrText>
        </w:r>
        <w:r w:rsidR="00061A0F" w:rsidRPr="00C72135">
          <w:rPr>
            <w:rFonts w:ascii="David" w:hAnsi="David" w:cs="David"/>
            <w:webHidden/>
          </w:rPr>
          <w:instrText>Toc167745123 \h</w:instrText>
        </w:r>
        <w:r w:rsidR="00061A0F" w:rsidRPr="00C72135">
          <w:rPr>
            <w:rFonts w:ascii="David" w:hAnsi="David" w:cs="David"/>
            <w:webHidden/>
            <w:rtl/>
          </w:rPr>
          <w:instrText xml:space="preserve"> </w:instrText>
        </w:r>
        <w:r w:rsidR="00061A0F" w:rsidRPr="00C72135">
          <w:rPr>
            <w:rFonts w:ascii="David" w:hAnsi="David" w:cs="David"/>
            <w:webHidden/>
            <w:rtl/>
          </w:rPr>
        </w:r>
        <w:r w:rsidR="00061A0F" w:rsidRPr="00C72135">
          <w:rPr>
            <w:rFonts w:ascii="David" w:hAnsi="David" w:cs="David"/>
            <w:webHidden/>
            <w:rtl/>
          </w:rPr>
          <w:fldChar w:fldCharType="separate"/>
        </w:r>
        <w:r>
          <w:rPr>
            <w:rFonts w:ascii="David" w:hAnsi="David" w:cs="David"/>
            <w:webHidden/>
            <w:rtl/>
          </w:rPr>
          <w:t>5</w:t>
        </w:r>
        <w:r w:rsidR="00061A0F" w:rsidRPr="00C72135">
          <w:rPr>
            <w:rFonts w:ascii="David" w:hAnsi="David" w:cs="David"/>
            <w:webHidden/>
            <w:rtl/>
          </w:rPr>
          <w:fldChar w:fldCharType="end"/>
        </w:r>
      </w:hyperlink>
    </w:p>
    <w:p w14:paraId="538121F1" w14:textId="6713B094" w:rsidR="00061A0F" w:rsidRPr="00C72135" w:rsidRDefault="006A50A1">
      <w:pPr>
        <w:pStyle w:val="TOC1"/>
        <w:rPr>
          <w:rFonts w:ascii="David" w:eastAsiaTheme="minorEastAsia" w:hAnsi="David" w:cs="David"/>
          <w:kern w:val="2"/>
          <w:sz w:val="22"/>
          <w:szCs w:val="22"/>
          <w:rtl/>
          <w14:ligatures w14:val="standardContextual"/>
        </w:rPr>
      </w:pPr>
      <w:hyperlink w:anchor="_Toc167745124" w:history="1">
        <w:r w:rsidR="00061A0F" w:rsidRPr="00C72135">
          <w:rPr>
            <w:rStyle w:val="Hyperlink"/>
            <w:rFonts w:ascii="David" w:hAnsi="David" w:cs="David"/>
            <w:rtl/>
          </w:rPr>
          <w:t>1.</w:t>
        </w:r>
        <w:r w:rsidR="00061A0F" w:rsidRPr="00C72135">
          <w:rPr>
            <w:rFonts w:ascii="David" w:eastAsiaTheme="minorEastAsia" w:hAnsi="David" w:cs="David"/>
            <w:kern w:val="2"/>
            <w:sz w:val="22"/>
            <w:szCs w:val="22"/>
            <w:rtl/>
            <w14:ligatures w14:val="standardContextual"/>
          </w:rPr>
          <w:tab/>
        </w:r>
        <w:r w:rsidR="00061A0F" w:rsidRPr="00C72135">
          <w:rPr>
            <w:rStyle w:val="Hyperlink"/>
            <w:rFonts w:ascii="David" w:hAnsi="David" w:cs="David"/>
            <w:rtl/>
          </w:rPr>
          <w:t>פרק 1 - הליך המכרז</w:t>
        </w:r>
        <w:r w:rsidR="00061A0F" w:rsidRPr="00C72135">
          <w:rPr>
            <w:rFonts w:ascii="David" w:hAnsi="David" w:cs="David"/>
            <w:webHidden/>
            <w:rtl/>
          </w:rPr>
          <w:tab/>
        </w:r>
        <w:r w:rsidR="00061A0F" w:rsidRPr="00C72135">
          <w:rPr>
            <w:rFonts w:ascii="David" w:hAnsi="David" w:cs="David"/>
            <w:webHidden/>
            <w:rtl/>
          </w:rPr>
          <w:fldChar w:fldCharType="begin"/>
        </w:r>
        <w:r w:rsidR="00061A0F" w:rsidRPr="00C72135">
          <w:rPr>
            <w:rFonts w:ascii="David" w:hAnsi="David" w:cs="David"/>
            <w:webHidden/>
            <w:rtl/>
          </w:rPr>
          <w:instrText xml:space="preserve"> </w:instrText>
        </w:r>
        <w:r w:rsidR="00061A0F" w:rsidRPr="00C72135">
          <w:rPr>
            <w:rFonts w:ascii="David" w:hAnsi="David" w:cs="David"/>
            <w:webHidden/>
          </w:rPr>
          <w:instrText>PAGEREF</w:instrText>
        </w:r>
        <w:r w:rsidR="00061A0F" w:rsidRPr="00C72135">
          <w:rPr>
            <w:rFonts w:ascii="David" w:hAnsi="David" w:cs="David"/>
            <w:webHidden/>
            <w:rtl/>
          </w:rPr>
          <w:instrText xml:space="preserve"> _</w:instrText>
        </w:r>
        <w:r w:rsidR="00061A0F" w:rsidRPr="00C72135">
          <w:rPr>
            <w:rFonts w:ascii="David" w:hAnsi="David" w:cs="David"/>
            <w:webHidden/>
          </w:rPr>
          <w:instrText>Toc167745124 \h</w:instrText>
        </w:r>
        <w:r w:rsidR="00061A0F" w:rsidRPr="00C72135">
          <w:rPr>
            <w:rFonts w:ascii="David" w:hAnsi="David" w:cs="David"/>
            <w:webHidden/>
            <w:rtl/>
          </w:rPr>
          <w:instrText xml:space="preserve"> </w:instrText>
        </w:r>
        <w:r w:rsidR="00061A0F" w:rsidRPr="00C72135">
          <w:rPr>
            <w:rFonts w:ascii="David" w:hAnsi="David" w:cs="David"/>
            <w:webHidden/>
            <w:rtl/>
          </w:rPr>
        </w:r>
        <w:r w:rsidR="00061A0F" w:rsidRPr="00C72135">
          <w:rPr>
            <w:rFonts w:ascii="David" w:hAnsi="David" w:cs="David"/>
            <w:webHidden/>
            <w:rtl/>
          </w:rPr>
          <w:fldChar w:fldCharType="separate"/>
        </w:r>
        <w:r>
          <w:rPr>
            <w:rFonts w:ascii="David" w:hAnsi="David" w:cs="David"/>
            <w:webHidden/>
            <w:rtl/>
          </w:rPr>
          <w:t>7</w:t>
        </w:r>
        <w:r w:rsidR="00061A0F" w:rsidRPr="00C72135">
          <w:rPr>
            <w:rFonts w:ascii="David" w:hAnsi="David" w:cs="David"/>
            <w:webHidden/>
            <w:rtl/>
          </w:rPr>
          <w:fldChar w:fldCharType="end"/>
        </w:r>
      </w:hyperlink>
    </w:p>
    <w:p w14:paraId="1C000314" w14:textId="72F1E3FE" w:rsidR="00061A0F" w:rsidRPr="00C72135" w:rsidRDefault="006A50A1">
      <w:pPr>
        <w:pStyle w:val="TOC1"/>
        <w:rPr>
          <w:rFonts w:ascii="David" w:eastAsiaTheme="minorEastAsia" w:hAnsi="David" w:cs="David"/>
          <w:kern w:val="2"/>
          <w:sz w:val="22"/>
          <w:szCs w:val="22"/>
          <w:rtl/>
          <w14:ligatures w14:val="standardContextual"/>
        </w:rPr>
      </w:pPr>
      <w:hyperlink w:anchor="_Toc167745125" w:history="1">
        <w:r w:rsidR="00061A0F" w:rsidRPr="00C72135">
          <w:rPr>
            <w:rStyle w:val="Hyperlink"/>
            <w:rFonts w:ascii="David" w:hAnsi="David" w:cs="David"/>
            <w:rtl/>
          </w:rPr>
          <w:t>2.</w:t>
        </w:r>
        <w:r w:rsidR="00061A0F" w:rsidRPr="00C72135">
          <w:rPr>
            <w:rFonts w:ascii="David" w:eastAsiaTheme="minorEastAsia" w:hAnsi="David" w:cs="David"/>
            <w:kern w:val="2"/>
            <w:sz w:val="22"/>
            <w:szCs w:val="22"/>
            <w:rtl/>
            <w14:ligatures w14:val="standardContextual"/>
          </w:rPr>
          <w:tab/>
        </w:r>
        <w:r w:rsidR="00061A0F" w:rsidRPr="00C72135">
          <w:rPr>
            <w:rStyle w:val="Hyperlink"/>
            <w:rFonts w:ascii="David" w:hAnsi="David" w:cs="David"/>
            <w:rtl/>
          </w:rPr>
          <w:t>פרק 2 – חוברת ההצעה</w:t>
        </w:r>
        <w:r w:rsidR="00061A0F" w:rsidRPr="00C72135">
          <w:rPr>
            <w:rFonts w:ascii="David" w:hAnsi="David" w:cs="David"/>
            <w:webHidden/>
            <w:rtl/>
          </w:rPr>
          <w:tab/>
        </w:r>
        <w:r w:rsidR="00061A0F" w:rsidRPr="00C72135">
          <w:rPr>
            <w:rFonts w:ascii="David" w:hAnsi="David" w:cs="David"/>
            <w:webHidden/>
            <w:rtl/>
          </w:rPr>
          <w:fldChar w:fldCharType="begin"/>
        </w:r>
        <w:r w:rsidR="00061A0F" w:rsidRPr="00C72135">
          <w:rPr>
            <w:rFonts w:ascii="David" w:hAnsi="David" w:cs="David"/>
            <w:webHidden/>
            <w:rtl/>
          </w:rPr>
          <w:instrText xml:space="preserve"> </w:instrText>
        </w:r>
        <w:r w:rsidR="00061A0F" w:rsidRPr="00C72135">
          <w:rPr>
            <w:rFonts w:ascii="David" w:hAnsi="David" w:cs="David"/>
            <w:webHidden/>
          </w:rPr>
          <w:instrText>PAGEREF</w:instrText>
        </w:r>
        <w:r w:rsidR="00061A0F" w:rsidRPr="00C72135">
          <w:rPr>
            <w:rFonts w:ascii="David" w:hAnsi="David" w:cs="David"/>
            <w:webHidden/>
            <w:rtl/>
          </w:rPr>
          <w:instrText xml:space="preserve"> _</w:instrText>
        </w:r>
        <w:r w:rsidR="00061A0F" w:rsidRPr="00C72135">
          <w:rPr>
            <w:rFonts w:ascii="David" w:hAnsi="David" w:cs="David"/>
            <w:webHidden/>
          </w:rPr>
          <w:instrText>Toc167745125 \h</w:instrText>
        </w:r>
        <w:r w:rsidR="00061A0F" w:rsidRPr="00C72135">
          <w:rPr>
            <w:rFonts w:ascii="David" w:hAnsi="David" w:cs="David"/>
            <w:webHidden/>
            <w:rtl/>
          </w:rPr>
          <w:instrText xml:space="preserve"> </w:instrText>
        </w:r>
        <w:r w:rsidR="00061A0F" w:rsidRPr="00C72135">
          <w:rPr>
            <w:rFonts w:ascii="David" w:hAnsi="David" w:cs="David"/>
            <w:webHidden/>
            <w:rtl/>
          </w:rPr>
        </w:r>
        <w:r w:rsidR="00061A0F" w:rsidRPr="00C72135">
          <w:rPr>
            <w:rFonts w:ascii="David" w:hAnsi="David" w:cs="David"/>
            <w:webHidden/>
            <w:rtl/>
          </w:rPr>
          <w:fldChar w:fldCharType="separate"/>
        </w:r>
        <w:r>
          <w:rPr>
            <w:rFonts w:ascii="David" w:hAnsi="David" w:cs="David"/>
            <w:webHidden/>
            <w:rtl/>
          </w:rPr>
          <w:t>25</w:t>
        </w:r>
        <w:r w:rsidR="00061A0F" w:rsidRPr="00C72135">
          <w:rPr>
            <w:rFonts w:ascii="David" w:hAnsi="David" w:cs="David"/>
            <w:webHidden/>
            <w:rtl/>
          </w:rPr>
          <w:fldChar w:fldCharType="end"/>
        </w:r>
      </w:hyperlink>
    </w:p>
    <w:p w14:paraId="4782D8A7" w14:textId="437F9A34" w:rsidR="00061A0F" w:rsidRPr="00C72135" w:rsidRDefault="006A50A1">
      <w:pPr>
        <w:pStyle w:val="TOC1"/>
        <w:rPr>
          <w:rFonts w:ascii="David" w:eastAsiaTheme="minorEastAsia" w:hAnsi="David" w:cs="David"/>
          <w:kern w:val="2"/>
          <w:sz w:val="22"/>
          <w:szCs w:val="22"/>
          <w:rtl/>
          <w14:ligatures w14:val="standardContextual"/>
        </w:rPr>
      </w:pPr>
      <w:hyperlink w:anchor="_Toc167745126" w:history="1">
        <w:r w:rsidR="00061A0F" w:rsidRPr="00C72135">
          <w:rPr>
            <w:rStyle w:val="Hyperlink"/>
            <w:rFonts w:ascii="David" w:hAnsi="David" w:cs="David"/>
          </w:rPr>
          <w:t>3.</w:t>
        </w:r>
        <w:r w:rsidR="00061A0F" w:rsidRPr="00C72135">
          <w:rPr>
            <w:rFonts w:ascii="David" w:eastAsiaTheme="minorEastAsia" w:hAnsi="David" w:cs="David"/>
            <w:kern w:val="2"/>
            <w:sz w:val="22"/>
            <w:szCs w:val="22"/>
            <w:rtl/>
            <w14:ligatures w14:val="standardContextual"/>
          </w:rPr>
          <w:tab/>
        </w:r>
        <w:r w:rsidR="00061A0F" w:rsidRPr="00C72135">
          <w:rPr>
            <w:rStyle w:val="Hyperlink"/>
            <w:rFonts w:ascii="David" w:hAnsi="David" w:cs="David"/>
            <w:rtl/>
          </w:rPr>
          <w:t>פרק 3 – מימוש ההתקשרות</w:t>
        </w:r>
        <w:r w:rsidR="00061A0F" w:rsidRPr="00C72135">
          <w:rPr>
            <w:rFonts w:ascii="David" w:hAnsi="David" w:cs="David"/>
            <w:webHidden/>
            <w:rtl/>
          </w:rPr>
          <w:tab/>
        </w:r>
        <w:r w:rsidR="00061A0F" w:rsidRPr="00C72135">
          <w:rPr>
            <w:rFonts w:ascii="David" w:hAnsi="David" w:cs="David"/>
            <w:webHidden/>
            <w:rtl/>
          </w:rPr>
          <w:fldChar w:fldCharType="begin"/>
        </w:r>
        <w:r w:rsidR="00061A0F" w:rsidRPr="00C72135">
          <w:rPr>
            <w:rFonts w:ascii="David" w:hAnsi="David" w:cs="David"/>
            <w:webHidden/>
            <w:rtl/>
          </w:rPr>
          <w:instrText xml:space="preserve"> </w:instrText>
        </w:r>
        <w:r w:rsidR="00061A0F" w:rsidRPr="00C72135">
          <w:rPr>
            <w:rFonts w:ascii="David" w:hAnsi="David" w:cs="David"/>
            <w:webHidden/>
          </w:rPr>
          <w:instrText>PAGEREF</w:instrText>
        </w:r>
        <w:r w:rsidR="00061A0F" w:rsidRPr="00C72135">
          <w:rPr>
            <w:rFonts w:ascii="David" w:hAnsi="David" w:cs="David"/>
            <w:webHidden/>
            <w:rtl/>
          </w:rPr>
          <w:instrText xml:space="preserve"> _</w:instrText>
        </w:r>
        <w:r w:rsidR="00061A0F" w:rsidRPr="00C72135">
          <w:rPr>
            <w:rFonts w:ascii="David" w:hAnsi="David" w:cs="David"/>
            <w:webHidden/>
          </w:rPr>
          <w:instrText>Toc167745126 \h</w:instrText>
        </w:r>
        <w:r w:rsidR="00061A0F" w:rsidRPr="00C72135">
          <w:rPr>
            <w:rFonts w:ascii="David" w:hAnsi="David" w:cs="David"/>
            <w:webHidden/>
            <w:rtl/>
          </w:rPr>
          <w:instrText xml:space="preserve"> </w:instrText>
        </w:r>
        <w:r w:rsidR="00061A0F" w:rsidRPr="00C72135">
          <w:rPr>
            <w:rFonts w:ascii="David" w:hAnsi="David" w:cs="David"/>
            <w:webHidden/>
            <w:rtl/>
          </w:rPr>
        </w:r>
        <w:r w:rsidR="00061A0F" w:rsidRPr="00C72135">
          <w:rPr>
            <w:rFonts w:ascii="David" w:hAnsi="David" w:cs="David"/>
            <w:webHidden/>
            <w:rtl/>
          </w:rPr>
          <w:fldChar w:fldCharType="separate"/>
        </w:r>
        <w:r>
          <w:rPr>
            <w:rFonts w:ascii="David" w:hAnsi="David" w:cs="David"/>
            <w:webHidden/>
            <w:rtl/>
          </w:rPr>
          <w:t>44</w:t>
        </w:r>
        <w:r w:rsidR="00061A0F" w:rsidRPr="00C72135">
          <w:rPr>
            <w:rFonts w:ascii="David" w:hAnsi="David" w:cs="David"/>
            <w:webHidden/>
            <w:rtl/>
          </w:rPr>
          <w:fldChar w:fldCharType="end"/>
        </w:r>
      </w:hyperlink>
    </w:p>
    <w:p w14:paraId="01BE55F7" w14:textId="1CB9EBE9" w:rsidR="00061A0F" w:rsidRPr="00C72135" w:rsidRDefault="006A50A1">
      <w:pPr>
        <w:pStyle w:val="TOC1"/>
        <w:rPr>
          <w:rFonts w:ascii="David" w:eastAsiaTheme="minorEastAsia" w:hAnsi="David" w:cs="David"/>
          <w:kern w:val="2"/>
          <w:sz w:val="22"/>
          <w:szCs w:val="22"/>
          <w:rtl/>
          <w14:ligatures w14:val="standardContextual"/>
        </w:rPr>
      </w:pPr>
      <w:hyperlink w:anchor="_Toc167745127" w:history="1">
        <w:r w:rsidR="00061A0F" w:rsidRPr="00C72135">
          <w:rPr>
            <w:rStyle w:val="Hyperlink"/>
            <w:rFonts w:ascii="David" w:hAnsi="David" w:cs="David"/>
            <w:rtl/>
          </w:rPr>
          <w:t>4.</w:t>
        </w:r>
        <w:r w:rsidR="00061A0F" w:rsidRPr="00C72135">
          <w:rPr>
            <w:rFonts w:ascii="David" w:eastAsiaTheme="minorEastAsia" w:hAnsi="David" w:cs="David"/>
            <w:kern w:val="2"/>
            <w:sz w:val="22"/>
            <w:szCs w:val="22"/>
            <w:rtl/>
            <w14:ligatures w14:val="standardContextual"/>
          </w:rPr>
          <w:tab/>
        </w:r>
        <w:r w:rsidR="00061A0F" w:rsidRPr="00C72135">
          <w:rPr>
            <w:rStyle w:val="Hyperlink"/>
            <w:rFonts w:ascii="David" w:hAnsi="David" w:cs="David"/>
            <w:rtl/>
          </w:rPr>
          <w:t>פרק 4 – הסכם ההתקשרות</w:t>
        </w:r>
        <w:r w:rsidR="001E04A9">
          <w:rPr>
            <w:rStyle w:val="Hyperlink"/>
            <w:rFonts w:ascii="David" w:hAnsi="David" w:cs="David" w:hint="cs"/>
            <w:rtl/>
          </w:rPr>
          <w:t xml:space="preserve"> על נספחיו</w:t>
        </w:r>
        <w:r w:rsidR="00061A0F" w:rsidRPr="00C72135">
          <w:rPr>
            <w:rFonts w:ascii="David" w:hAnsi="David" w:cs="David"/>
            <w:webHidden/>
            <w:rtl/>
          </w:rPr>
          <w:tab/>
        </w:r>
        <w:r w:rsidR="00061A0F" w:rsidRPr="00C72135">
          <w:rPr>
            <w:rFonts w:ascii="David" w:hAnsi="David" w:cs="David"/>
            <w:webHidden/>
            <w:rtl/>
          </w:rPr>
          <w:fldChar w:fldCharType="begin"/>
        </w:r>
        <w:r w:rsidR="00061A0F" w:rsidRPr="00C72135">
          <w:rPr>
            <w:rFonts w:ascii="David" w:hAnsi="David" w:cs="David"/>
            <w:webHidden/>
            <w:rtl/>
          </w:rPr>
          <w:instrText xml:space="preserve"> </w:instrText>
        </w:r>
        <w:r w:rsidR="00061A0F" w:rsidRPr="00C72135">
          <w:rPr>
            <w:rFonts w:ascii="David" w:hAnsi="David" w:cs="David"/>
            <w:webHidden/>
          </w:rPr>
          <w:instrText>PAGEREF</w:instrText>
        </w:r>
        <w:r w:rsidR="00061A0F" w:rsidRPr="00C72135">
          <w:rPr>
            <w:rFonts w:ascii="David" w:hAnsi="David" w:cs="David"/>
            <w:webHidden/>
            <w:rtl/>
          </w:rPr>
          <w:instrText xml:space="preserve"> _</w:instrText>
        </w:r>
        <w:r w:rsidR="00061A0F" w:rsidRPr="00C72135">
          <w:rPr>
            <w:rFonts w:ascii="David" w:hAnsi="David" w:cs="David"/>
            <w:webHidden/>
          </w:rPr>
          <w:instrText>Toc167745127 \h</w:instrText>
        </w:r>
        <w:r w:rsidR="00061A0F" w:rsidRPr="00C72135">
          <w:rPr>
            <w:rFonts w:ascii="David" w:hAnsi="David" w:cs="David"/>
            <w:webHidden/>
            <w:rtl/>
          </w:rPr>
          <w:instrText xml:space="preserve"> </w:instrText>
        </w:r>
        <w:r w:rsidR="00061A0F" w:rsidRPr="00C72135">
          <w:rPr>
            <w:rFonts w:ascii="David" w:hAnsi="David" w:cs="David"/>
            <w:webHidden/>
            <w:rtl/>
          </w:rPr>
        </w:r>
        <w:r w:rsidR="00061A0F" w:rsidRPr="00C72135">
          <w:rPr>
            <w:rFonts w:ascii="David" w:hAnsi="David" w:cs="David"/>
            <w:webHidden/>
            <w:rtl/>
          </w:rPr>
          <w:fldChar w:fldCharType="separate"/>
        </w:r>
        <w:r>
          <w:rPr>
            <w:rFonts w:ascii="David" w:hAnsi="David" w:cs="David"/>
            <w:webHidden/>
            <w:rtl/>
          </w:rPr>
          <w:t>74</w:t>
        </w:r>
        <w:r w:rsidR="00061A0F" w:rsidRPr="00C72135">
          <w:rPr>
            <w:rFonts w:ascii="David" w:hAnsi="David" w:cs="David"/>
            <w:webHidden/>
            <w:rtl/>
          </w:rPr>
          <w:fldChar w:fldCharType="end"/>
        </w:r>
      </w:hyperlink>
    </w:p>
    <w:p w14:paraId="0ECB76F9" w14:textId="7B1C4067" w:rsidR="00061A0F" w:rsidRDefault="006A50A1">
      <w:pPr>
        <w:pStyle w:val="TOC1"/>
        <w:rPr>
          <w:rFonts w:asciiTheme="minorHAnsi" w:eastAsiaTheme="minorEastAsia" w:hAnsiTheme="minorHAnsi" w:cstheme="minorBidi"/>
          <w:kern w:val="2"/>
          <w:sz w:val="22"/>
          <w:szCs w:val="22"/>
          <w:rtl/>
          <w14:ligatures w14:val="standardContextual"/>
        </w:rPr>
      </w:pPr>
      <w:hyperlink w:anchor="_Toc167745132" w:history="1"/>
    </w:p>
    <w:p w14:paraId="2E9FF5F1" w14:textId="77777777" w:rsidR="003A5587" w:rsidRDefault="00400697" w:rsidP="00140CFD">
      <w:pPr>
        <w:pStyle w:val="1"/>
        <w:numPr>
          <w:ilvl w:val="0"/>
          <w:numId w:val="0"/>
        </w:numPr>
        <w:ind w:left="360"/>
        <w:rPr>
          <w:sz w:val="36"/>
          <w:szCs w:val="36"/>
          <w:rtl/>
        </w:rPr>
      </w:pPr>
      <w:r w:rsidRPr="005D4BE6">
        <w:rPr>
          <w:b w:val="0"/>
          <w:bCs w:val="0"/>
          <w:sz w:val="24"/>
          <w:szCs w:val="24"/>
          <w:rtl/>
        </w:rPr>
        <w:fldChar w:fldCharType="end"/>
      </w:r>
    </w:p>
    <w:p w14:paraId="49AADCF7" w14:textId="77777777" w:rsidR="003A5587" w:rsidRDefault="003A5587">
      <w:pPr>
        <w:bidi w:val="0"/>
        <w:spacing w:before="200" w:after="200" w:line="276" w:lineRule="auto"/>
        <w:rPr>
          <w:rFonts w:cs="David"/>
          <w:b/>
          <w:bCs/>
          <w:sz w:val="36"/>
          <w:szCs w:val="36"/>
        </w:rPr>
      </w:pPr>
      <w:r>
        <w:rPr>
          <w:sz w:val="36"/>
          <w:szCs w:val="36"/>
          <w:rtl/>
        </w:rPr>
        <w:br w:type="page"/>
      </w:r>
    </w:p>
    <w:p w14:paraId="3AEBD555" w14:textId="000A183A" w:rsidR="00514609" w:rsidRPr="00814134" w:rsidRDefault="00400697" w:rsidP="00E875F5">
      <w:pPr>
        <w:pStyle w:val="1"/>
        <w:numPr>
          <w:ilvl w:val="0"/>
          <w:numId w:val="0"/>
        </w:numPr>
        <w:ind w:left="360"/>
        <w:rPr>
          <w:rtl/>
        </w:rPr>
      </w:pPr>
      <w:r w:rsidDel="00400697">
        <w:rPr>
          <w:rFonts w:hint="cs"/>
          <w:sz w:val="36"/>
          <w:szCs w:val="36"/>
          <w:rtl/>
        </w:rPr>
        <w:lastRenderedPageBreak/>
        <w:t xml:space="preserve"> </w:t>
      </w:r>
      <w:bookmarkStart w:id="6" w:name="_Toc167745123"/>
      <w:r w:rsidR="00514609" w:rsidRPr="005D4BE6">
        <w:rPr>
          <w:rtl/>
        </w:rPr>
        <w:t>הגדרות</w:t>
      </w:r>
      <w:r w:rsidR="000B3249" w:rsidRPr="005D4BE6">
        <w:rPr>
          <w:rtl/>
        </w:rPr>
        <w:t xml:space="preserve"> מקצועיות</w:t>
      </w:r>
      <w:bookmarkEnd w:id="6"/>
    </w:p>
    <w:tbl>
      <w:tblPr>
        <w:bidiVisual/>
        <w:tblW w:w="94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2"/>
        <w:gridCol w:w="2676"/>
        <w:gridCol w:w="6106"/>
      </w:tblGrid>
      <w:tr w:rsidR="00A17DC0" w:rsidRPr="00984325" w14:paraId="54D1B1D3" w14:textId="77777777" w:rsidTr="0028123D">
        <w:trPr>
          <w:trHeight w:val="800"/>
        </w:trPr>
        <w:tc>
          <w:tcPr>
            <w:tcW w:w="712" w:type="dxa"/>
            <w:shd w:val="clear" w:color="auto" w:fill="C6D9F1" w:themeFill="text2" w:themeFillTint="33"/>
            <w:vAlign w:val="center"/>
          </w:tcPr>
          <w:p w14:paraId="04640369" w14:textId="77777777" w:rsidR="00762AFA" w:rsidRPr="00762AFA" w:rsidRDefault="00762AFA" w:rsidP="00BA4F7D">
            <w:pPr>
              <w:spacing w:before="200" w:after="200" w:line="276" w:lineRule="auto"/>
              <w:jc w:val="center"/>
              <w:rPr>
                <w:rFonts w:ascii="David" w:hAnsi="David" w:cs="David"/>
                <w:b/>
                <w:bCs/>
                <w:caps/>
                <w:rtl/>
              </w:rPr>
            </w:pPr>
            <w:r w:rsidRPr="00762AFA">
              <w:rPr>
                <w:rFonts w:ascii="David" w:hAnsi="David" w:cs="David" w:hint="cs"/>
                <w:b/>
                <w:bCs/>
                <w:caps/>
                <w:rtl/>
              </w:rPr>
              <w:t>#</w:t>
            </w:r>
          </w:p>
        </w:tc>
        <w:tc>
          <w:tcPr>
            <w:tcW w:w="2676" w:type="dxa"/>
            <w:shd w:val="clear" w:color="auto" w:fill="C6D9F1" w:themeFill="text2" w:themeFillTint="33"/>
          </w:tcPr>
          <w:p w14:paraId="0BE38B58" w14:textId="77777777" w:rsidR="00762AFA" w:rsidRPr="00762AFA" w:rsidRDefault="00762AFA" w:rsidP="009B657A">
            <w:pPr>
              <w:spacing w:before="200" w:after="200" w:line="276" w:lineRule="auto"/>
              <w:rPr>
                <w:rFonts w:ascii="David" w:hAnsi="David" w:cs="David"/>
                <w:b/>
                <w:bCs/>
                <w:caps/>
              </w:rPr>
            </w:pPr>
            <w:r w:rsidRPr="00762AFA">
              <w:rPr>
                <w:rFonts w:ascii="David" w:hAnsi="David" w:cs="David" w:hint="cs"/>
                <w:b/>
                <w:bCs/>
                <w:caps/>
                <w:rtl/>
              </w:rPr>
              <w:t>המונח</w:t>
            </w:r>
          </w:p>
        </w:tc>
        <w:tc>
          <w:tcPr>
            <w:tcW w:w="6106" w:type="dxa"/>
            <w:shd w:val="clear" w:color="auto" w:fill="C6D9F1" w:themeFill="text2" w:themeFillTint="33"/>
          </w:tcPr>
          <w:p w14:paraId="33656B4A" w14:textId="77777777" w:rsidR="00762AFA" w:rsidRPr="00762AFA" w:rsidRDefault="00762AFA" w:rsidP="009B657A">
            <w:pPr>
              <w:spacing w:before="200" w:after="200" w:line="276" w:lineRule="auto"/>
              <w:rPr>
                <w:rFonts w:ascii="David" w:hAnsi="David" w:cs="David"/>
                <w:b/>
                <w:bCs/>
                <w:caps/>
              </w:rPr>
            </w:pPr>
            <w:r>
              <w:rPr>
                <w:rFonts w:ascii="David" w:hAnsi="David" w:cs="David" w:hint="cs"/>
                <w:b/>
                <w:bCs/>
                <w:caps/>
                <w:rtl/>
              </w:rPr>
              <w:t>הגדרה</w:t>
            </w:r>
          </w:p>
        </w:tc>
      </w:tr>
      <w:tr w:rsidR="00AD6B91" w:rsidRPr="00984325" w14:paraId="2122A782" w14:textId="77777777" w:rsidTr="009B657A">
        <w:trPr>
          <w:trHeight w:val="800"/>
        </w:trPr>
        <w:tc>
          <w:tcPr>
            <w:tcW w:w="712" w:type="dxa"/>
            <w:shd w:val="clear" w:color="auto" w:fill="auto"/>
            <w:vAlign w:val="center"/>
          </w:tcPr>
          <w:p w14:paraId="0B9FD17C" w14:textId="77777777" w:rsidR="00AD6B91" w:rsidRPr="009B657A" w:rsidRDefault="00AD6B91" w:rsidP="00BA4F7D">
            <w:pPr>
              <w:spacing w:before="200" w:after="200" w:line="276" w:lineRule="auto"/>
              <w:jc w:val="center"/>
              <w:rPr>
                <w:rFonts w:ascii="David" w:hAnsi="David" w:cs="David"/>
                <w:caps/>
                <w:highlight w:val="cyan"/>
                <w:rtl/>
              </w:rPr>
            </w:pPr>
            <w:r w:rsidRPr="00AD6B91">
              <w:rPr>
                <w:rFonts w:ascii="David" w:hAnsi="David" w:cs="David" w:hint="cs"/>
                <w:caps/>
                <w:rtl/>
              </w:rPr>
              <w:t>1</w:t>
            </w:r>
          </w:p>
        </w:tc>
        <w:tc>
          <w:tcPr>
            <w:tcW w:w="2676" w:type="dxa"/>
          </w:tcPr>
          <w:p w14:paraId="0D342FC2" w14:textId="3F459BE8" w:rsidR="00AD6B91" w:rsidRPr="009B657A" w:rsidRDefault="00AD6B91" w:rsidP="00257BA5">
            <w:pPr>
              <w:spacing w:before="200" w:after="200" w:line="276" w:lineRule="auto"/>
              <w:rPr>
                <w:rFonts w:ascii="David" w:hAnsi="David" w:cs="David"/>
                <w:caps/>
                <w:highlight w:val="cyan"/>
                <w:rtl/>
              </w:rPr>
            </w:pPr>
            <w:r w:rsidRPr="00AD6B91">
              <w:rPr>
                <w:rFonts w:ascii="David" w:hAnsi="David" w:cs="David"/>
                <w:caps/>
              </w:rPr>
              <w:t>TMS</w:t>
            </w:r>
            <w:r w:rsidRPr="00AD6B91">
              <w:rPr>
                <w:rFonts w:ascii="David" w:hAnsi="David" w:cs="David" w:hint="cs"/>
                <w:caps/>
                <w:rtl/>
              </w:rPr>
              <w:t xml:space="preserve"> או מערכת ניהול </w:t>
            </w:r>
            <w:r w:rsidR="00257BA5">
              <w:rPr>
                <w:rFonts w:ascii="David" w:hAnsi="David" w:cs="David" w:hint="cs"/>
                <w:caps/>
                <w:rtl/>
              </w:rPr>
              <w:t>ה</w:t>
            </w:r>
            <w:r w:rsidRPr="00AD6B91">
              <w:rPr>
                <w:rFonts w:ascii="David" w:hAnsi="David" w:cs="David" w:hint="cs"/>
                <w:caps/>
                <w:rtl/>
              </w:rPr>
              <w:t>סעות</w:t>
            </w:r>
          </w:p>
        </w:tc>
        <w:tc>
          <w:tcPr>
            <w:tcW w:w="6106" w:type="dxa"/>
          </w:tcPr>
          <w:p w14:paraId="2618D150" w14:textId="2E592B5A" w:rsidR="00AD6B91" w:rsidRPr="002E2AA2" w:rsidRDefault="00AD6B91" w:rsidP="0028123D">
            <w:pPr>
              <w:spacing w:before="200" w:after="200" w:line="276" w:lineRule="auto"/>
              <w:jc w:val="both"/>
              <w:rPr>
                <w:rFonts w:ascii="David" w:hAnsi="David" w:cs="David"/>
                <w:caps/>
                <w:rtl/>
              </w:rPr>
            </w:pPr>
            <w:r w:rsidRPr="00762AFA">
              <w:rPr>
                <w:rFonts w:ascii="David" w:hAnsi="David" w:cs="David"/>
                <w:caps/>
              </w:rPr>
              <w:t>T</w:t>
            </w:r>
            <w:r w:rsidR="00762AFA" w:rsidRPr="00762AFA">
              <w:rPr>
                <w:rFonts w:ascii="David" w:hAnsi="David" w:cs="David"/>
              </w:rPr>
              <w:t>ransportation</w:t>
            </w:r>
            <w:r w:rsidRPr="00762AFA">
              <w:rPr>
                <w:rFonts w:ascii="David" w:hAnsi="David" w:cs="David"/>
                <w:caps/>
              </w:rPr>
              <w:t xml:space="preserve"> </w:t>
            </w:r>
            <w:r w:rsidR="00762AFA" w:rsidRPr="00762AFA">
              <w:rPr>
                <w:rFonts w:ascii="David" w:hAnsi="David" w:cs="David"/>
              </w:rPr>
              <w:t>Management System</w:t>
            </w:r>
            <w:r w:rsidRPr="00762AFA">
              <w:rPr>
                <w:rFonts w:ascii="David" w:hAnsi="David" w:cs="David" w:hint="cs"/>
                <w:caps/>
                <w:rtl/>
              </w:rPr>
              <w:t xml:space="preserve"> -</w:t>
            </w:r>
            <w:r w:rsidRPr="00762AFA">
              <w:rPr>
                <w:rFonts w:ascii="David" w:hAnsi="David" w:cs="David"/>
                <w:caps/>
                <w:rtl/>
              </w:rPr>
              <w:t xml:space="preserve"> </w:t>
            </w:r>
            <w:r w:rsidRPr="002E2AA2">
              <w:rPr>
                <w:rFonts w:ascii="David" w:hAnsi="David" w:cs="David"/>
                <w:caps/>
                <w:rtl/>
              </w:rPr>
              <w:t xml:space="preserve">תוכנה </w:t>
            </w:r>
            <w:r w:rsidRPr="002E2AA2">
              <w:rPr>
                <w:rFonts w:ascii="David" w:hAnsi="David" w:cs="David" w:hint="cs"/>
                <w:caps/>
                <w:rtl/>
              </w:rPr>
              <w:t xml:space="preserve">לניהול יעיל של </w:t>
            </w:r>
            <w:r w:rsidR="005D4BE6">
              <w:rPr>
                <w:rFonts w:ascii="David" w:hAnsi="David" w:cs="David" w:hint="cs"/>
                <w:caps/>
                <w:rtl/>
              </w:rPr>
              <w:t>נסיעות</w:t>
            </w:r>
            <w:r w:rsidRPr="002E2AA2">
              <w:rPr>
                <w:rFonts w:ascii="David" w:hAnsi="David" w:cs="David" w:hint="cs"/>
                <w:caps/>
                <w:rtl/>
              </w:rPr>
              <w:t xml:space="preserve"> בארגונים (הסעות עובדים אצל המזמין במקרה שלנו)</w:t>
            </w:r>
            <w:r w:rsidRPr="002E2AA2">
              <w:rPr>
                <w:rFonts w:ascii="David" w:hAnsi="David" w:cs="David"/>
                <w:caps/>
                <w:rtl/>
              </w:rPr>
              <w:t xml:space="preserve"> </w:t>
            </w:r>
            <w:r w:rsidRPr="002E2AA2">
              <w:rPr>
                <w:rFonts w:ascii="David" w:hAnsi="David" w:cs="David" w:hint="cs"/>
                <w:caps/>
                <w:rtl/>
              </w:rPr>
              <w:t>תוך שימוש בכלי אופטימיזציה לצורך</w:t>
            </w:r>
            <w:r w:rsidRPr="002E2AA2">
              <w:rPr>
                <w:rFonts w:ascii="David" w:hAnsi="David" w:cs="David"/>
                <w:caps/>
                <w:rtl/>
              </w:rPr>
              <w:t xml:space="preserve"> משימות כמו תכנון מסלול,</w:t>
            </w:r>
            <w:r w:rsidRPr="002E2AA2">
              <w:rPr>
                <w:rFonts w:ascii="David" w:hAnsi="David" w:cs="David" w:hint="cs"/>
                <w:caps/>
                <w:rtl/>
              </w:rPr>
              <w:t xml:space="preserve"> קביעת נקודות איסוף לנוסעים,</w:t>
            </w:r>
            <w:r w:rsidRPr="002E2AA2">
              <w:rPr>
                <w:rFonts w:ascii="David" w:hAnsi="David" w:cs="David"/>
                <w:caps/>
                <w:rtl/>
              </w:rPr>
              <w:t xml:space="preserve"> בחירת </w:t>
            </w:r>
            <w:r w:rsidRPr="002E2AA2">
              <w:rPr>
                <w:rFonts w:ascii="David" w:hAnsi="David" w:cs="David" w:hint="cs"/>
                <w:caps/>
                <w:rtl/>
              </w:rPr>
              <w:t>סוג רכב</w:t>
            </w:r>
            <w:r w:rsidRPr="002E2AA2">
              <w:rPr>
                <w:rFonts w:ascii="David" w:hAnsi="David" w:cs="David"/>
                <w:caps/>
                <w:rtl/>
              </w:rPr>
              <w:t xml:space="preserve">, </w:t>
            </w:r>
            <w:r w:rsidRPr="002E2AA2">
              <w:rPr>
                <w:rFonts w:ascii="David" w:hAnsi="David" w:cs="David" w:hint="cs"/>
                <w:caps/>
                <w:rtl/>
              </w:rPr>
              <w:t xml:space="preserve">עמידה באילוצי מזמין, </w:t>
            </w:r>
            <w:r w:rsidRPr="002E2AA2">
              <w:rPr>
                <w:rFonts w:ascii="David" w:hAnsi="David" w:cs="David"/>
                <w:caps/>
                <w:rtl/>
              </w:rPr>
              <w:t xml:space="preserve">מעקב אחר </w:t>
            </w:r>
            <w:r w:rsidRPr="002E2AA2">
              <w:rPr>
                <w:rFonts w:ascii="David" w:hAnsi="David" w:cs="David" w:hint="cs"/>
                <w:caps/>
                <w:rtl/>
              </w:rPr>
              <w:t>ההיסעים והליכי התשלום</w:t>
            </w:r>
            <w:r w:rsidRPr="002E2AA2">
              <w:rPr>
                <w:rFonts w:ascii="David" w:hAnsi="David" w:cs="David"/>
                <w:caps/>
                <w:rtl/>
              </w:rPr>
              <w:t>.</w:t>
            </w:r>
          </w:p>
        </w:tc>
      </w:tr>
      <w:tr w:rsidR="002E2AA2" w:rsidRPr="00984325" w14:paraId="7994AF31" w14:textId="77777777" w:rsidTr="009B657A">
        <w:trPr>
          <w:trHeight w:val="540"/>
        </w:trPr>
        <w:tc>
          <w:tcPr>
            <w:tcW w:w="712" w:type="dxa"/>
            <w:vAlign w:val="center"/>
          </w:tcPr>
          <w:p w14:paraId="3108C831" w14:textId="709C409E" w:rsidR="002E2AA2" w:rsidRPr="009B657A" w:rsidRDefault="0028123D" w:rsidP="002E2AA2">
            <w:pPr>
              <w:spacing w:before="200" w:after="200" w:line="276" w:lineRule="auto"/>
              <w:jc w:val="center"/>
              <w:rPr>
                <w:rFonts w:ascii="David" w:hAnsi="David" w:cs="David"/>
                <w:rtl/>
              </w:rPr>
            </w:pPr>
            <w:r>
              <w:rPr>
                <w:rFonts w:ascii="David" w:hAnsi="David" w:cs="David" w:hint="cs"/>
                <w:caps/>
                <w:rtl/>
              </w:rPr>
              <w:t>2</w:t>
            </w:r>
          </w:p>
        </w:tc>
        <w:tc>
          <w:tcPr>
            <w:tcW w:w="2676" w:type="dxa"/>
          </w:tcPr>
          <w:p w14:paraId="38F4C928" w14:textId="77777777" w:rsidR="002E2AA2" w:rsidRPr="00471E99" w:rsidRDefault="002E2AA2" w:rsidP="001E04A9">
            <w:pPr>
              <w:spacing w:before="200" w:after="200" w:line="276" w:lineRule="auto"/>
              <w:jc w:val="both"/>
              <w:rPr>
                <w:rFonts w:ascii="David" w:hAnsi="David" w:cs="David"/>
                <w:caps/>
                <w:rtl/>
              </w:rPr>
            </w:pPr>
            <w:r w:rsidRPr="00471E99">
              <w:rPr>
                <w:rFonts w:ascii="David" w:hAnsi="David" w:cs="David" w:hint="cs"/>
                <w:caps/>
                <w:rtl/>
              </w:rPr>
              <w:t>מסלול נסיעה</w:t>
            </w:r>
          </w:p>
          <w:p w14:paraId="21D5D6B4" w14:textId="77777777" w:rsidR="002E2AA2" w:rsidRPr="009B657A" w:rsidRDefault="002E2AA2" w:rsidP="009B657A">
            <w:pPr>
              <w:spacing w:before="200" w:after="200" w:line="276" w:lineRule="auto"/>
              <w:jc w:val="both"/>
              <w:rPr>
                <w:rFonts w:ascii="David" w:hAnsi="David" w:cs="David"/>
                <w:rtl/>
              </w:rPr>
            </w:pPr>
          </w:p>
        </w:tc>
        <w:tc>
          <w:tcPr>
            <w:tcW w:w="6106" w:type="dxa"/>
          </w:tcPr>
          <w:p w14:paraId="239A82B2" w14:textId="77777777" w:rsidR="002E2AA2" w:rsidRPr="002E2AA2" w:rsidRDefault="002E2AA2" w:rsidP="001E04A9">
            <w:pPr>
              <w:spacing w:before="200" w:after="200" w:line="276" w:lineRule="auto"/>
              <w:jc w:val="both"/>
              <w:rPr>
                <w:rFonts w:ascii="David" w:hAnsi="David" w:cs="David"/>
                <w:rtl/>
              </w:rPr>
            </w:pPr>
            <w:r w:rsidRPr="002E2AA2">
              <w:rPr>
                <w:rFonts w:ascii="David" w:hAnsi="David" w:cs="David" w:hint="cs"/>
                <w:caps/>
                <w:rtl/>
              </w:rPr>
              <w:t>מסלול הנסיעה בו עובר רכב ההסעה שיוצג על גבי מפה, לרבות סימון נקודת האיסוף והיעד.</w:t>
            </w:r>
          </w:p>
        </w:tc>
      </w:tr>
      <w:tr w:rsidR="002E2AA2" w:rsidRPr="00984325" w14:paraId="3279117B" w14:textId="77777777" w:rsidTr="009B657A">
        <w:trPr>
          <w:trHeight w:val="540"/>
        </w:trPr>
        <w:tc>
          <w:tcPr>
            <w:tcW w:w="712" w:type="dxa"/>
            <w:vAlign w:val="center"/>
          </w:tcPr>
          <w:p w14:paraId="784AF612" w14:textId="590A0397" w:rsidR="002E2AA2" w:rsidRPr="009B657A" w:rsidRDefault="00655B77" w:rsidP="002E2AA2">
            <w:pPr>
              <w:spacing w:before="200" w:after="200" w:line="276" w:lineRule="auto"/>
              <w:jc w:val="center"/>
              <w:rPr>
                <w:rFonts w:ascii="David" w:hAnsi="David" w:cs="David"/>
                <w:rtl/>
              </w:rPr>
            </w:pPr>
            <w:r>
              <w:rPr>
                <w:rFonts w:ascii="David" w:hAnsi="David" w:cs="David" w:hint="cs"/>
                <w:rtl/>
              </w:rPr>
              <w:t>3</w:t>
            </w:r>
          </w:p>
        </w:tc>
        <w:tc>
          <w:tcPr>
            <w:tcW w:w="2676" w:type="dxa"/>
          </w:tcPr>
          <w:p w14:paraId="6ECF0E44" w14:textId="77777777" w:rsidR="002E2AA2" w:rsidRPr="009B657A" w:rsidRDefault="002E2AA2" w:rsidP="009B657A">
            <w:pPr>
              <w:spacing w:before="200" w:after="200" w:line="276" w:lineRule="auto"/>
              <w:jc w:val="both"/>
              <w:rPr>
                <w:rFonts w:ascii="David" w:hAnsi="David" w:cs="David"/>
                <w:rtl/>
              </w:rPr>
            </w:pPr>
            <w:r>
              <w:rPr>
                <w:rFonts w:ascii="David" w:hAnsi="David" w:cs="David" w:hint="cs"/>
              </w:rPr>
              <w:t>PDR</w:t>
            </w:r>
          </w:p>
        </w:tc>
        <w:tc>
          <w:tcPr>
            <w:tcW w:w="6106" w:type="dxa"/>
          </w:tcPr>
          <w:p w14:paraId="18633F1E" w14:textId="02BC17B8" w:rsidR="002E2AA2" w:rsidRPr="002E2AA2" w:rsidRDefault="002E2AA2" w:rsidP="00582EEE">
            <w:pPr>
              <w:spacing w:before="200" w:after="200" w:line="276" w:lineRule="auto"/>
              <w:jc w:val="both"/>
              <w:rPr>
                <w:rFonts w:ascii="David" w:hAnsi="David" w:cs="David"/>
                <w:rtl/>
              </w:rPr>
            </w:pPr>
            <w:r w:rsidRPr="002E2AA2">
              <w:rPr>
                <w:rFonts w:ascii="David" w:hAnsi="David" w:cs="David"/>
              </w:rPr>
              <w:t xml:space="preserve">Preliminary Design </w:t>
            </w:r>
            <w:r w:rsidR="00C61BF7" w:rsidRPr="002E2AA2">
              <w:rPr>
                <w:rFonts w:ascii="David" w:hAnsi="David" w:cs="David"/>
              </w:rPr>
              <w:t>Review</w:t>
            </w:r>
            <w:r w:rsidR="00C61BF7">
              <w:rPr>
                <w:rFonts w:ascii="David" w:hAnsi="David" w:cs="David" w:hint="cs"/>
                <w:rtl/>
              </w:rPr>
              <w:t xml:space="preserve"> </w:t>
            </w:r>
            <w:r w:rsidR="00C61BF7" w:rsidRPr="002E2AA2">
              <w:rPr>
                <w:rFonts w:ascii="David" w:hAnsi="David" w:cs="David"/>
              </w:rPr>
              <w:t>-</w:t>
            </w:r>
            <w:r w:rsidRPr="002E2AA2">
              <w:rPr>
                <w:rFonts w:ascii="David" w:hAnsi="David" w:cs="David" w:hint="cs"/>
                <w:rtl/>
              </w:rPr>
              <w:t xml:space="preserve"> תכנון ראשוני</w:t>
            </w:r>
            <w:r w:rsidR="005D4BE6">
              <w:rPr>
                <w:rFonts w:ascii="David" w:hAnsi="David" w:cs="David" w:hint="cs"/>
                <w:rtl/>
              </w:rPr>
              <w:t>.</w:t>
            </w:r>
          </w:p>
        </w:tc>
      </w:tr>
      <w:tr w:rsidR="002E2AA2" w:rsidRPr="00984325" w14:paraId="101CA2E3" w14:textId="77777777" w:rsidTr="009B657A">
        <w:trPr>
          <w:trHeight w:val="540"/>
        </w:trPr>
        <w:tc>
          <w:tcPr>
            <w:tcW w:w="712" w:type="dxa"/>
            <w:vAlign w:val="center"/>
          </w:tcPr>
          <w:p w14:paraId="69A05C45" w14:textId="44207803" w:rsidR="002E2AA2" w:rsidRDefault="00655B77" w:rsidP="002E2AA2">
            <w:pPr>
              <w:spacing w:before="200" w:after="200" w:line="276" w:lineRule="auto"/>
              <w:jc w:val="center"/>
              <w:rPr>
                <w:rFonts w:ascii="David" w:hAnsi="David" w:cs="David"/>
                <w:rtl/>
              </w:rPr>
            </w:pPr>
            <w:r>
              <w:rPr>
                <w:rFonts w:ascii="David" w:hAnsi="David" w:cs="David" w:hint="cs"/>
                <w:rtl/>
              </w:rPr>
              <w:t>4</w:t>
            </w:r>
          </w:p>
        </w:tc>
        <w:tc>
          <w:tcPr>
            <w:tcW w:w="2676" w:type="dxa"/>
          </w:tcPr>
          <w:p w14:paraId="4800B2EF" w14:textId="77777777" w:rsidR="002E2AA2" w:rsidRDefault="002E2AA2" w:rsidP="009B657A">
            <w:pPr>
              <w:spacing w:before="200" w:after="200" w:line="276" w:lineRule="auto"/>
              <w:jc w:val="both"/>
              <w:rPr>
                <w:rFonts w:ascii="David" w:hAnsi="David" w:cs="David"/>
                <w:rtl/>
              </w:rPr>
            </w:pPr>
            <w:r>
              <w:rPr>
                <w:rFonts w:ascii="David" w:hAnsi="David" w:cs="David" w:hint="cs"/>
              </w:rPr>
              <w:t>CDR</w:t>
            </w:r>
          </w:p>
        </w:tc>
        <w:tc>
          <w:tcPr>
            <w:tcW w:w="6106" w:type="dxa"/>
          </w:tcPr>
          <w:p w14:paraId="5DDD5BEE" w14:textId="0B7F4509" w:rsidR="002E2AA2" w:rsidRPr="002E2AA2" w:rsidRDefault="002E2AA2" w:rsidP="00582EEE">
            <w:pPr>
              <w:spacing w:before="200" w:after="200" w:line="276" w:lineRule="auto"/>
              <w:jc w:val="both"/>
              <w:rPr>
                <w:rFonts w:ascii="David" w:hAnsi="David" w:cs="David"/>
                <w:rtl/>
              </w:rPr>
            </w:pPr>
            <w:r w:rsidRPr="002E2AA2">
              <w:rPr>
                <w:rFonts w:ascii="David" w:hAnsi="David" w:cs="David"/>
              </w:rPr>
              <w:t xml:space="preserve">Critical Design Review </w:t>
            </w:r>
            <w:r w:rsidRPr="002E2AA2">
              <w:rPr>
                <w:rFonts w:ascii="David" w:hAnsi="David" w:cs="David" w:hint="cs"/>
                <w:rtl/>
              </w:rPr>
              <w:t>- תכנון מפורט</w:t>
            </w:r>
            <w:r w:rsidR="005D4BE6">
              <w:rPr>
                <w:rFonts w:ascii="David" w:hAnsi="David" w:cs="David" w:hint="cs"/>
                <w:rtl/>
              </w:rPr>
              <w:t>.</w:t>
            </w:r>
          </w:p>
        </w:tc>
      </w:tr>
      <w:tr w:rsidR="002E2AA2" w:rsidRPr="00984325" w14:paraId="71BB884F" w14:textId="77777777" w:rsidTr="0028123D">
        <w:trPr>
          <w:trHeight w:val="540"/>
        </w:trPr>
        <w:tc>
          <w:tcPr>
            <w:tcW w:w="712" w:type="dxa"/>
            <w:vAlign w:val="center"/>
          </w:tcPr>
          <w:p w14:paraId="35A1A7BF" w14:textId="4E8FF1F6" w:rsidR="002E2AA2" w:rsidRDefault="00655B77" w:rsidP="002E2AA2">
            <w:pPr>
              <w:spacing w:before="200" w:after="200" w:line="276" w:lineRule="auto"/>
              <w:jc w:val="center"/>
              <w:rPr>
                <w:rFonts w:ascii="David" w:hAnsi="David" w:cs="David"/>
                <w:rtl/>
              </w:rPr>
            </w:pPr>
            <w:r>
              <w:rPr>
                <w:rFonts w:ascii="David" w:hAnsi="David" w:cs="David" w:hint="cs"/>
                <w:rtl/>
              </w:rPr>
              <w:t>5</w:t>
            </w:r>
          </w:p>
        </w:tc>
        <w:tc>
          <w:tcPr>
            <w:tcW w:w="2676" w:type="dxa"/>
          </w:tcPr>
          <w:p w14:paraId="15AD1697" w14:textId="77777777" w:rsidR="002E2AA2" w:rsidRDefault="002E2AA2" w:rsidP="001E04A9">
            <w:pPr>
              <w:spacing w:before="200" w:after="200" w:line="276" w:lineRule="auto"/>
              <w:jc w:val="both"/>
              <w:rPr>
                <w:rFonts w:ascii="David" w:hAnsi="David" w:cs="David"/>
                <w:rtl/>
              </w:rPr>
            </w:pPr>
            <w:r>
              <w:rPr>
                <w:rFonts w:ascii="David" w:hAnsi="David" w:cs="David" w:hint="cs"/>
              </w:rPr>
              <w:t>ATP</w:t>
            </w:r>
          </w:p>
        </w:tc>
        <w:tc>
          <w:tcPr>
            <w:tcW w:w="6106" w:type="dxa"/>
          </w:tcPr>
          <w:p w14:paraId="2C486E48" w14:textId="410DE033" w:rsidR="002E2AA2" w:rsidRPr="002E2AA2" w:rsidRDefault="002E2AA2" w:rsidP="001E04A9">
            <w:pPr>
              <w:spacing w:before="200" w:after="200" w:line="276" w:lineRule="auto"/>
              <w:jc w:val="both"/>
              <w:rPr>
                <w:rFonts w:ascii="David" w:hAnsi="David" w:cs="David"/>
                <w:rtl/>
              </w:rPr>
            </w:pPr>
            <w:r w:rsidRPr="002E2AA2">
              <w:rPr>
                <w:rFonts w:ascii="David" w:hAnsi="David" w:cs="David"/>
              </w:rPr>
              <w:t>Acceptance Test Plan</w:t>
            </w:r>
            <w:r w:rsidRPr="002E2AA2">
              <w:rPr>
                <w:rFonts w:ascii="David" w:hAnsi="David" w:cs="David" w:hint="cs"/>
                <w:rtl/>
              </w:rPr>
              <w:t xml:space="preserve"> </w:t>
            </w:r>
            <w:r w:rsidRPr="002E2AA2">
              <w:rPr>
                <w:rFonts w:ascii="David" w:hAnsi="David" w:cs="David"/>
                <w:rtl/>
              </w:rPr>
              <w:t>–</w:t>
            </w:r>
            <w:r w:rsidRPr="002E2AA2">
              <w:rPr>
                <w:rFonts w:ascii="David" w:hAnsi="David" w:cs="David" w:hint="cs"/>
                <w:rtl/>
              </w:rPr>
              <w:t xml:space="preserve"> מסמך בדיקות קבלה</w:t>
            </w:r>
            <w:r w:rsidR="005D4BE6">
              <w:rPr>
                <w:rFonts w:ascii="David" w:hAnsi="David" w:cs="David" w:hint="cs"/>
                <w:rtl/>
              </w:rPr>
              <w:t>.</w:t>
            </w:r>
          </w:p>
        </w:tc>
      </w:tr>
      <w:tr w:rsidR="002E2AA2" w:rsidRPr="00984325" w14:paraId="5D18E994" w14:textId="77777777" w:rsidTr="0028123D">
        <w:trPr>
          <w:trHeight w:val="540"/>
        </w:trPr>
        <w:tc>
          <w:tcPr>
            <w:tcW w:w="712" w:type="dxa"/>
            <w:vAlign w:val="center"/>
          </w:tcPr>
          <w:p w14:paraId="42693BD4" w14:textId="2289DC8C" w:rsidR="002E2AA2" w:rsidRDefault="00655B77" w:rsidP="002E2AA2">
            <w:pPr>
              <w:spacing w:before="200" w:after="200" w:line="276" w:lineRule="auto"/>
              <w:jc w:val="center"/>
              <w:rPr>
                <w:rFonts w:ascii="David" w:hAnsi="David" w:cs="David"/>
                <w:rtl/>
              </w:rPr>
            </w:pPr>
            <w:r>
              <w:rPr>
                <w:rFonts w:ascii="David" w:hAnsi="David" w:cs="David" w:hint="cs"/>
                <w:rtl/>
              </w:rPr>
              <w:t>6</w:t>
            </w:r>
          </w:p>
        </w:tc>
        <w:tc>
          <w:tcPr>
            <w:tcW w:w="2676" w:type="dxa"/>
          </w:tcPr>
          <w:p w14:paraId="5A291B0A" w14:textId="77777777" w:rsidR="002E2AA2" w:rsidRDefault="002E2AA2" w:rsidP="001E04A9">
            <w:pPr>
              <w:spacing w:before="200" w:after="200" w:line="276" w:lineRule="auto"/>
              <w:jc w:val="both"/>
              <w:rPr>
                <w:rFonts w:ascii="David" w:hAnsi="David" w:cs="David"/>
                <w:rtl/>
              </w:rPr>
            </w:pPr>
            <w:r>
              <w:rPr>
                <w:rFonts w:ascii="David" w:hAnsi="David" w:cs="David"/>
              </w:rPr>
              <w:t>ATR</w:t>
            </w:r>
          </w:p>
        </w:tc>
        <w:tc>
          <w:tcPr>
            <w:tcW w:w="6106" w:type="dxa"/>
          </w:tcPr>
          <w:p w14:paraId="75FF4577" w14:textId="64C828B5" w:rsidR="002E2AA2" w:rsidRPr="002E2AA2" w:rsidRDefault="002E2AA2" w:rsidP="001E04A9">
            <w:pPr>
              <w:spacing w:before="200" w:after="200" w:line="276" w:lineRule="auto"/>
              <w:jc w:val="both"/>
              <w:rPr>
                <w:rFonts w:ascii="David" w:hAnsi="David" w:cs="David"/>
                <w:rtl/>
              </w:rPr>
            </w:pPr>
            <w:r w:rsidRPr="002E2AA2">
              <w:rPr>
                <w:rFonts w:ascii="David" w:hAnsi="David" w:cs="David"/>
              </w:rPr>
              <w:t>Acceptance Test Report</w:t>
            </w:r>
            <w:r w:rsidRPr="002E2AA2">
              <w:rPr>
                <w:rFonts w:ascii="David" w:hAnsi="David" w:cs="David" w:hint="cs"/>
                <w:rtl/>
              </w:rPr>
              <w:t xml:space="preserve"> </w:t>
            </w:r>
            <w:r w:rsidRPr="002E2AA2">
              <w:rPr>
                <w:rFonts w:ascii="David" w:hAnsi="David" w:cs="David"/>
                <w:rtl/>
              </w:rPr>
              <w:t>–</w:t>
            </w:r>
            <w:r w:rsidRPr="002E2AA2">
              <w:rPr>
                <w:rFonts w:ascii="David" w:hAnsi="David" w:cs="David" w:hint="cs"/>
                <w:rtl/>
              </w:rPr>
              <w:t xml:space="preserve"> דוח המסכם את תוצרי בדיקות הקבלה</w:t>
            </w:r>
            <w:r w:rsidR="005D4BE6">
              <w:rPr>
                <w:rFonts w:ascii="David" w:hAnsi="David" w:cs="David" w:hint="cs"/>
                <w:rtl/>
              </w:rPr>
              <w:t>.</w:t>
            </w:r>
          </w:p>
        </w:tc>
      </w:tr>
      <w:tr w:rsidR="002E2AA2" w:rsidRPr="00984325" w14:paraId="2D6EBE19" w14:textId="77777777" w:rsidTr="0028123D">
        <w:trPr>
          <w:trHeight w:val="540"/>
        </w:trPr>
        <w:tc>
          <w:tcPr>
            <w:tcW w:w="712" w:type="dxa"/>
            <w:vAlign w:val="center"/>
          </w:tcPr>
          <w:p w14:paraId="1FC5BCA4" w14:textId="0040F902" w:rsidR="002E2AA2" w:rsidRDefault="00655B77" w:rsidP="002E2AA2">
            <w:pPr>
              <w:spacing w:before="200" w:after="200" w:line="276" w:lineRule="auto"/>
              <w:jc w:val="center"/>
              <w:rPr>
                <w:rFonts w:ascii="David" w:hAnsi="David" w:cs="David"/>
                <w:rtl/>
              </w:rPr>
            </w:pPr>
            <w:r>
              <w:rPr>
                <w:rFonts w:ascii="David" w:hAnsi="David" w:cs="David" w:hint="cs"/>
                <w:rtl/>
              </w:rPr>
              <w:t>7</w:t>
            </w:r>
          </w:p>
        </w:tc>
        <w:tc>
          <w:tcPr>
            <w:tcW w:w="2676" w:type="dxa"/>
          </w:tcPr>
          <w:p w14:paraId="7FE2AC4D" w14:textId="65EFA99E" w:rsidR="002E2AA2" w:rsidRDefault="002E2AA2" w:rsidP="001E04A9">
            <w:pPr>
              <w:spacing w:before="200" w:after="200" w:line="276" w:lineRule="auto"/>
              <w:jc w:val="both"/>
              <w:rPr>
                <w:rFonts w:ascii="David" w:hAnsi="David" w:cs="David"/>
              </w:rPr>
            </w:pPr>
            <w:r>
              <w:rPr>
                <w:rFonts w:ascii="David" w:hAnsi="David" w:cs="David"/>
              </w:rPr>
              <w:t>P</w:t>
            </w:r>
            <w:r w:rsidR="001E04A9">
              <w:rPr>
                <w:rFonts w:ascii="David" w:hAnsi="David" w:cs="David"/>
              </w:rPr>
              <w:t>O</w:t>
            </w:r>
            <w:r>
              <w:rPr>
                <w:rFonts w:ascii="David" w:hAnsi="David" w:cs="David"/>
              </w:rPr>
              <w:t>C</w:t>
            </w:r>
          </w:p>
        </w:tc>
        <w:tc>
          <w:tcPr>
            <w:tcW w:w="6106" w:type="dxa"/>
          </w:tcPr>
          <w:p w14:paraId="35F9062D" w14:textId="203940A9" w:rsidR="002E2AA2" w:rsidRPr="002E2AA2" w:rsidRDefault="002E2AA2" w:rsidP="001E04A9">
            <w:pPr>
              <w:spacing w:before="200" w:after="200" w:line="276" w:lineRule="auto"/>
              <w:jc w:val="both"/>
              <w:rPr>
                <w:rFonts w:ascii="David" w:hAnsi="David" w:cs="David"/>
                <w:rtl/>
              </w:rPr>
            </w:pPr>
            <w:r w:rsidRPr="002E2AA2">
              <w:rPr>
                <w:rFonts w:ascii="David" w:hAnsi="David" w:cs="David"/>
              </w:rPr>
              <w:t xml:space="preserve">Proof </w:t>
            </w:r>
            <w:r w:rsidR="001E04A9">
              <w:rPr>
                <w:rFonts w:ascii="David" w:hAnsi="David" w:cs="David"/>
              </w:rPr>
              <w:t>Of</w:t>
            </w:r>
            <w:r w:rsidRPr="002E2AA2">
              <w:rPr>
                <w:rFonts w:ascii="David" w:hAnsi="David" w:cs="David"/>
              </w:rPr>
              <w:t xml:space="preserve"> Concept</w:t>
            </w:r>
            <w:r w:rsidRPr="002E2AA2">
              <w:rPr>
                <w:rFonts w:ascii="David" w:hAnsi="David" w:cs="David" w:hint="cs"/>
                <w:rtl/>
              </w:rPr>
              <w:t xml:space="preserve"> </w:t>
            </w:r>
            <w:r w:rsidRPr="002E2AA2">
              <w:rPr>
                <w:rFonts w:ascii="David" w:hAnsi="David" w:cs="David"/>
                <w:rtl/>
              </w:rPr>
              <w:t>–</w:t>
            </w:r>
            <w:r w:rsidRPr="002E2AA2">
              <w:rPr>
                <w:rFonts w:ascii="David" w:hAnsi="David" w:cs="David" w:hint="cs"/>
                <w:rtl/>
              </w:rPr>
              <w:t xml:space="preserve"> הוכחת ישימות </w:t>
            </w:r>
            <w:r w:rsidR="001E04A9">
              <w:rPr>
                <w:rFonts w:ascii="David" w:hAnsi="David" w:cs="David" w:hint="cs"/>
                <w:rtl/>
              </w:rPr>
              <w:t xml:space="preserve">של </w:t>
            </w:r>
            <w:r w:rsidRPr="002E2AA2">
              <w:rPr>
                <w:rFonts w:ascii="David" w:hAnsi="David" w:cs="David" w:hint="cs"/>
                <w:rtl/>
              </w:rPr>
              <w:t>הפתרון בתנאים המדמים את סביבת האמת</w:t>
            </w:r>
            <w:r w:rsidR="005D4BE6">
              <w:rPr>
                <w:rFonts w:ascii="David" w:hAnsi="David" w:cs="David" w:hint="cs"/>
                <w:rtl/>
              </w:rPr>
              <w:t>.</w:t>
            </w:r>
          </w:p>
        </w:tc>
      </w:tr>
      <w:tr w:rsidR="002E2AA2" w:rsidRPr="00984325" w14:paraId="5BA69008" w14:textId="77777777" w:rsidTr="0028123D">
        <w:trPr>
          <w:trHeight w:val="540"/>
        </w:trPr>
        <w:tc>
          <w:tcPr>
            <w:tcW w:w="712" w:type="dxa"/>
            <w:vAlign w:val="center"/>
          </w:tcPr>
          <w:p w14:paraId="0C7F7F14" w14:textId="4CC0536B" w:rsidR="002E2AA2" w:rsidRDefault="00655B77" w:rsidP="002E2AA2">
            <w:pPr>
              <w:spacing w:before="200" w:after="200" w:line="276" w:lineRule="auto"/>
              <w:jc w:val="center"/>
              <w:rPr>
                <w:rFonts w:ascii="David" w:hAnsi="David" w:cs="David"/>
                <w:rtl/>
              </w:rPr>
            </w:pPr>
            <w:r>
              <w:rPr>
                <w:rFonts w:ascii="David" w:hAnsi="David" w:cs="David" w:hint="cs"/>
                <w:rtl/>
              </w:rPr>
              <w:t>8</w:t>
            </w:r>
          </w:p>
        </w:tc>
        <w:tc>
          <w:tcPr>
            <w:tcW w:w="2676" w:type="dxa"/>
          </w:tcPr>
          <w:p w14:paraId="123AEC5F" w14:textId="77777777" w:rsidR="002E2AA2" w:rsidRDefault="002E2AA2" w:rsidP="001E04A9">
            <w:pPr>
              <w:spacing w:before="200" w:after="200" w:line="276" w:lineRule="auto"/>
              <w:jc w:val="both"/>
              <w:rPr>
                <w:rFonts w:ascii="David" w:hAnsi="David" w:cs="David"/>
              </w:rPr>
            </w:pPr>
            <w:r>
              <w:rPr>
                <w:rFonts w:ascii="David" w:hAnsi="David" w:cs="David" w:hint="cs"/>
                <w:rtl/>
              </w:rPr>
              <w:t>פיילו</w:t>
            </w:r>
            <w:r>
              <w:rPr>
                <w:rFonts w:ascii="David" w:hAnsi="David" w:cs="David" w:hint="eastAsia"/>
                <w:rtl/>
              </w:rPr>
              <w:t>ט</w:t>
            </w:r>
            <w:r>
              <w:rPr>
                <w:rFonts w:ascii="David" w:hAnsi="David" w:cs="David" w:hint="cs"/>
                <w:rtl/>
              </w:rPr>
              <w:t xml:space="preserve"> (</w:t>
            </w:r>
            <w:r>
              <w:rPr>
                <w:rFonts w:ascii="David" w:hAnsi="David" w:cs="David"/>
              </w:rPr>
              <w:t>Pilot</w:t>
            </w:r>
            <w:r>
              <w:rPr>
                <w:rFonts w:ascii="David" w:hAnsi="David" w:cs="David" w:hint="cs"/>
                <w:rtl/>
              </w:rPr>
              <w:t>)</w:t>
            </w:r>
          </w:p>
        </w:tc>
        <w:tc>
          <w:tcPr>
            <w:tcW w:w="6106" w:type="dxa"/>
          </w:tcPr>
          <w:p w14:paraId="798AC4A3" w14:textId="4F7248F8" w:rsidR="002E2AA2" w:rsidRPr="002E2AA2" w:rsidRDefault="002E2AA2" w:rsidP="001E04A9">
            <w:pPr>
              <w:spacing w:before="200" w:after="200" w:line="276" w:lineRule="auto"/>
              <w:jc w:val="both"/>
              <w:rPr>
                <w:rFonts w:ascii="David" w:hAnsi="David" w:cs="David"/>
              </w:rPr>
            </w:pPr>
            <w:r w:rsidRPr="002E2AA2">
              <w:rPr>
                <w:rFonts w:ascii="David" w:hAnsi="David" w:cs="David" w:hint="cs"/>
                <w:rtl/>
              </w:rPr>
              <w:t>הפעלה מבצעית ראשונית של המערכת בתנאי אמת</w:t>
            </w:r>
            <w:r w:rsidR="005D4BE6">
              <w:rPr>
                <w:rFonts w:ascii="David" w:hAnsi="David" w:cs="David" w:hint="cs"/>
                <w:rtl/>
              </w:rPr>
              <w:t>.</w:t>
            </w:r>
            <w:r w:rsidRPr="002E2AA2">
              <w:rPr>
                <w:rFonts w:ascii="David" w:hAnsi="David" w:cs="David" w:hint="cs"/>
                <w:rtl/>
              </w:rPr>
              <w:t xml:space="preserve"> </w:t>
            </w:r>
          </w:p>
        </w:tc>
      </w:tr>
      <w:tr w:rsidR="002E2AA2" w:rsidRPr="00984325" w14:paraId="60D82E23" w14:textId="77777777" w:rsidTr="0028123D">
        <w:trPr>
          <w:trHeight w:val="540"/>
        </w:trPr>
        <w:tc>
          <w:tcPr>
            <w:tcW w:w="712" w:type="dxa"/>
            <w:vAlign w:val="center"/>
          </w:tcPr>
          <w:p w14:paraId="1FF075A0" w14:textId="280922E7" w:rsidR="002E2AA2" w:rsidRDefault="00655B77" w:rsidP="002E2AA2">
            <w:pPr>
              <w:spacing w:before="200" w:after="200" w:line="276" w:lineRule="auto"/>
              <w:jc w:val="center"/>
              <w:rPr>
                <w:rFonts w:ascii="David" w:hAnsi="David" w:cs="David"/>
                <w:rtl/>
              </w:rPr>
            </w:pPr>
            <w:r>
              <w:rPr>
                <w:rFonts w:ascii="David" w:hAnsi="David" w:cs="David" w:hint="cs"/>
                <w:rtl/>
              </w:rPr>
              <w:t>9</w:t>
            </w:r>
          </w:p>
        </w:tc>
        <w:tc>
          <w:tcPr>
            <w:tcW w:w="2676" w:type="dxa"/>
          </w:tcPr>
          <w:p w14:paraId="66DD321F" w14:textId="77777777" w:rsidR="002E2AA2" w:rsidRDefault="002E2AA2" w:rsidP="001E04A9">
            <w:pPr>
              <w:spacing w:before="200" w:after="200" w:line="276" w:lineRule="auto"/>
              <w:jc w:val="both"/>
              <w:rPr>
                <w:rFonts w:ascii="David" w:hAnsi="David" w:cs="David"/>
              </w:rPr>
            </w:pPr>
            <w:r>
              <w:rPr>
                <w:rFonts w:ascii="David" w:hAnsi="David" w:cs="David"/>
              </w:rPr>
              <w:t>GPS</w:t>
            </w:r>
          </w:p>
        </w:tc>
        <w:tc>
          <w:tcPr>
            <w:tcW w:w="6106" w:type="dxa"/>
          </w:tcPr>
          <w:p w14:paraId="4ED8B58A" w14:textId="77777777" w:rsidR="002E2AA2" w:rsidRDefault="002E2AA2" w:rsidP="001E04A9">
            <w:pPr>
              <w:spacing w:before="200" w:after="200" w:line="276" w:lineRule="auto"/>
              <w:jc w:val="both"/>
              <w:rPr>
                <w:rFonts w:ascii="David" w:hAnsi="David" w:cs="David"/>
                <w:rtl/>
              </w:rPr>
            </w:pPr>
            <w:r w:rsidRPr="00F33EB4">
              <w:rPr>
                <w:rFonts w:ascii="David" w:hAnsi="David" w:cs="David"/>
                <w:color w:val="0D0D0D"/>
                <w:shd w:val="clear" w:color="auto" w:fill="FFFFFF"/>
              </w:rPr>
              <w:t>Global Positioning System</w:t>
            </w:r>
            <w:r w:rsidRPr="00F33EB4">
              <w:rPr>
                <w:rFonts w:ascii="David" w:hAnsi="David" w:cs="David" w:hint="cs"/>
                <w:rtl/>
              </w:rPr>
              <w:t xml:space="preserve"> </w:t>
            </w:r>
            <w:r w:rsidRPr="00F33EB4">
              <w:rPr>
                <w:rFonts w:ascii="David" w:hAnsi="David" w:cs="David"/>
                <w:rtl/>
              </w:rPr>
              <w:t>–</w:t>
            </w:r>
            <w:r w:rsidRPr="00F33EB4">
              <w:rPr>
                <w:rFonts w:ascii="David" w:hAnsi="David" w:cs="David" w:hint="cs"/>
                <w:rtl/>
              </w:rPr>
              <w:t xml:space="preserve"> מערכת לקבלת מיקום</w:t>
            </w:r>
            <w:r>
              <w:rPr>
                <w:rFonts w:ascii="David" w:hAnsi="David" w:cs="David" w:hint="cs"/>
                <w:rtl/>
              </w:rPr>
              <w:t xml:space="preserve"> </w:t>
            </w:r>
            <w:r>
              <w:rPr>
                <w:rFonts w:ascii="David" w:hAnsi="David" w:cs="David"/>
                <w:rtl/>
              </w:rPr>
              <w:t>–</w:t>
            </w:r>
            <w:r>
              <w:rPr>
                <w:rFonts w:ascii="David" w:hAnsi="David" w:cs="David" w:hint="cs"/>
                <w:rtl/>
              </w:rPr>
              <w:t xml:space="preserve"> נ.צ.</w:t>
            </w:r>
          </w:p>
          <w:p w14:paraId="6AB946A6" w14:textId="241DC2D5" w:rsidR="002E2AA2" w:rsidRPr="00F33EB4" w:rsidRDefault="00A30F26" w:rsidP="001E04A9">
            <w:pPr>
              <w:spacing w:before="200" w:after="200" w:line="276" w:lineRule="auto"/>
              <w:jc w:val="both"/>
              <w:rPr>
                <w:rFonts w:ascii="David" w:hAnsi="David" w:cs="David"/>
              </w:rPr>
            </w:pPr>
            <w:r>
              <w:rPr>
                <w:rFonts w:ascii="David" w:hAnsi="David" w:cs="David" w:hint="cs"/>
                <w:rtl/>
              </w:rPr>
              <w:t xml:space="preserve">מעקב אחר מיקום </w:t>
            </w:r>
            <w:r w:rsidR="002E2AA2" w:rsidRPr="00F33EB4">
              <w:rPr>
                <w:rFonts w:ascii="David" w:hAnsi="David" w:cs="David" w:hint="cs"/>
                <w:rtl/>
              </w:rPr>
              <w:t xml:space="preserve">רכב ההסעה יכול להתבסס על התקן ה </w:t>
            </w:r>
            <w:r w:rsidR="002E2AA2" w:rsidRPr="00F33EB4">
              <w:rPr>
                <w:rFonts w:ascii="David" w:hAnsi="David" w:cs="David"/>
              </w:rPr>
              <w:t>GPS</w:t>
            </w:r>
            <w:r w:rsidR="002E2AA2" w:rsidRPr="00F33EB4">
              <w:rPr>
                <w:rFonts w:ascii="David" w:hAnsi="David" w:cs="David" w:hint="cs"/>
                <w:rtl/>
              </w:rPr>
              <w:t xml:space="preserve"> שבטלפון הנייד</w:t>
            </w:r>
            <w:r w:rsidR="001E04A9">
              <w:rPr>
                <w:rFonts w:ascii="David" w:hAnsi="David" w:cs="David" w:hint="cs"/>
                <w:rtl/>
              </w:rPr>
              <w:t>,</w:t>
            </w:r>
            <w:r w:rsidR="002E2AA2" w:rsidRPr="00F33EB4">
              <w:rPr>
                <w:rFonts w:ascii="David" w:hAnsi="David" w:cs="David" w:hint="cs"/>
                <w:rtl/>
              </w:rPr>
              <w:t xml:space="preserve"> </w:t>
            </w:r>
            <w:r w:rsidR="001E04A9">
              <w:rPr>
                <w:rFonts w:ascii="David" w:hAnsi="David" w:cs="David" w:hint="cs"/>
                <w:rtl/>
              </w:rPr>
              <w:t>ה</w:t>
            </w:r>
            <w:r w:rsidR="002E2AA2" w:rsidRPr="00F33EB4">
              <w:rPr>
                <w:rFonts w:ascii="David" w:hAnsi="David" w:cs="David" w:hint="cs"/>
                <w:rtl/>
              </w:rPr>
              <w:t>מתממשק לאפליקציה או רכיב ייעודי המותקן ברכב ההסעות שמתממשק לאפליקציה של חברות (צד ג') שמספקות את המידע בהקשר למיקום הרכב</w:t>
            </w:r>
            <w:r w:rsidR="002E2AA2">
              <w:rPr>
                <w:rFonts w:ascii="David" w:hAnsi="David" w:cs="David" w:hint="cs"/>
                <w:rtl/>
              </w:rPr>
              <w:t>.</w:t>
            </w:r>
          </w:p>
        </w:tc>
      </w:tr>
      <w:tr w:rsidR="002E2AA2" w:rsidRPr="00984325" w14:paraId="4A57456D" w14:textId="77777777" w:rsidTr="0028123D">
        <w:trPr>
          <w:trHeight w:val="540"/>
        </w:trPr>
        <w:tc>
          <w:tcPr>
            <w:tcW w:w="712" w:type="dxa"/>
            <w:vAlign w:val="center"/>
          </w:tcPr>
          <w:p w14:paraId="606EDAC4" w14:textId="0CE88FBF" w:rsidR="002E2AA2" w:rsidRDefault="002E2AA2" w:rsidP="0028123D">
            <w:pPr>
              <w:spacing w:before="200" w:after="200" w:line="276" w:lineRule="auto"/>
              <w:jc w:val="center"/>
              <w:rPr>
                <w:rFonts w:ascii="David" w:hAnsi="David" w:cs="David"/>
                <w:rtl/>
              </w:rPr>
            </w:pPr>
            <w:r>
              <w:rPr>
                <w:rFonts w:ascii="David" w:hAnsi="David" w:cs="David" w:hint="cs"/>
                <w:rtl/>
              </w:rPr>
              <w:t>1</w:t>
            </w:r>
            <w:r w:rsidR="00655B77">
              <w:rPr>
                <w:rFonts w:ascii="David" w:hAnsi="David" w:cs="David" w:hint="cs"/>
                <w:rtl/>
              </w:rPr>
              <w:t>0</w:t>
            </w:r>
          </w:p>
        </w:tc>
        <w:tc>
          <w:tcPr>
            <w:tcW w:w="2676" w:type="dxa"/>
          </w:tcPr>
          <w:p w14:paraId="17CB7A2E" w14:textId="77777777" w:rsidR="002E2AA2" w:rsidRDefault="002E2AA2" w:rsidP="001E04A9">
            <w:pPr>
              <w:spacing w:before="200" w:after="200" w:line="276" w:lineRule="auto"/>
              <w:jc w:val="both"/>
              <w:rPr>
                <w:rFonts w:ascii="David" w:hAnsi="David" w:cs="David"/>
                <w:rtl/>
              </w:rPr>
            </w:pPr>
            <w:r>
              <w:rPr>
                <w:rFonts w:ascii="David" w:hAnsi="David" w:cs="David"/>
              </w:rPr>
              <w:t>API</w:t>
            </w:r>
          </w:p>
        </w:tc>
        <w:tc>
          <w:tcPr>
            <w:tcW w:w="6106" w:type="dxa"/>
          </w:tcPr>
          <w:p w14:paraId="741AFC8B" w14:textId="7671D570" w:rsidR="002E2AA2" w:rsidRPr="00114B8B" w:rsidRDefault="002E2AA2" w:rsidP="001E04A9">
            <w:pPr>
              <w:spacing w:before="200" w:after="200" w:line="276" w:lineRule="auto"/>
              <w:jc w:val="both"/>
              <w:rPr>
                <w:rFonts w:ascii="David" w:hAnsi="David" w:cs="David"/>
                <w:color w:val="0D0D0D"/>
                <w:shd w:val="clear" w:color="auto" w:fill="FFFFFF"/>
                <w:rtl/>
              </w:rPr>
            </w:pPr>
            <w:r w:rsidRPr="00114B8B">
              <w:rPr>
                <w:rFonts w:ascii="David" w:hAnsi="David" w:cs="David"/>
                <w:color w:val="0D0D0D"/>
                <w:shd w:val="clear" w:color="auto" w:fill="FFFFFF"/>
              </w:rPr>
              <w:t>Application Programming Interface</w:t>
            </w:r>
            <w:r w:rsidR="009035DA">
              <w:rPr>
                <w:rFonts w:ascii="David" w:hAnsi="David" w:cs="David" w:hint="cs"/>
                <w:color w:val="0D0D0D"/>
                <w:shd w:val="clear" w:color="auto" w:fill="FFFFFF"/>
                <w:rtl/>
              </w:rPr>
              <w:t xml:space="preserve"> </w:t>
            </w:r>
            <w:r w:rsidR="00722804" w:rsidRPr="00114B8B">
              <w:rPr>
                <w:rFonts w:ascii="David" w:hAnsi="David" w:cs="David" w:hint="cs"/>
                <w:color w:val="0D0D0D"/>
                <w:shd w:val="clear" w:color="auto" w:fill="FFFFFF"/>
                <w:rtl/>
              </w:rPr>
              <w:t>–</w:t>
            </w:r>
            <w:r w:rsidR="00722804" w:rsidRPr="00114B8B">
              <w:rPr>
                <w:rFonts w:ascii="David" w:hAnsi="David" w:cs="David"/>
                <w:color w:val="0D0D0D"/>
                <w:shd w:val="clear" w:color="auto" w:fill="FFFFFF"/>
              </w:rPr>
              <w:t xml:space="preserve"> </w:t>
            </w:r>
            <w:r w:rsidR="00722804" w:rsidRPr="00114B8B">
              <w:rPr>
                <w:rFonts w:ascii="David" w:hAnsi="David" w:cs="David"/>
                <w:color w:val="0D0D0D"/>
                <w:shd w:val="clear" w:color="auto" w:fill="FFFFFF"/>
                <w:rtl/>
              </w:rPr>
              <w:t>ממשק</w:t>
            </w:r>
            <w:r w:rsidRPr="00114B8B">
              <w:rPr>
                <w:rFonts w:ascii="David" w:hAnsi="David" w:cs="David"/>
                <w:color w:val="0D0D0D"/>
                <w:shd w:val="clear" w:color="auto" w:fill="FFFFFF"/>
                <w:rtl/>
              </w:rPr>
              <w:t xml:space="preserve"> תוכנתי לאפליקציה המאפשר העברת מידע מאפליקציה אחרת, במקרה שלנו הכוונה לממשק</w:t>
            </w:r>
            <w:r>
              <w:rPr>
                <w:rFonts w:ascii="David" w:hAnsi="David" w:cs="David" w:hint="cs"/>
                <w:color w:val="0D0D0D"/>
                <w:shd w:val="clear" w:color="auto" w:fill="FFFFFF"/>
                <w:rtl/>
              </w:rPr>
              <w:t xml:space="preserve"> את האפליקציה הנדונה</w:t>
            </w:r>
            <w:r w:rsidRPr="00114B8B">
              <w:rPr>
                <w:rFonts w:ascii="David" w:hAnsi="David" w:cs="David"/>
                <w:color w:val="0D0D0D"/>
                <w:shd w:val="clear" w:color="auto" w:fill="FFFFFF"/>
                <w:rtl/>
              </w:rPr>
              <w:t xml:space="preserve"> לאפליקציות כגון ניהל כוח אדם, ניהול מיקום </w:t>
            </w:r>
            <w:r w:rsidRPr="00114B8B">
              <w:rPr>
                <w:rFonts w:ascii="David" w:hAnsi="David" w:cs="David"/>
                <w:color w:val="0D0D0D"/>
                <w:shd w:val="clear" w:color="auto" w:fill="FFFFFF"/>
              </w:rPr>
              <w:t>GPS</w:t>
            </w:r>
            <w:r w:rsidRPr="00114B8B">
              <w:rPr>
                <w:rFonts w:ascii="David" w:hAnsi="David" w:cs="David"/>
                <w:color w:val="0D0D0D"/>
                <w:shd w:val="clear" w:color="auto" w:fill="FFFFFF"/>
                <w:rtl/>
              </w:rPr>
              <w:t xml:space="preserve"> </w:t>
            </w:r>
            <w:r w:rsidRPr="00114B8B">
              <w:rPr>
                <w:rFonts w:ascii="David" w:hAnsi="David" w:cs="David"/>
                <w:color w:val="0D0D0D"/>
                <w:shd w:val="clear" w:color="auto" w:fill="FFFFFF"/>
              </w:rPr>
              <w:t>GIS</w:t>
            </w:r>
            <w:r w:rsidR="00D11954" w:rsidRPr="00114B8B">
              <w:rPr>
                <w:rFonts w:ascii="David" w:hAnsi="David" w:cs="David"/>
                <w:color w:val="0D0D0D"/>
                <w:shd w:val="clear" w:color="auto" w:fill="FFFFFF"/>
              </w:rPr>
              <w:t>/</w:t>
            </w:r>
            <w:r w:rsidR="00D11954" w:rsidRPr="00114B8B">
              <w:rPr>
                <w:rFonts w:ascii="David" w:hAnsi="David" w:cs="David" w:hint="cs"/>
                <w:color w:val="0D0D0D"/>
                <w:shd w:val="clear" w:color="auto" w:fill="FFFFFF"/>
                <w:rtl/>
              </w:rPr>
              <w:t>,</w:t>
            </w:r>
            <w:r w:rsidRPr="00114B8B">
              <w:rPr>
                <w:rFonts w:ascii="David" w:hAnsi="David" w:cs="David"/>
                <w:color w:val="0D0D0D"/>
                <w:shd w:val="clear" w:color="auto" w:fill="FFFFFF"/>
                <w:rtl/>
              </w:rPr>
              <w:t xml:space="preserve"> מערכות ניהול ציי רכב וכד</w:t>
            </w:r>
            <w:r w:rsidR="009035DA">
              <w:rPr>
                <w:rFonts w:ascii="David" w:hAnsi="David" w:cs="David" w:hint="cs"/>
                <w:color w:val="0D0D0D"/>
                <w:shd w:val="clear" w:color="auto" w:fill="FFFFFF"/>
                <w:rtl/>
              </w:rPr>
              <w:t>'.</w:t>
            </w:r>
          </w:p>
        </w:tc>
      </w:tr>
      <w:tr w:rsidR="002E2AA2" w:rsidRPr="00984325" w14:paraId="480C5BB9" w14:textId="77777777" w:rsidTr="0028123D">
        <w:trPr>
          <w:trHeight w:val="540"/>
        </w:trPr>
        <w:tc>
          <w:tcPr>
            <w:tcW w:w="712" w:type="dxa"/>
            <w:vAlign w:val="center"/>
          </w:tcPr>
          <w:p w14:paraId="110F33DA" w14:textId="206B4DC1" w:rsidR="002E2AA2" w:rsidRDefault="002E2AA2" w:rsidP="0028123D">
            <w:pPr>
              <w:spacing w:before="200" w:after="200" w:line="276" w:lineRule="auto"/>
              <w:jc w:val="center"/>
              <w:rPr>
                <w:rFonts w:ascii="David" w:hAnsi="David" w:cs="David"/>
                <w:rtl/>
              </w:rPr>
            </w:pPr>
            <w:r>
              <w:rPr>
                <w:rFonts w:ascii="David" w:hAnsi="David" w:cs="David" w:hint="cs"/>
                <w:rtl/>
              </w:rPr>
              <w:t>1</w:t>
            </w:r>
            <w:r w:rsidR="00655B77">
              <w:rPr>
                <w:rFonts w:ascii="David" w:hAnsi="David" w:cs="David" w:hint="cs"/>
                <w:rtl/>
              </w:rPr>
              <w:t>1</w:t>
            </w:r>
          </w:p>
        </w:tc>
        <w:tc>
          <w:tcPr>
            <w:tcW w:w="2676" w:type="dxa"/>
          </w:tcPr>
          <w:p w14:paraId="0F44F017" w14:textId="77777777" w:rsidR="002E2AA2" w:rsidRDefault="002E2AA2" w:rsidP="0028123D">
            <w:pPr>
              <w:spacing w:before="200" w:after="200" w:line="276" w:lineRule="auto"/>
              <w:jc w:val="both"/>
              <w:rPr>
                <w:rFonts w:ascii="David" w:hAnsi="David" w:cs="David"/>
              </w:rPr>
            </w:pPr>
            <w:r>
              <w:rPr>
                <w:rFonts w:ascii="David" w:hAnsi="David" w:cs="David"/>
              </w:rPr>
              <w:t>G</w:t>
            </w:r>
            <w:r>
              <w:t>IS</w:t>
            </w:r>
          </w:p>
        </w:tc>
        <w:tc>
          <w:tcPr>
            <w:tcW w:w="6106" w:type="dxa"/>
          </w:tcPr>
          <w:p w14:paraId="62BB572E" w14:textId="3A129333" w:rsidR="002E2AA2" w:rsidRPr="006C1898" w:rsidRDefault="002E2AA2" w:rsidP="0028123D">
            <w:pPr>
              <w:spacing w:before="200" w:after="200" w:line="276" w:lineRule="auto"/>
              <w:jc w:val="both"/>
              <w:rPr>
                <w:rFonts w:ascii="David" w:hAnsi="David" w:cs="David"/>
                <w:color w:val="0D0D0D"/>
                <w:shd w:val="clear" w:color="auto" w:fill="FFFFFF"/>
                <w:rtl/>
              </w:rPr>
            </w:pPr>
            <w:r w:rsidRPr="006C1898">
              <w:rPr>
                <w:rFonts w:ascii="David" w:hAnsi="David" w:cs="David"/>
                <w:color w:val="0D0D0D"/>
                <w:shd w:val="clear" w:color="auto" w:fill="FFFFFF"/>
              </w:rPr>
              <w:t xml:space="preserve">Geographic Information System </w:t>
            </w:r>
            <w:r w:rsidRPr="006C1898">
              <w:rPr>
                <w:rFonts w:ascii="David" w:hAnsi="David" w:cs="David"/>
                <w:rtl/>
              </w:rPr>
              <w:t>-</w:t>
            </w:r>
            <w:r w:rsidRPr="006C1898">
              <w:rPr>
                <w:rFonts w:ascii="David" w:hAnsi="David" w:cs="David"/>
                <w:color w:val="0D0D0D"/>
                <w:shd w:val="clear" w:color="auto" w:fill="FFFFFF"/>
                <w:rtl/>
              </w:rPr>
              <w:t>תוכנות המאפשר</w:t>
            </w:r>
            <w:r w:rsidR="007B067C">
              <w:rPr>
                <w:rFonts w:ascii="David" w:hAnsi="David" w:cs="David" w:hint="cs"/>
                <w:color w:val="0D0D0D"/>
                <w:shd w:val="clear" w:color="auto" w:fill="FFFFFF"/>
                <w:rtl/>
              </w:rPr>
              <w:t>ות</w:t>
            </w:r>
            <w:r w:rsidRPr="006C1898">
              <w:rPr>
                <w:rFonts w:ascii="David" w:hAnsi="David" w:cs="David"/>
                <w:color w:val="0D0D0D"/>
                <w:shd w:val="clear" w:color="auto" w:fill="FFFFFF"/>
                <w:rtl/>
              </w:rPr>
              <w:t xml:space="preserve"> לע</w:t>
            </w:r>
            <w:r w:rsidRPr="006C1898">
              <w:rPr>
                <w:rFonts w:ascii="David" w:hAnsi="David" w:cs="David"/>
                <w:rtl/>
              </w:rPr>
              <w:t>בד ול</w:t>
            </w:r>
            <w:r w:rsidRPr="006C1898">
              <w:rPr>
                <w:rFonts w:ascii="David" w:hAnsi="David" w:cs="David"/>
                <w:color w:val="0D0D0D"/>
                <w:shd w:val="clear" w:color="auto" w:fill="FFFFFF"/>
                <w:rtl/>
              </w:rPr>
              <w:t xml:space="preserve">הציג מידע על גבי מפה, </w:t>
            </w:r>
            <w:r w:rsidRPr="006C1898">
              <w:rPr>
                <w:rFonts w:ascii="David" w:hAnsi="David" w:cs="David"/>
                <w:rtl/>
              </w:rPr>
              <w:t>לרבות ביצוע חיש</w:t>
            </w:r>
            <w:r w:rsidR="007B067C">
              <w:rPr>
                <w:rFonts w:ascii="David" w:hAnsi="David" w:cs="David" w:hint="cs"/>
                <w:rtl/>
              </w:rPr>
              <w:t>ו</w:t>
            </w:r>
            <w:r w:rsidRPr="006C1898">
              <w:rPr>
                <w:rFonts w:ascii="David" w:hAnsi="David" w:cs="David"/>
                <w:rtl/>
              </w:rPr>
              <w:t>בי מרחק ע</w:t>
            </w:r>
            <w:r w:rsidR="007B067C">
              <w:rPr>
                <w:rFonts w:ascii="David" w:hAnsi="David" w:cs="David" w:hint="cs"/>
                <w:rtl/>
              </w:rPr>
              <w:t>ל בסיס</w:t>
            </w:r>
            <w:r w:rsidRPr="006C1898">
              <w:rPr>
                <w:rFonts w:ascii="David" w:hAnsi="David" w:cs="David"/>
                <w:rtl/>
              </w:rPr>
              <w:t xml:space="preserve"> תוואי </w:t>
            </w:r>
            <w:r w:rsidRPr="006C1898">
              <w:rPr>
                <w:rFonts w:ascii="David" w:hAnsi="David" w:cs="David"/>
                <w:rtl/>
              </w:rPr>
              <w:lastRenderedPageBreak/>
              <w:t>כבישים</w:t>
            </w:r>
            <w:r>
              <w:rPr>
                <w:rFonts w:ascii="David" w:hAnsi="David" w:cs="David" w:hint="cs"/>
                <w:rtl/>
              </w:rPr>
              <w:t xml:space="preserve">. במקרה שלנו תוכנות אלו </w:t>
            </w:r>
            <w:r>
              <w:rPr>
                <w:rFonts w:ascii="David" w:hAnsi="David" w:cs="David" w:hint="cs"/>
                <w:color w:val="0D0D0D"/>
                <w:shd w:val="clear" w:color="auto" w:fill="FFFFFF"/>
                <w:rtl/>
              </w:rPr>
              <w:t xml:space="preserve">משולבות  בתהליכי חישוב מסלול אופטימלי, נקודות איסוף, הצגת </w:t>
            </w:r>
            <w:r w:rsidRPr="006C1898">
              <w:rPr>
                <w:rFonts w:ascii="David" w:hAnsi="David" w:cs="David"/>
                <w:color w:val="0D0D0D"/>
                <w:shd w:val="clear" w:color="auto" w:fill="FFFFFF"/>
                <w:rtl/>
              </w:rPr>
              <w:t xml:space="preserve">מסלולי </w:t>
            </w:r>
            <w:r w:rsidRPr="006C1898">
              <w:rPr>
                <w:rFonts w:ascii="David" w:hAnsi="David" w:cs="David" w:hint="cs"/>
                <w:color w:val="0D0D0D"/>
                <w:shd w:val="clear" w:color="auto" w:fill="FFFFFF"/>
                <w:rtl/>
              </w:rPr>
              <w:t>ההסעה</w:t>
            </w:r>
            <w:r>
              <w:rPr>
                <w:rFonts w:ascii="David" w:hAnsi="David" w:cs="David" w:hint="cs"/>
                <w:color w:val="0D0D0D"/>
                <w:shd w:val="clear" w:color="auto" w:fill="FFFFFF"/>
                <w:rtl/>
              </w:rPr>
              <w:t xml:space="preserve"> </w:t>
            </w:r>
            <w:r w:rsidR="007B067C">
              <w:rPr>
                <w:rFonts w:ascii="David" w:hAnsi="David" w:cs="David" w:hint="cs"/>
                <w:color w:val="0D0D0D"/>
                <w:shd w:val="clear" w:color="auto" w:fill="FFFFFF"/>
                <w:rtl/>
              </w:rPr>
              <w:t>על גבי</w:t>
            </w:r>
            <w:r>
              <w:rPr>
                <w:rFonts w:ascii="David" w:hAnsi="David" w:cs="David" w:hint="cs"/>
                <w:color w:val="0D0D0D"/>
                <w:shd w:val="clear" w:color="auto" w:fill="FFFFFF"/>
                <w:rtl/>
              </w:rPr>
              <w:t xml:space="preserve"> מפה וכיוצ"ב.</w:t>
            </w:r>
          </w:p>
        </w:tc>
      </w:tr>
      <w:tr w:rsidR="002E2AA2" w:rsidRPr="00984325" w14:paraId="5AC98B83" w14:textId="77777777" w:rsidTr="0028123D">
        <w:trPr>
          <w:trHeight w:val="540"/>
        </w:trPr>
        <w:tc>
          <w:tcPr>
            <w:tcW w:w="712" w:type="dxa"/>
            <w:vAlign w:val="center"/>
          </w:tcPr>
          <w:p w14:paraId="1D27A426" w14:textId="48812D2C" w:rsidR="002E2AA2" w:rsidRDefault="002E2AA2" w:rsidP="0028123D">
            <w:pPr>
              <w:spacing w:before="200" w:after="200" w:line="276" w:lineRule="auto"/>
              <w:jc w:val="center"/>
              <w:rPr>
                <w:rFonts w:ascii="David" w:hAnsi="David" w:cs="David"/>
                <w:rtl/>
              </w:rPr>
            </w:pPr>
            <w:r>
              <w:rPr>
                <w:rFonts w:ascii="David" w:hAnsi="David" w:cs="David" w:hint="cs"/>
                <w:rtl/>
              </w:rPr>
              <w:lastRenderedPageBreak/>
              <w:t>1</w:t>
            </w:r>
            <w:r w:rsidR="00655B77">
              <w:rPr>
                <w:rFonts w:ascii="David" w:hAnsi="David" w:cs="David" w:hint="cs"/>
                <w:rtl/>
              </w:rPr>
              <w:t>2</w:t>
            </w:r>
          </w:p>
        </w:tc>
        <w:tc>
          <w:tcPr>
            <w:tcW w:w="2676" w:type="dxa"/>
          </w:tcPr>
          <w:p w14:paraId="14D0F46A" w14:textId="77777777" w:rsidR="002E2AA2" w:rsidRDefault="002E2AA2" w:rsidP="0028123D">
            <w:pPr>
              <w:spacing w:before="200" w:after="200" w:line="276" w:lineRule="auto"/>
              <w:jc w:val="both"/>
              <w:rPr>
                <w:rFonts w:ascii="David" w:hAnsi="David" w:cs="David"/>
              </w:rPr>
            </w:pPr>
            <w:r>
              <w:rPr>
                <w:rFonts w:ascii="David" w:hAnsi="David" w:cs="David" w:hint="cs"/>
                <w:rtl/>
              </w:rPr>
              <w:t>מנהלן/מנהל מערך היסעים</w:t>
            </w:r>
          </w:p>
        </w:tc>
        <w:tc>
          <w:tcPr>
            <w:tcW w:w="6106" w:type="dxa"/>
          </w:tcPr>
          <w:p w14:paraId="2F3D393C" w14:textId="1EA8345B" w:rsidR="002E2AA2" w:rsidRPr="006C1898" w:rsidRDefault="002E2AA2" w:rsidP="0028123D">
            <w:pPr>
              <w:spacing w:before="200" w:after="200" w:line="276" w:lineRule="auto"/>
              <w:jc w:val="both"/>
              <w:rPr>
                <w:rFonts w:ascii="David" w:hAnsi="David" w:cs="David"/>
                <w:color w:val="0D0D0D"/>
                <w:shd w:val="clear" w:color="auto" w:fill="FFFFFF"/>
              </w:rPr>
            </w:pPr>
            <w:r>
              <w:rPr>
                <w:rFonts w:ascii="David" w:hAnsi="David" w:cs="David" w:hint="cs"/>
                <w:color w:val="0D0D0D"/>
                <w:shd w:val="clear" w:color="auto" w:fill="FFFFFF"/>
                <w:rtl/>
              </w:rPr>
              <w:t xml:space="preserve">נציג המזמין שאחראי להפעלת מערכת ניהול ההיסעים- </w:t>
            </w:r>
            <w:r w:rsidR="003F4A76">
              <w:rPr>
                <w:rFonts w:ascii="David" w:hAnsi="David" w:cs="David" w:hint="cs"/>
                <w:color w:val="0D0D0D"/>
                <w:shd w:val="clear" w:color="auto" w:fill="FFFFFF"/>
                <w:rtl/>
              </w:rPr>
              <w:t>תכלול</w:t>
            </w:r>
            <w:r>
              <w:rPr>
                <w:rFonts w:ascii="David" w:hAnsi="David" w:cs="David" w:hint="cs"/>
                <w:color w:val="0D0D0D"/>
                <w:shd w:val="clear" w:color="auto" w:fill="FFFFFF"/>
                <w:rtl/>
              </w:rPr>
              <w:t xml:space="preserve"> תכנית היסעים, ניהול הפעילות מול חברות ההיסעים והנוסעים.</w:t>
            </w:r>
          </w:p>
        </w:tc>
      </w:tr>
      <w:tr w:rsidR="002E2AA2" w:rsidRPr="00984325" w14:paraId="20E921BE" w14:textId="77777777" w:rsidTr="0028123D">
        <w:trPr>
          <w:trHeight w:val="540"/>
        </w:trPr>
        <w:tc>
          <w:tcPr>
            <w:tcW w:w="712" w:type="dxa"/>
            <w:vAlign w:val="center"/>
          </w:tcPr>
          <w:p w14:paraId="00F9FCD5" w14:textId="30604C94" w:rsidR="002E2AA2" w:rsidRDefault="002E2AA2" w:rsidP="0028123D">
            <w:pPr>
              <w:spacing w:before="200" w:after="200" w:line="276" w:lineRule="auto"/>
              <w:jc w:val="center"/>
              <w:rPr>
                <w:rFonts w:ascii="David" w:hAnsi="David" w:cs="David"/>
                <w:rtl/>
              </w:rPr>
            </w:pPr>
            <w:r>
              <w:rPr>
                <w:rFonts w:ascii="David" w:hAnsi="David" w:cs="David" w:hint="cs"/>
                <w:rtl/>
              </w:rPr>
              <w:t>1</w:t>
            </w:r>
            <w:r w:rsidR="00655B77">
              <w:rPr>
                <w:rFonts w:ascii="David" w:hAnsi="David" w:cs="David" w:hint="cs"/>
                <w:rtl/>
              </w:rPr>
              <w:t>3</w:t>
            </w:r>
          </w:p>
        </w:tc>
        <w:tc>
          <w:tcPr>
            <w:tcW w:w="2676" w:type="dxa"/>
          </w:tcPr>
          <w:p w14:paraId="11651B7F" w14:textId="77777777" w:rsidR="002E2AA2" w:rsidRDefault="002E2AA2" w:rsidP="0028123D">
            <w:pPr>
              <w:spacing w:before="200" w:after="200" w:line="276" w:lineRule="auto"/>
              <w:jc w:val="both"/>
              <w:rPr>
                <w:rFonts w:ascii="David" w:hAnsi="David" w:cs="David"/>
                <w:rtl/>
              </w:rPr>
            </w:pPr>
            <w:r>
              <w:rPr>
                <w:rFonts w:ascii="David" w:hAnsi="David" w:cs="David" w:hint="cs"/>
                <w:rtl/>
              </w:rPr>
              <w:t>ביקושים</w:t>
            </w:r>
          </w:p>
        </w:tc>
        <w:tc>
          <w:tcPr>
            <w:tcW w:w="6106" w:type="dxa"/>
          </w:tcPr>
          <w:p w14:paraId="6EDC9FBE" w14:textId="397C015D" w:rsidR="002E2AA2" w:rsidRDefault="002E2AA2" w:rsidP="0028123D">
            <w:pPr>
              <w:spacing w:before="200" w:after="200" w:line="276" w:lineRule="auto"/>
              <w:jc w:val="both"/>
              <w:rPr>
                <w:rFonts w:ascii="David" w:hAnsi="David" w:cs="David"/>
                <w:color w:val="0D0D0D"/>
                <w:shd w:val="clear" w:color="auto" w:fill="FFFFFF"/>
                <w:rtl/>
              </w:rPr>
            </w:pPr>
            <w:r>
              <w:rPr>
                <w:rFonts w:ascii="David" w:hAnsi="David" w:cs="David" w:hint="cs"/>
                <w:color w:val="0D0D0D"/>
                <w:shd w:val="clear" w:color="auto" w:fill="FFFFFF"/>
                <w:rtl/>
              </w:rPr>
              <w:t xml:space="preserve">אוסף דרישות להסעות </w:t>
            </w:r>
            <w:r w:rsidR="007B067C">
              <w:rPr>
                <w:rFonts w:ascii="David" w:hAnsi="David" w:cs="David" w:hint="cs"/>
                <w:color w:val="0D0D0D"/>
                <w:shd w:val="clear" w:color="auto" w:fill="FFFFFF"/>
                <w:rtl/>
              </w:rPr>
              <w:t>מצד</w:t>
            </w:r>
            <w:r>
              <w:rPr>
                <w:rFonts w:ascii="David" w:hAnsi="David" w:cs="David" w:hint="cs"/>
                <w:color w:val="0D0D0D"/>
                <w:shd w:val="clear" w:color="auto" w:fill="FFFFFF"/>
                <w:rtl/>
              </w:rPr>
              <w:t xml:space="preserve"> המזמין ליעד ולו</w:t>
            </w:r>
            <w:r w:rsidR="007B067C">
              <w:rPr>
                <w:rFonts w:ascii="David" w:hAnsi="David" w:cs="David" w:hint="cs"/>
                <w:color w:val="0D0D0D"/>
                <w:shd w:val="clear" w:color="auto" w:fill="FFFFFF"/>
                <w:rtl/>
              </w:rPr>
              <w:t>חות זמנים</w:t>
            </w:r>
            <w:r>
              <w:rPr>
                <w:rFonts w:ascii="David" w:hAnsi="David" w:cs="David" w:hint="cs"/>
                <w:color w:val="0D0D0D"/>
                <w:shd w:val="clear" w:color="auto" w:fill="FFFFFF"/>
                <w:rtl/>
              </w:rPr>
              <w:t xml:space="preserve"> מוגדרים. במקרה שלנו הב</w:t>
            </w:r>
            <w:r w:rsidR="005D4BE6">
              <w:rPr>
                <w:rFonts w:ascii="David" w:hAnsi="David" w:cs="David" w:hint="cs"/>
                <w:color w:val="0D0D0D"/>
                <w:shd w:val="clear" w:color="auto" w:fill="FFFFFF"/>
                <w:rtl/>
              </w:rPr>
              <w:t>י</w:t>
            </w:r>
            <w:r>
              <w:rPr>
                <w:rFonts w:ascii="David" w:hAnsi="David" w:cs="David" w:hint="cs"/>
                <w:color w:val="0D0D0D"/>
                <w:shd w:val="clear" w:color="auto" w:fill="FFFFFF"/>
                <w:rtl/>
              </w:rPr>
              <w:t>קושים הם הבסיס לתכנון ההיסעים</w:t>
            </w:r>
            <w:r w:rsidR="005D4BE6">
              <w:rPr>
                <w:rFonts w:ascii="David" w:hAnsi="David" w:cs="David" w:hint="cs"/>
                <w:color w:val="0D0D0D"/>
                <w:shd w:val="clear" w:color="auto" w:fill="FFFFFF"/>
                <w:rtl/>
              </w:rPr>
              <w:t>.</w:t>
            </w:r>
          </w:p>
        </w:tc>
      </w:tr>
      <w:tr w:rsidR="002E2AA2" w:rsidRPr="00984325" w14:paraId="510A56F5" w14:textId="77777777" w:rsidTr="0028123D">
        <w:trPr>
          <w:trHeight w:val="540"/>
        </w:trPr>
        <w:tc>
          <w:tcPr>
            <w:tcW w:w="712" w:type="dxa"/>
            <w:vAlign w:val="center"/>
          </w:tcPr>
          <w:p w14:paraId="2AC02C7F" w14:textId="7071708F" w:rsidR="002E2AA2" w:rsidRDefault="002E2AA2" w:rsidP="0028123D">
            <w:pPr>
              <w:spacing w:before="200" w:after="200" w:line="276" w:lineRule="auto"/>
              <w:jc w:val="center"/>
              <w:rPr>
                <w:rFonts w:ascii="David" w:hAnsi="David" w:cs="David"/>
                <w:rtl/>
              </w:rPr>
            </w:pPr>
            <w:r>
              <w:rPr>
                <w:rFonts w:ascii="David" w:hAnsi="David" w:cs="David" w:hint="cs"/>
                <w:rtl/>
              </w:rPr>
              <w:t>1</w:t>
            </w:r>
            <w:r w:rsidR="00655B77">
              <w:rPr>
                <w:rFonts w:ascii="David" w:hAnsi="David" w:cs="David" w:hint="cs"/>
                <w:rtl/>
              </w:rPr>
              <w:t>4</w:t>
            </w:r>
          </w:p>
        </w:tc>
        <w:tc>
          <w:tcPr>
            <w:tcW w:w="2676" w:type="dxa"/>
          </w:tcPr>
          <w:p w14:paraId="2977E000" w14:textId="06DA06C3" w:rsidR="002E2AA2" w:rsidRDefault="002E2AA2" w:rsidP="0028123D">
            <w:pPr>
              <w:spacing w:before="200" w:after="200" w:line="276" w:lineRule="auto"/>
              <w:jc w:val="both"/>
              <w:rPr>
                <w:rFonts w:ascii="David" w:hAnsi="David" w:cs="David"/>
                <w:rtl/>
              </w:rPr>
            </w:pPr>
            <w:r>
              <w:rPr>
                <w:rFonts w:ascii="David" w:hAnsi="David" w:cs="David" w:hint="cs"/>
                <w:rtl/>
              </w:rPr>
              <w:t xml:space="preserve">חברת היסעים </w:t>
            </w:r>
          </w:p>
        </w:tc>
        <w:tc>
          <w:tcPr>
            <w:tcW w:w="6106" w:type="dxa"/>
          </w:tcPr>
          <w:p w14:paraId="04C69337" w14:textId="3108CCC8" w:rsidR="002E2AA2" w:rsidRDefault="002E2AA2" w:rsidP="00E214F4">
            <w:pPr>
              <w:spacing w:before="200" w:after="200" w:line="276" w:lineRule="auto"/>
              <w:jc w:val="both"/>
              <w:rPr>
                <w:rFonts w:ascii="David" w:hAnsi="David" w:cs="David"/>
                <w:color w:val="0D0D0D"/>
                <w:shd w:val="clear" w:color="auto" w:fill="FFFFFF"/>
                <w:rtl/>
              </w:rPr>
            </w:pPr>
            <w:r>
              <w:rPr>
                <w:rFonts w:ascii="David" w:hAnsi="David" w:cs="David" w:hint="cs"/>
                <w:color w:val="0D0D0D"/>
                <w:shd w:val="clear" w:color="auto" w:fill="FFFFFF"/>
                <w:rtl/>
              </w:rPr>
              <w:t xml:space="preserve">חברות </w:t>
            </w:r>
            <w:r w:rsidR="0028123D">
              <w:rPr>
                <w:rFonts w:ascii="David" w:hAnsi="David" w:cs="David" w:hint="cs"/>
                <w:color w:val="0D0D0D"/>
                <w:shd w:val="clear" w:color="auto" w:fill="FFFFFF"/>
                <w:rtl/>
              </w:rPr>
              <w:t xml:space="preserve">ההיסעים אשר </w:t>
            </w:r>
            <w:r>
              <w:rPr>
                <w:rFonts w:ascii="David" w:hAnsi="David" w:cs="David" w:hint="cs"/>
                <w:color w:val="0D0D0D"/>
                <w:shd w:val="clear" w:color="auto" w:fill="FFFFFF"/>
                <w:rtl/>
              </w:rPr>
              <w:t xml:space="preserve">מספקות למזמינים שירותי הסעה </w:t>
            </w:r>
            <w:r>
              <w:rPr>
                <w:rFonts w:ascii="David" w:hAnsi="David" w:cs="David"/>
                <w:color w:val="0D0D0D"/>
                <w:shd w:val="clear" w:color="auto" w:fill="FFFFFF"/>
                <w:rtl/>
              </w:rPr>
              <w:t>–</w:t>
            </w:r>
            <w:r>
              <w:rPr>
                <w:rFonts w:ascii="David" w:hAnsi="David" w:cs="David" w:hint="cs"/>
                <w:color w:val="0D0D0D"/>
                <w:shd w:val="clear" w:color="auto" w:fill="FFFFFF"/>
                <w:rtl/>
              </w:rPr>
              <w:t xml:space="preserve"> חברות שזכו ב</w:t>
            </w:r>
            <w:r w:rsidRPr="00A104BC">
              <w:rPr>
                <w:rFonts w:ascii="David" w:hAnsi="David" w:cs="David"/>
                <w:rtl/>
              </w:rPr>
              <w:t xml:space="preserve">מכרז המרכזי מספר 04/2021 לרכישת שירותי היסעים אשר מפורטים </w:t>
            </w:r>
            <w:hyperlink r:id="rId10" w:history="1">
              <w:r w:rsidRPr="00A104BC">
                <w:rPr>
                  <w:rStyle w:val="Hyperlink"/>
                  <w:rFonts w:ascii="David" w:hAnsi="David" w:cs="David"/>
                  <w:rtl/>
                </w:rPr>
                <w:t>בהודעת התכ"ם 16.8.1</w:t>
              </w:r>
            </w:hyperlink>
            <w:r w:rsidR="0028123D">
              <w:rPr>
                <w:rFonts w:hint="cs"/>
                <w:color w:val="0D0D0D"/>
                <w:shd w:val="clear" w:color="auto" w:fill="FFFFFF"/>
                <w:rtl/>
              </w:rPr>
              <w:t xml:space="preserve"> </w:t>
            </w:r>
            <w:r w:rsidR="0028123D" w:rsidRPr="00891EE8">
              <w:rPr>
                <w:rFonts w:ascii="David" w:hAnsi="David" w:cs="David" w:hint="eastAsia"/>
                <w:color w:val="0D0D0D"/>
                <w:shd w:val="clear" w:color="auto" w:fill="FFFFFF"/>
                <w:rtl/>
              </w:rPr>
              <w:t>או</w:t>
            </w:r>
            <w:r w:rsidR="0028123D" w:rsidRPr="00891EE8">
              <w:rPr>
                <w:rFonts w:ascii="David" w:hAnsi="David" w:cs="David"/>
                <w:color w:val="0D0D0D"/>
                <w:shd w:val="clear" w:color="auto" w:fill="FFFFFF"/>
                <w:rtl/>
              </w:rPr>
              <w:t xml:space="preserve"> </w:t>
            </w:r>
            <w:r w:rsidR="0028123D" w:rsidRPr="00891EE8">
              <w:rPr>
                <w:rFonts w:ascii="David" w:hAnsi="David" w:cs="David" w:hint="eastAsia"/>
                <w:color w:val="0D0D0D"/>
                <w:shd w:val="clear" w:color="auto" w:fill="FFFFFF"/>
                <w:rtl/>
              </w:rPr>
              <w:t>שזכו</w:t>
            </w:r>
            <w:r w:rsidR="0028123D" w:rsidRPr="00891EE8">
              <w:rPr>
                <w:rFonts w:ascii="David" w:hAnsi="David" w:cs="David"/>
                <w:color w:val="0D0D0D"/>
                <w:shd w:val="clear" w:color="auto" w:fill="FFFFFF"/>
                <w:rtl/>
              </w:rPr>
              <w:t xml:space="preserve"> </w:t>
            </w:r>
            <w:r w:rsidR="0028123D" w:rsidRPr="00891EE8">
              <w:rPr>
                <w:rFonts w:ascii="David" w:hAnsi="David" w:cs="David" w:hint="eastAsia"/>
                <w:color w:val="0D0D0D"/>
                <w:shd w:val="clear" w:color="auto" w:fill="FFFFFF"/>
                <w:rtl/>
              </w:rPr>
              <w:t>בתיחורים</w:t>
            </w:r>
            <w:r w:rsidR="0028123D" w:rsidRPr="00891EE8">
              <w:rPr>
                <w:rFonts w:ascii="David" w:hAnsi="David" w:cs="David"/>
                <w:color w:val="0D0D0D"/>
                <w:shd w:val="clear" w:color="auto" w:fill="FFFFFF"/>
                <w:rtl/>
              </w:rPr>
              <w:t xml:space="preserve"> </w:t>
            </w:r>
            <w:r w:rsidR="0028123D" w:rsidRPr="00891EE8">
              <w:rPr>
                <w:rFonts w:ascii="David" w:hAnsi="David" w:cs="David" w:hint="eastAsia"/>
                <w:color w:val="0D0D0D"/>
                <w:shd w:val="clear" w:color="auto" w:fill="FFFFFF"/>
                <w:rtl/>
              </w:rPr>
              <w:t>משרדיים</w:t>
            </w:r>
            <w:r w:rsidR="0028123D" w:rsidRPr="00891EE8">
              <w:rPr>
                <w:rFonts w:ascii="David" w:hAnsi="David" w:cs="David"/>
                <w:color w:val="0D0D0D"/>
                <w:shd w:val="clear" w:color="auto" w:fill="FFFFFF"/>
                <w:rtl/>
              </w:rPr>
              <w:t xml:space="preserve"> </w:t>
            </w:r>
            <w:r w:rsidR="0028123D" w:rsidRPr="00891EE8">
              <w:rPr>
                <w:rFonts w:ascii="David" w:hAnsi="David" w:cs="David" w:hint="eastAsia"/>
                <w:color w:val="0D0D0D"/>
                <w:shd w:val="clear" w:color="auto" w:fill="FFFFFF"/>
                <w:rtl/>
              </w:rPr>
              <w:t>מכ</w:t>
            </w:r>
            <w:r w:rsidR="00D11954">
              <w:rPr>
                <w:rFonts w:ascii="David" w:hAnsi="David" w:cs="David" w:hint="cs"/>
                <w:color w:val="0D0D0D"/>
                <w:shd w:val="clear" w:color="auto" w:fill="FFFFFF"/>
                <w:rtl/>
              </w:rPr>
              <w:t>ו</w:t>
            </w:r>
            <w:r w:rsidR="0028123D" w:rsidRPr="00891EE8">
              <w:rPr>
                <w:rFonts w:ascii="David" w:hAnsi="David" w:cs="David" w:hint="eastAsia"/>
                <w:color w:val="0D0D0D"/>
                <w:shd w:val="clear" w:color="auto" w:fill="FFFFFF"/>
                <w:rtl/>
              </w:rPr>
              <w:t>ח</w:t>
            </w:r>
            <w:r w:rsidR="0028123D" w:rsidRPr="00891EE8">
              <w:rPr>
                <w:rFonts w:ascii="David" w:hAnsi="David" w:cs="David"/>
                <w:color w:val="0D0D0D"/>
                <w:shd w:val="clear" w:color="auto" w:fill="FFFFFF"/>
                <w:rtl/>
              </w:rPr>
              <w:t xml:space="preserve"> </w:t>
            </w:r>
            <w:r w:rsidR="0028123D" w:rsidRPr="00891EE8">
              <w:rPr>
                <w:rFonts w:ascii="David" w:hAnsi="David" w:cs="David" w:hint="eastAsia"/>
                <w:color w:val="0D0D0D"/>
                <w:shd w:val="clear" w:color="auto" w:fill="FFFFFF"/>
                <w:rtl/>
              </w:rPr>
              <w:t>המכרז</w:t>
            </w:r>
            <w:r w:rsidR="0028123D" w:rsidRPr="00891EE8">
              <w:rPr>
                <w:rFonts w:ascii="David" w:hAnsi="David" w:cs="David"/>
                <w:color w:val="0D0D0D"/>
                <w:shd w:val="clear" w:color="auto" w:fill="FFFFFF"/>
                <w:rtl/>
              </w:rPr>
              <w:t xml:space="preserve"> </w:t>
            </w:r>
            <w:r w:rsidR="0028123D" w:rsidRPr="00891EE8">
              <w:rPr>
                <w:rFonts w:ascii="David" w:hAnsi="David" w:cs="David" w:hint="eastAsia"/>
                <w:color w:val="0D0D0D"/>
                <w:shd w:val="clear" w:color="auto" w:fill="FFFFFF"/>
                <w:rtl/>
              </w:rPr>
              <w:t>המרכזי</w:t>
            </w:r>
            <w:r w:rsidR="0028123D" w:rsidRPr="00891EE8">
              <w:rPr>
                <w:rFonts w:ascii="David" w:hAnsi="David" w:cs="David"/>
                <w:color w:val="0D0D0D"/>
                <w:shd w:val="clear" w:color="auto" w:fill="FFFFFF"/>
                <w:rtl/>
              </w:rPr>
              <w:t>.</w:t>
            </w:r>
          </w:p>
        </w:tc>
      </w:tr>
      <w:tr w:rsidR="002E2AA2" w:rsidRPr="00984325" w14:paraId="494C044C" w14:textId="77777777" w:rsidTr="0028123D">
        <w:trPr>
          <w:trHeight w:val="540"/>
        </w:trPr>
        <w:tc>
          <w:tcPr>
            <w:tcW w:w="712" w:type="dxa"/>
            <w:vAlign w:val="center"/>
          </w:tcPr>
          <w:p w14:paraId="296E8B32" w14:textId="27768049" w:rsidR="002E2AA2" w:rsidRDefault="0028123D" w:rsidP="002E2AA2">
            <w:pPr>
              <w:spacing w:before="200" w:after="200" w:line="276" w:lineRule="auto"/>
              <w:jc w:val="center"/>
              <w:rPr>
                <w:rFonts w:ascii="David" w:hAnsi="David" w:cs="David"/>
                <w:rtl/>
              </w:rPr>
            </w:pPr>
            <w:r>
              <w:rPr>
                <w:rFonts w:ascii="David" w:hAnsi="David" w:cs="David" w:hint="cs"/>
                <w:rtl/>
              </w:rPr>
              <w:t>1</w:t>
            </w:r>
            <w:r w:rsidR="00655B77">
              <w:rPr>
                <w:rFonts w:ascii="David" w:hAnsi="David" w:cs="David" w:hint="cs"/>
                <w:rtl/>
              </w:rPr>
              <w:t>5</w:t>
            </w:r>
          </w:p>
        </w:tc>
        <w:tc>
          <w:tcPr>
            <w:tcW w:w="2676" w:type="dxa"/>
          </w:tcPr>
          <w:p w14:paraId="10DEB896" w14:textId="77777777" w:rsidR="002E2AA2" w:rsidRDefault="002E2AA2" w:rsidP="0028123D">
            <w:pPr>
              <w:spacing w:before="200" w:after="200" w:line="276" w:lineRule="auto"/>
              <w:jc w:val="both"/>
              <w:rPr>
                <w:rFonts w:ascii="David" w:hAnsi="David" w:cs="David"/>
                <w:rtl/>
              </w:rPr>
            </w:pPr>
            <w:r>
              <w:rPr>
                <w:rFonts w:ascii="David" w:hAnsi="David" w:cs="David" w:hint="cs"/>
                <w:rtl/>
              </w:rPr>
              <w:t>מק"ט תחנה</w:t>
            </w:r>
          </w:p>
        </w:tc>
        <w:tc>
          <w:tcPr>
            <w:tcW w:w="6106" w:type="dxa"/>
          </w:tcPr>
          <w:p w14:paraId="249A2A0D" w14:textId="182841FB" w:rsidR="002E2AA2" w:rsidRPr="005D4BE6" w:rsidRDefault="002E2AA2" w:rsidP="005D4BE6">
            <w:pPr>
              <w:spacing w:before="200" w:after="200" w:line="276" w:lineRule="auto"/>
              <w:jc w:val="both"/>
              <w:rPr>
                <w:rFonts w:ascii="David" w:hAnsi="David" w:cs="David"/>
                <w:rtl/>
              </w:rPr>
            </w:pPr>
            <w:r w:rsidRPr="00242675">
              <w:rPr>
                <w:rFonts w:ascii="David" w:hAnsi="David" w:cs="David"/>
                <w:rtl/>
              </w:rPr>
              <w:t>מק"ט תחנה הינו מספר בין 5 ספרות המהווה ערך חד</w:t>
            </w:r>
            <w:r w:rsidR="00D11954">
              <w:rPr>
                <w:rFonts w:ascii="David" w:hAnsi="David" w:cs="David" w:hint="cs"/>
                <w:rtl/>
              </w:rPr>
              <w:t>-</w:t>
            </w:r>
            <w:r w:rsidRPr="00242675">
              <w:rPr>
                <w:rFonts w:ascii="David" w:hAnsi="David" w:cs="David"/>
                <w:rtl/>
              </w:rPr>
              <w:t>חד ערכי המסופק לכל תחנה לעצירת קווי תחבורה ציבורית</w:t>
            </w:r>
            <w:r>
              <w:rPr>
                <w:rFonts w:ascii="David" w:hAnsi="David" w:cs="David" w:hint="cs"/>
                <w:rtl/>
              </w:rPr>
              <w:t>.</w:t>
            </w:r>
            <w:r w:rsidRPr="00242675">
              <w:rPr>
                <w:rFonts w:ascii="David" w:hAnsi="David" w:cs="David"/>
                <w:rtl/>
              </w:rPr>
              <w:t xml:space="preserve"> </w:t>
            </w:r>
            <w:r w:rsidR="009035DA">
              <w:rPr>
                <w:rFonts w:ascii="David" w:hAnsi="David" w:cs="David" w:hint="cs"/>
                <w:rtl/>
              </w:rPr>
              <w:t xml:space="preserve">הוא </w:t>
            </w:r>
            <w:r w:rsidRPr="00242675">
              <w:rPr>
                <w:rFonts w:ascii="David" w:hAnsi="David" w:cs="David"/>
                <w:rtl/>
              </w:rPr>
              <w:t>מיוצג בתחבורה ציבורית באוטובוסים</w:t>
            </w:r>
            <w:r w:rsidR="005D4BE6">
              <w:rPr>
                <w:rFonts w:ascii="David" w:hAnsi="David" w:cs="David" w:hint="cs"/>
                <w:rtl/>
              </w:rPr>
              <w:t xml:space="preserve"> (</w:t>
            </w:r>
            <w:r w:rsidR="005D4BE6">
              <w:rPr>
                <w:rFonts w:ascii="David" w:hAnsi="David" w:cs="David" w:hint="cs"/>
                <w:color w:val="0D0D0D"/>
                <w:shd w:val="clear" w:color="auto" w:fill="FFFFFF"/>
                <w:rtl/>
              </w:rPr>
              <w:t xml:space="preserve">ראה </w:t>
            </w:r>
            <w:hyperlink r:id="rId11" w:history="1">
              <w:r w:rsidR="005D4BE6" w:rsidRPr="00242675">
                <w:rPr>
                  <w:rStyle w:val="Hyperlink"/>
                  <w:rFonts w:ascii="David" w:hAnsi="David" w:cs="David" w:hint="eastAsia"/>
                  <w:shd w:val="clear" w:color="auto" w:fill="FFFFFF"/>
                  <w:rtl/>
                </w:rPr>
                <w:t>רשימת</w:t>
              </w:r>
              <w:r w:rsidR="005D4BE6" w:rsidRPr="00242675">
                <w:rPr>
                  <w:rStyle w:val="Hyperlink"/>
                  <w:rFonts w:ascii="David" w:hAnsi="David" w:cs="David"/>
                  <w:shd w:val="clear" w:color="auto" w:fill="FFFFFF"/>
                  <w:rtl/>
                </w:rPr>
                <w:t xml:space="preserve"> תחנות אוטובוסים</w:t>
              </w:r>
            </w:hyperlink>
            <w:r w:rsidR="005D4BE6">
              <w:rPr>
                <w:rStyle w:val="Hyperlink"/>
                <w:rFonts w:ascii="David" w:hAnsi="David" w:cs="David" w:hint="cs"/>
                <w:shd w:val="clear" w:color="auto" w:fill="FFFFFF"/>
                <w:rtl/>
              </w:rPr>
              <w:t>)</w:t>
            </w:r>
            <w:r w:rsidR="005D4BE6">
              <w:rPr>
                <w:rFonts w:ascii="David" w:hAnsi="David" w:cs="David" w:hint="cs"/>
                <w:rtl/>
              </w:rPr>
              <w:t>,</w:t>
            </w:r>
            <w:r w:rsidRPr="00242675">
              <w:rPr>
                <w:rFonts w:ascii="David" w:hAnsi="David" w:cs="David"/>
                <w:rtl/>
              </w:rPr>
              <w:t xml:space="preserve"> בתמרור</w:t>
            </w:r>
            <w:r w:rsidR="006C53F3">
              <w:rPr>
                <w:rFonts w:ascii="David" w:hAnsi="David" w:cs="David" w:hint="cs"/>
                <w:rtl/>
              </w:rPr>
              <w:t xml:space="preserve"> </w:t>
            </w:r>
            <w:r w:rsidRPr="00242675">
              <w:rPr>
                <w:rFonts w:ascii="David" w:hAnsi="David" w:cs="David"/>
                <w:rtl/>
              </w:rPr>
              <w:t>505</w:t>
            </w:r>
            <w:r w:rsidR="005D4BE6">
              <w:rPr>
                <w:rFonts w:ascii="David" w:hAnsi="David" w:cs="David" w:hint="cs"/>
                <w:rtl/>
              </w:rPr>
              <w:t>,</w:t>
            </w:r>
            <w:r w:rsidRPr="00242675">
              <w:rPr>
                <w:rFonts w:ascii="David" w:hAnsi="David" w:cs="David"/>
                <w:rtl/>
              </w:rPr>
              <w:t xml:space="preserve"> בשילוט</w:t>
            </w:r>
            <w:r w:rsidR="006C53F3">
              <w:rPr>
                <w:rFonts w:ascii="David" w:hAnsi="David" w:cs="David" w:hint="cs"/>
                <w:rtl/>
              </w:rPr>
              <w:t xml:space="preserve"> </w:t>
            </w:r>
            <w:r w:rsidRPr="00242675">
              <w:rPr>
                <w:rFonts w:ascii="David" w:hAnsi="David" w:cs="David"/>
                <w:rtl/>
              </w:rPr>
              <w:t>הסטטי, בשילוט האלקטרוני וביישומוני המידע לתחבורה ציבורית. מק"ט התחנה הינו מרכיב חובה בכל תחנת תחבורה ציבורית המיועדת לעצירת קווי שירות בתחבורה ציבורית</w:t>
            </w:r>
            <w:r w:rsidRPr="00242675">
              <w:rPr>
                <w:rFonts w:ascii="David" w:hAnsi="David" w:cs="David"/>
              </w:rPr>
              <w:t>.</w:t>
            </w:r>
          </w:p>
        </w:tc>
      </w:tr>
      <w:tr w:rsidR="00A30F26" w:rsidRPr="00984325" w14:paraId="2664781B" w14:textId="77777777" w:rsidTr="0028123D">
        <w:trPr>
          <w:trHeight w:val="540"/>
        </w:trPr>
        <w:tc>
          <w:tcPr>
            <w:tcW w:w="712" w:type="dxa"/>
            <w:vAlign w:val="center"/>
          </w:tcPr>
          <w:p w14:paraId="786C41D1" w14:textId="6F82886A" w:rsidR="00A30F26" w:rsidRDefault="00655B77" w:rsidP="00A30F26">
            <w:pPr>
              <w:spacing w:before="200" w:after="200" w:line="276" w:lineRule="auto"/>
              <w:jc w:val="center"/>
              <w:rPr>
                <w:rFonts w:ascii="David" w:hAnsi="David" w:cs="David"/>
                <w:rtl/>
              </w:rPr>
            </w:pPr>
            <w:r>
              <w:rPr>
                <w:rFonts w:ascii="David" w:hAnsi="David" w:cs="David" w:hint="cs"/>
                <w:rtl/>
              </w:rPr>
              <w:t>16</w:t>
            </w:r>
          </w:p>
        </w:tc>
        <w:tc>
          <w:tcPr>
            <w:tcW w:w="2676" w:type="dxa"/>
          </w:tcPr>
          <w:p w14:paraId="6C25F0ED" w14:textId="63DBED17" w:rsidR="00A30F26" w:rsidRDefault="00A30F26" w:rsidP="00A30F26">
            <w:pPr>
              <w:spacing w:before="200" w:after="200" w:line="276" w:lineRule="auto"/>
              <w:jc w:val="both"/>
              <w:rPr>
                <w:rFonts w:ascii="David" w:hAnsi="David" w:cs="David"/>
                <w:rtl/>
              </w:rPr>
            </w:pPr>
            <w:r w:rsidRPr="0032405C">
              <w:rPr>
                <w:rFonts w:ascii="David" w:hAnsi="David" w:cs="David"/>
                <w:rtl/>
              </w:rPr>
              <w:t>מחשוב ענן</w:t>
            </w:r>
          </w:p>
        </w:tc>
        <w:tc>
          <w:tcPr>
            <w:tcW w:w="6106" w:type="dxa"/>
          </w:tcPr>
          <w:p w14:paraId="069893A3" w14:textId="07238498" w:rsidR="00A30F26" w:rsidRPr="00242675" w:rsidRDefault="00A30F26" w:rsidP="00A30F26">
            <w:pPr>
              <w:spacing w:before="200" w:after="200" w:line="276" w:lineRule="auto"/>
              <w:jc w:val="both"/>
              <w:rPr>
                <w:rFonts w:ascii="David" w:hAnsi="David" w:cs="David"/>
                <w:rtl/>
              </w:rPr>
            </w:pPr>
            <w:r w:rsidRPr="0032405C">
              <w:rPr>
                <w:rFonts w:ascii="David" w:hAnsi="David" w:cs="David"/>
                <w:color w:val="0D0D0D"/>
                <w:shd w:val="clear" w:color="auto" w:fill="FFFFFF"/>
                <w:rtl/>
              </w:rPr>
              <w:t>מודל שימוש המאפשר גישה נוחה ורחבה (באמצעות רשת האינטרנט או קו תקשורת ייעודי) למאגר משותף של משאבי מחשוב (רשתות, שרתים, אמצעי אחסון, כלי פיתוח, אפליקציות, שירותים וכו') הניתנים להתאמה (קונפיגורציה) ואשר ניתן להקצות אותם או לבטל את הקצאתם באופן מהיר תוך מאמצי ניהול מינימליים ואינטראקציה מזערית עם ספק שירותי הענן.</w:t>
            </w:r>
          </w:p>
        </w:tc>
      </w:tr>
      <w:tr w:rsidR="00A30F26" w:rsidRPr="00984325" w14:paraId="4176252A" w14:textId="77777777" w:rsidTr="0028123D">
        <w:trPr>
          <w:trHeight w:val="540"/>
        </w:trPr>
        <w:tc>
          <w:tcPr>
            <w:tcW w:w="712" w:type="dxa"/>
            <w:vAlign w:val="center"/>
          </w:tcPr>
          <w:p w14:paraId="6EF33052" w14:textId="21F19B9F" w:rsidR="00A30F26" w:rsidRDefault="00655B77" w:rsidP="00A30F26">
            <w:pPr>
              <w:spacing w:before="200" w:after="200" w:line="276" w:lineRule="auto"/>
              <w:jc w:val="center"/>
              <w:rPr>
                <w:rFonts w:ascii="David" w:hAnsi="David" w:cs="David"/>
                <w:rtl/>
              </w:rPr>
            </w:pPr>
            <w:r>
              <w:rPr>
                <w:rFonts w:ascii="David" w:hAnsi="David" w:cs="David" w:hint="cs"/>
                <w:rtl/>
              </w:rPr>
              <w:t>17</w:t>
            </w:r>
          </w:p>
        </w:tc>
        <w:tc>
          <w:tcPr>
            <w:tcW w:w="2676" w:type="dxa"/>
          </w:tcPr>
          <w:p w14:paraId="02919D39" w14:textId="34A16532" w:rsidR="00A30F26" w:rsidRDefault="00A30F26" w:rsidP="00A30F26">
            <w:pPr>
              <w:spacing w:before="200" w:after="200" w:line="276" w:lineRule="auto"/>
              <w:jc w:val="both"/>
              <w:rPr>
                <w:rFonts w:ascii="David" w:hAnsi="David" w:cs="David"/>
                <w:rtl/>
              </w:rPr>
            </w:pPr>
            <w:r>
              <w:rPr>
                <w:rFonts w:ascii="David" w:hAnsi="David" w:cs="David" w:hint="cs"/>
                <w:rtl/>
              </w:rPr>
              <w:t>ענן ציבורי</w:t>
            </w:r>
          </w:p>
        </w:tc>
        <w:tc>
          <w:tcPr>
            <w:tcW w:w="6106" w:type="dxa"/>
          </w:tcPr>
          <w:p w14:paraId="274948AF" w14:textId="654D3023" w:rsidR="00A30F26" w:rsidRPr="00242675" w:rsidRDefault="00A30F26" w:rsidP="00A30F26">
            <w:pPr>
              <w:spacing w:before="200" w:after="200" w:line="276" w:lineRule="auto"/>
              <w:jc w:val="both"/>
              <w:rPr>
                <w:rFonts w:ascii="David" w:hAnsi="David" w:cs="David"/>
                <w:rtl/>
              </w:rPr>
            </w:pPr>
            <w:r w:rsidRPr="0032405C">
              <w:rPr>
                <w:rFonts w:ascii="David" w:hAnsi="David" w:cs="David"/>
                <w:rtl/>
              </w:rPr>
              <w:t>שירותי ענן המסופקים על בסיס פלטפורמה של ספק</w:t>
            </w:r>
            <w:r w:rsidR="00E214F4">
              <w:rPr>
                <w:rFonts w:ascii="David" w:hAnsi="David" w:cs="David" w:hint="cs"/>
                <w:rtl/>
              </w:rPr>
              <w:t xml:space="preserve"> תשתית הענן</w:t>
            </w:r>
            <w:r w:rsidRPr="0032405C">
              <w:rPr>
                <w:rFonts w:ascii="David" w:hAnsi="David" w:cs="David"/>
                <w:rtl/>
              </w:rPr>
              <w:t>, ואשר זמינים ומשמשים לקוחות שונים באופן מסחרי, לרבות פרטים, חברות ותאגידים, גופים ממשלתיים ואחרים.</w:t>
            </w:r>
          </w:p>
        </w:tc>
      </w:tr>
      <w:tr w:rsidR="00A30F26" w:rsidRPr="00984325" w14:paraId="729E7BBE" w14:textId="77777777" w:rsidTr="0028123D">
        <w:trPr>
          <w:trHeight w:val="540"/>
        </w:trPr>
        <w:tc>
          <w:tcPr>
            <w:tcW w:w="712" w:type="dxa"/>
            <w:vAlign w:val="center"/>
          </w:tcPr>
          <w:p w14:paraId="79EFA7D6" w14:textId="12D6822D" w:rsidR="00A30F26" w:rsidRDefault="00655B77" w:rsidP="00A30F26">
            <w:pPr>
              <w:spacing w:before="200" w:after="200" w:line="276" w:lineRule="auto"/>
              <w:jc w:val="center"/>
              <w:rPr>
                <w:rFonts w:ascii="David" w:hAnsi="David" w:cs="David"/>
                <w:rtl/>
              </w:rPr>
            </w:pPr>
            <w:r>
              <w:rPr>
                <w:rFonts w:ascii="David" w:hAnsi="David" w:cs="David" w:hint="cs"/>
                <w:rtl/>
              </w:rPr>
              <w:t>18</w:t>
            </w:r>
          </w:p>
        </w:tc>
        <w:tc>
          <w:tcPr>
            <w:tcW w:w="2676" w:type="dxa"/>
          </w:tcPr>
          <w:p w14:paraId="7A06BEF7" w14:textId="477A6EB2" w:rsidR="00A30F26" w:rsidRPr="0050030C" w:rsidRDefault="00A30F26" w:rsidP="00A30F26">
            <w:pPr>
              <w:spacing w:before="200" w:after="200" w:line="276" w:lineRule="auto"/>
              <w:jc w:val="both"/>
              <w:rPr>
                <w:rFonts w:ascii="David" w:hAnsi="David" w:cs="David"/>
                <w:rtl/>
              </w:rPr>
            </w:pPr>
            <w:r w:rsidRPr="0050030C">
              <w:rPr>
                <w:rFonts w:ascii="David" w:hAnsi="David" w:cs="David"/>
                <w:rtl/>
              </w:rPr>
              <w:t>ספקי הענן/ספקי נימבוס</w:t>
            </w:r>
          </w:p>
        </w:tc>
        <w:tc>
          <w:tcPr>
            <w:tcW w:w="6106" w:type="dxa"/>
          </w:tcPr>
          <w:p w14:paraId="6FD8FE3E" w14:textId="3EF585A5" w:rsidR="00A30F26" w:rsidRPr="0050030C" w:rsidRDefault="00A30F26" w:rsidP="00A30F26">
            <w:pPr>
              <w:spacing w:before="200" w:after="200" w:line="276" w:lineRule="auto"/>
              <w:jc w:val="both"/>
              <w:rPr>
                <w:rFonts w:ascii="David" w:hAnsi="David" w:cs="David"/>
                <w:rtl/>
              </w:rPr>
            </w:pPr>
            <w:r w:rsidRPr="0050030C">
              <w:rPr>
                <w:rFonts w:ascii="David" w:hAnsi="David" w:cs="David"/>
                <w:rtl/>
              </w:rPr>
              <w:t xml:space="preserve">אחד מהזוכים במכרז 01-2020 (נימבוס רובד 1) – חברת </w:t>
            </w:r>
            <w:r w:rsidRPr="0050030C">
              <w:rPr>
                <w:rFonts w:ascii="David" w:hAnsi="David" w:cs="David"/>
              </w:rPr>
              <w:t>Amazon Web Services</w:t>
            </w:r>
            <w:r w:rsidRPr="0050030C">
              <w:rPr>
                <w:rFonts w:ascii="David" w:hAnsi="David" w:cs="David"/>
                <w:rtl/>
              </w:rPr>
              <w:t xml:space="preserve">  וחברת </w:t>
            </w:r>
            <w:r w:rsidRPr="0050030C">
              <w:rPr>
                <w:rFonts w:ascii="David" w:hAnsi="David" w:cs="David"/>
              </w:rPr>
              <w:t>Google Cloud Platform</w:t>
            </w:r>
          </w:p>
        </w:tc>
      </w:tr>
    </w:tbl>
    <w:p w14:paraId="044DADB5" w14:textId="6C4DAB44" w:rsidR="002E2AA2" w:rsidRPr="009B657A" w:rsidRDefault="002E2AA2" w:rsidP="009B3D13">
      <w:pPr>
        <w:pStyle w:val="1"/>
        <w:numPr>
          <w:ilvl w:val="0"/>
          <w:numId w:val="0"/>
        </w:numPr>
        <w:jc w:val="left"/>
        <w:rPr>
          <w:rtl/>
        </w:rPr>
      </w:pPr>
      <w:bookmarkStart w:id="7" w:name="_Toc524955302"/>
      <w:bookmarkStart w:id="8" w:name="_Toc516503343"/>
    </w:p>
    <w:p w14:paraId="7AB031B5" w14:textId="70BF9751" w:rsidR="0028123D" w:rsidRPr="009B657A" w:rsidRDefault="0028123D" w:rsidP="009B3D13">
      <w:pPr>
        <w:pStyle w:val="1"/>
        <w:numPr>
          <w:ilvl w:val="0"/>
          <w:numId w:val="0"/>
        </w:numPr>
        <w:jc w:val="left"/>
        <w:rPr>
          <w:rtl/>
        </w:rPr>
      </w:pPr>
    </w:p>
    <w:p w14:paraId="011CF079" w14:textId="3CCFE460" w:rsidR="0028123D" w:rsidRDefault="0028123D" w:rsidP="0028123D">
      <w:pPr>
        <w:pStyle w:val="1"/>
        <w:numPr>
          <w:ilvl w:val="0"/>
          <w:numId w:val="0"/>
        </w:numPr>
        <w:jc w:val="left"/>
        <w:rPr>
          <w:rtl/>
        </w:rPr>
      </w:pPr>
    </w:p>
    <w:p w14:paraId="0E790AF3" w14:textId="6EFD3E1E" w:rsidR="0028123D" w:rsidRDefault="0028123D" w:rsidP="0028123D">
      <w:pPr>
        <w:pStyle w:val="1"/>
        <w:numPr>
          <w:ilvl w:val="0"/>
          <w:numId w:val="0"/>
        </w:numPr>
        <w:jc w:val="left"/>
        <w:rPr>
          <w:rtl/>
        </w:rPr>
      </w:pPr>
    </w:p>
    <w:p w14:paraId="0444F43F" w14:textId="77777777" w:rsidR="009B657A" w:rsidRPr="0028123D" w:rsidRDefault="009B657A" w:rsidP="0028123D">
      <w:pPr>
        <w:pStyle w:val="1"/>
        <w:numPr>
          <w:ilvl w:val="0"/>
          <w:numId w:val="0"/>
        </w:numPr>
        <w:jc w:val="left"/>
      </w:pPr>
    </w:p>
    <w:p w14:paraId="4A9D6222" w14:textId="77777777" w:rsidR="00951B6D" w:rsidRDefault="00F2395E" w:rsidP="009B657A">
      <w:pPr>
        <w:pStyle w:val="1"/>
        <w:ind w:left="0"/>
        <w:rPr>
          <w:rtl/>
        </w:rPr>
        <w:sectPr w:rsidR="00951B6D" w:rsidSect="006B5492">
          <w:headerReference w:type="even" r:id="rId12"/>
          <w:headerReference w:type="default" r:id="rId13"/>
          <w:footerReference w:type="default" r:id="rId14"/>
          <w:pgSz w:w="11906" w:h="16838" w:code="9"/>
          <w:pgMar w:top="1616" w:right="1247" w:bottom="1134" w:left="1247" w:header="397" w:footer="709" w:gutter="0"/>
          <w:cols w:space="708"/>
          <w:vAlign w:val="center"/>
          <w:bidi/>
          <w:rtlGutter/>
          <w:docGrid w:linePitch="360"/>
        </w:sectPr>
      </w:pPr>
      <w:bookmarkStart w:id="9" w:name="_Toc167745124"/>
      <w:bookmarkStart w:id="10" w:name="_Toc21591128"/>
      <w:r w:rsidRPr="005D0A83">
        <w:rPr>
          <w:rFonts w:hint="cs"/>
          <w:rtl/>
        </w:rPr>
        <w:t xml:space="preserve">פרק </w:t>
      </w:r>
      <w:r w:rsidR="00E11DBD">
        <w:rPr>
          <w:rFonts w:hint="cs"/>
          <w:rtl/>
        </w:rPr>
        <w:t xml:space="preserve">1 </w:t>
      </w:r>
      <w:r w:rsidR="002D213C">
        <w:rPr>
          <w:rFonts w:hint="cs"/>
          <w:rtl/>
        </w:rPr>
        <w:t xml:space="preserve">- </w:t>
      </w:r>
      <w:r w:rsidRPr="005D0A83">
        <w:rPr>
          <w:rFonts w:hint="cs"/>
          <w:rtl/>
        </w:rPr>
        <w:t>הליך המכרז</w:t>
      </w:r>
      <w:bookmarkEnd w:id="7"/>
      <w:bookmarkEnd w:id="9"/>
      <w:bookmarkEnd w:id="10"/>
    </w:p>
    <w:p w14:paraId="12CA9F27" w14:textId="77777777" w:rsidR="004D19FD" w:rsidRPr="00772174" w:rsidRDefault="004D19FD" w:rsidP="009B657A">
      <w:pPr>
        <w:pStyle w:val="2-"/>
        <w:ind w:left="72"/>
      </w:pPr>
      <w:bookmarkStart w:id="11" w:name="_Toc516503345"/>
      <w:bookmarkEnd w:id="8"/>
      <w:r w:rsidRPr="00772174">
        <w:rPr>
          <w:rFonts w:hint="cs"/>
          <w:rtl/>
        </w:rPr>
        <w:lastRenderedPageBreak/>
        <w:t>תיאור המכרז</w:t>
      </w:r>
    </w:p>
    <w:p w14:paraId="024844C2" w14:textId="77777777" w:rsidR="00AD06C8" w:rsidRPr="00D73826" w:rsidRDefault="00AD06C8" w:rsidP="00D73826">
      <w:pPr>
        <w:pStyle w:val="3-"/>
        <w:ind w:left="623" w:hanging="623"/>
        <w:rPr>
          <w:b/>
          <w:bCs/>
        </w:rPr>
      </w:pPr>
      <w:r w:rsidRPr="009317B9">
        <w:rPr>
          <w:rFonts w:hint="eastAsia"/>
          <w:b/>
          <w:bCs/>
          <w:rtl/>
        </w:rPr>
        <w:t>עקרונות</w:t>
      </w:r>
      <w:r w:rsidRPr="009317B9">
        <w:rPr>
          <w:b/>
          <w:bCs/>
          <w:rtl/>
        </w:rPr>
        <w:t xml:space="preserve"> </w:t>
      </w:r>
      <w:r w:rsidRPr="009317B9">
        <w:rPr>
          <w:rFonts w:hint="eastAsia"/>
          <w:b/>
          <w:bCs/>
          <w:rtl/>
        </w:rPr>
        <w:t>המכרז</w:t>
      </w:r>
      <w:r w:rsidR="00FA2FBC" w:rsidRPr="009317B9">
        <w:rPr>
          <w:b/>
          <w:bCs/>
          <w:rtl/>
        </w:rPr>
        <w:t xml:space="preserve"> </w:t>
      </w:r>
      <w:bookmarkEnd w:id="11"/>
      <w:r w:rsidRPr="009317B9">
        <w:rPr>
          <w:b/>
          <w:bCs/>
          <w:rtl/>
        </w:rPr>
        <w:t xml:space="preserve"> </w:t>
      </w:r>
    </w:p>
    <w:p w14:paraId="298272B0" w14:textId="09D6532E" w:rsidR="00BB6F7B" w:rsidRDefault="00AD06C8" w:rsidP="007E0C3B">
      <w:pPr>
        <w:pStyle w:val="4-"/>
        <w:ind w:left="1190" w:hanging="830"/>
      </w:pPr>
      <w:r w:rsidRPr="00AD06C8">
        <w:rPr>
          <w:rtl/>
        </w:rPr>
        <w:t xml:space="preserve">מכרז זה </w:t>
      </w:r>
      <w:r w:rsidR="00BB6F7B" w:rsidRPr="00BB6F7B">
        <w:rPr>
          <w:rFonts w:hint="cs"/>
          <w:rtl/>
        </w:rPr>
        <w:t xml:space="preserve">הוא מכרז </w:t>
      </w:r>
      <w:r w:rsidR="00031728">
        <w:rPr>
          <w:rFonts w:hint="cs"/>
          <w:rtl/>
        </w:rPr>
        <w:t xml:space="preserve">מרכזי </w:t>
      </w:r>
      <w:r w:rsidR="00BB6F7B" w:rsidRPr="00BB6F7B">
        <w:rPr>
          <w:rFonts w:hint="cs"/>
          <w:rtl/>
        </w:rPr>
        <w:t>פומבי הנערך בהתאם לחוק חובת המכרזים, התשנ"ב-1992 (</w:t>
      </w:r>
      <w:r w:rsidR="00BB6F7B">
        <w:rPr>
          <w:rFonts w:hint="cs"/>
          <w:rtl/>
        </w:rPr>
        <w:t xml:space="preserve">להלן: </w:t>
      </w:r>
      <w:r w:rsidR="00BB6F7B" w:rsidRPr="00BB6F7B">
        <w:rPr>
          <w:rFonts w:hint="cs"/>
          <w:rtl/>
        </w:rPr>
        <w:t>"</w:t>
      </w:r>
      <w:r w:rsidR="00BB6F7B" w:rsidRPr="00270630">
        <w:rPr>
          <w:rFonts w:hint="cs"/>
          <w:b/>
          <w:bCs/>
          <w:rtl/>
        </w:rPr>
        <w:t>חוק חובת המכרזים</w:t>
      </w:r>
      <w:r w:rsidR="00BB6F7B" w:rsidRPr="00BB6F7B">
        <w:rPr>
          <w:rFonts w:hint="cs"/>
          <w:rtl/>
        </w:rPr>
        <w:t>") ותקנותיו, ובכלל</w:t>
      </w:r>
      <w:r w:rsidR="00BB6F7B">
        <w:rPr>
          <w:rFonts w:hint="cs"/>
          <w:rtl/>
        </w:rPr>
        <w:t xml:space="preserve"> זה</w:t>
      </w:r>
      <w:r w:rsidR="00BB6F7B" w:rsidRPr="00AD06C8">
        <w:rPr>
          <w:rtl/>
        </w:rPr>
        <w:t xml:space="preserve"> </w:t>
      </w:r>
      <w:r w:rsidRPr="00AD06C8">
        <w:rPr>
          <w:rtl/>
        </w:rPr>
        <w:t>בהתאם לתקנות חובת המכרזים, התשנ"ג-1993 (</w:t>
      </w:r>
      <w:r w:rsidR="007448AA">
        <w:rPr>
          <w:rFonts w:hint="cs"/>
          <w:rtl/>
        </w:rPr>
        <w:t xml:space="preserve">להלן: </w:t>
      </w:r>
      <w:r w:rsidR="003E3E2F">
        <w:rPr>
          <w:rFonts w:hint="cs"/>
          <w:rtl/>
        </w:rPr>
        <w:t>"</w:t>
      </w:r>
      <w:r w:rsidRPr="00270630">
        <w:rPr>
          <w:b/>
          <w:bCs/>
          <w:rtl/>
        </w:rPr>
        <w:t>תקנות חובת המכרזים</w:t>
      </w:r>
      <w:r w:rsidR="003E3E2F">
        <w:rPr>
          <w:rFonts w:hint="cs"/>
          <w:rtl/>
        </w:rPr>
        <w:t>"</w:t>
      </w:r>
      <w:r w:rsidRPr="00AD06C8">
        <w:rPr>
          <w:rtl/>
        </w:rPr>
        <w:t>).</w:t>
      </w:r>
      <w:r w:rsidR="00F32433">
        <w:rPr>
          <w:rFonts w:hint="cs"/>
          <w:rtl/>
        </w:rPr>
        <w:t xml:space="preserve"> </w:t>
      </w:r>
    </w:p>
    <w:p w14:paraId="0C7683DD" w14:textId="25F380B6" w:rsidR="00A10D2A" w:rsidRDefault="00C27A6E" w:rsidP="007E0C3B">
      <w:pPr>
        <w:pStyle w:val="4-"/>
        <w:ind w:left="1190" w:hanging="830"/>
      </w:pPr>
      <w:r>
        <w:rPr>
          <w:rFonts w:hint="cs"/>
          <w:rtl/>
        </w:rPr>
        <w:t>הצעות</w:t>
      </w:r>
      <w:r w:rsidR="00791AB9">
        <w:rPr>
          <w:rFonts w:hint="cs"/>
          <w:rtl/>
        </w:rPr>
        <w:t xml:space="preserve"> במכרז</w:t>
      </w:r>
      <w:r>
        <w:rPr>
          <w:rFonts w:hint="cs"/>
          <w:rtl/>
        </w:rPr>
        <w:t xml:space="preserve"> </w:t>
      </w:r>
      <w:r w:rsidR="00A04B20">
        <w:rPr>
          <w:rFonts w:hint="cs"/>
          <w:rtl/>
        </w:rPr>
        <w:t xml:space="preserve">תוגשנה </w:t>
      </w:r>
      <w:r>
        <w:rPr>
          <w:rFonts w:hint="cs"/>
          <w:rtl/>
        </w:rPr>
        <w:t xml:space="preserve">בהתאם למפורט במסמכי המכרז </w:t>
      </w:r>
      <w:r w:rsidRPr="009B657A">
        <w:rPr>
          <w:rFonts w:hint="eastAsia"/>
          <w:rtl/>
        </w:rPr>
        <w:t>יחד</w:t>
      </w:r>
      <w:r w:rsidRPr="00C27A6E">
        <w:rPr>
          <w:rFonts w:hint="cs"/>
          <w:rtl/>
        </w:rPr>
        <w:t xml:space="preserve"> עם הצעות המחיר</w:t>
      </w:r>
      <w:r>
        <w:rPr>
          <w:rFonts w:hint="cs"/>
          <w:rtl/>
        </w:rPr>
        <w:t>. עורך המכרז יבחן את עמידת ההצעות</w:t>
      </w:r>
      <w:r w:rsidR="00A10D2A">
        <w:rPr>
          <w:rFonts w:hint="cs"/>
          <w:rtl/>
        </w:rPr>
        <w:t xml:space="preserve"> </w:t>
      </w:r>
      <w:r w:rsidR="00A10D2A" w:rsidRPr="00AD06C8">
        <w:rPr>
          <w:rtl/>
        </w:rPr>
        <w:t xml:space="preserve">בתנאי </w:t>
      </w:r>
      <w:r w:rsidR="00A10D2A" w:rsidRPr="00AD06C8">
        <w:rPr>
          <w:rFonts w:hint="eastAsia"/>
          <w:rtl/>
        </w:rPr>
        <w:t>המכרז</w:t>
      </w:r>
      <w:r w:rsidR="00A10D2A">
        <w:rPr>
          <w:rFonts w:hint="cs"/>
          <w:rtl/>
        </w:rPr>
        <w:t xml:space="preserve">, לרבות תנאי הסף. </w:t>
      </w:r>
      <w:r w:rsidR="00A10D2A" w:rsidRPr="00AD06C8">
        <w:rPr>
          <w:rFonts w:hint="eastAsia"/>
          <w:rtl/>
        </w:rPr>
        <w:t>כל</w:t>
      </w:r>
      <w:r w:rsidR="00A10D2A" w:rsidRPr="00AD06C8">
        <w:rPr>
          <w:rtl/>
        </w:rPr>
        <w:t xml:space="preserve"> </w:t>
      </w:r>
      <w:r w:rsidR="00A10D2A" w:rsidRPr="00AD06C8">
        <w:rPr>
          <w:rFonts w:hint="eastAsia"/>
          <w:rtl/>
        </w:rPr>
        <w:t>הצעה</w:t>
      </w:r>
      <w:r w:rsidR="00A10D2A" w:rsidRPr="00AD06C8">
        <w:rPr>
          <w:rtl/>
        </w:rPr>
        <w:t xml:space="preserve"> </w:t>
      </w:r>
      <w:r w:rsidR="00A10D2A" w:rsidRPr="00AD06C8">
        <w:rPr>
          <w:rFonts w:hint="cs"/>
          <w:rtl/>
        </w:rPr>
        <w:t xml:space="preserve">אשר תעמוד בתנאי הסף </w:t>
      </w:r>
      <w:r w:rsidR="00A10D2A" w:rsidRPr="00AD06C8">
        <w:rPr>
          <w:rFonts w:hint="eastAsia"/>
          <w:rtl/>
        </w:rPr>
        <w:t>תקבל</w:t>
      </w:r>
      <w:r w:rsidR="00A10D2A" w:rsidRPr="00AD06C8">
        <w:rPr>
          <w:rtl/>
        </w:rPr>
        <w:t xml:space="preserve"> </w:t>
      </w:r>
      <w:r w:rsidR="00A10D2A" w:rsidRPr="00AD06C8">
        <w:rPr>
          <w:rFonts w:hint="eastAsia"/>
          <w:rtl/>
        </w:rPr>
        <w:t>ניקוד</w:t>
      </w:r>
      <w:r w:rsidR="00A10D2A">
        <w:rPr>
          <w:rtl/>
        </w:rPr>
        <w:t xml:space="preserve"> איכות</w:t>
      </w:r>
      <w:r w:rsidR="00A10D2A">
        <w:rPr>
          <w:rFonts w:hint="cs"/>
          <w:rtl/>
        </w:rPr>
        <w:t xml:space="preserve"> אשר ישוקלל עם הצעת המחיר</w:t>
      </w:r>
      <w:r>
        <w:rPr>
          <w:rFonts w:hint="cs"/>
          <w:rtl/>
        </w:rPr>
        <w:t xml:space="preserve">. ההצעות תדורגנה בהתאם לציון הניקוד, מהגבוה לנמוך. ההצעה הזוכה תיבחר בהתאם לדירוגה ובהתאם למפורט במסמכי המכרז ביחס למספר ההצעות הזוכות.  </w:t>
      </w:r>
    </w:p>
    <w:p w14:paraId="06ABCCA9" w14:textId="21422948" w:rsidR="009403A1" w:rsidRDefault="00654BCF" w:rsidP="004219AF">
      <w:pPr>
        <w:pStyle w:val="4-"/>
        <w:ind w:left="1190" w:hanging="830"/>
      </w:pPr>
      <w:r>
        <w:rPr>
          <w:rFonts w:hint="cs"/>
          <w:rtl/>
        </w:rPr>
        <w:t xml:space="preserve">מכרז זה מתבסס על </w:t>
      </w:r>
      <w:r w:rsidR="007E0C3B">
        <w:rPr>
          <w:rFonts w:hint="cs"/>
          <w:rtl/>
        </w:rPr>
        <w:t>ה</w:t>
      </w:r>
      <w:r>
        <w:rPr>
          <w:rFonts w:hint="cs"/>
          <w:rtl/>
        </w:rPr>
        <w:t>תנאים ו</w:t>
      </w:r>
      <w:r w:rsidR="007E0C3B">
        <w:rPr>
          <w:rFonts w:hint="cs"/>
          <w:rtl/>
        </w:rPr>
        <w:t>ה</w:t>
      </w:r>
      <w:r>
        <w:rPr>
          <w:rFonts w:hint="cs"/>
          <w:rtl/>
        </w:rPr>
        <w:t xml:space="preserve">הגדרות </w:t>
      </w:r>
      <w:r w:rsidR="007E0C3B">
        <w:rPr>
          <w:rFonts w:hint="cs"/>
          <w:rtl/>
        </w:rPr>
        <w:t xml:space="preserve">של </w:t>
      </w:r>
      <w:r w:rsidRPr="009B657A">
        <w:rPr>
          <w:rFonts w:hint="eastAsia"/>
          <w:rtl/>
        </w:rPr>
        <w:t>מכרז</w:t>
      </w:r>
      <w:r w:rsidRPr="009B657A">
        <w:rPr>
          <w:rtl/>
        </w:rPr>
        <w:t xml:space="preserve"> </w:t>
      </w:r>
      <w:r w:rsidRPr="009B657A">
        <w:rPr>
          <w:rFonts w:hint="eastAsia"/>
          <w:rtl/>
        </w:rPr>
        <w:t>ההיסעים</w:t>
      </w:r>
      <w:r w:rsidR="007E0C3B">
        <w:rPr>
          <w:rFonts w:hint="cs"/>
          <w:rtl/>
        </w:rPr>
        <w:t xml:space="preserve"> </w:t>
      </w:r>
      <w:r>
        <w:rPr>
          <w:rFonts w:hint="cs"/>
          <w:rtl/>
        </w:rPr>
        <w:t xml:space="preserve">אשר מפורטים </w:t>
      </w:r>
      <w:hyperlink r:id="rId15" w:history="1">
        <w:r w:rsidRPr="00E214F4">
          <w:rPr>
            <w:rStyle w:val="Hyperlink"/>
            <w:rFonts w:cs="David" w:hint="cs"/>
            <w:rtl/>
          </w:rPr>
          <w:t>בהודעת התכ"ם 16.8.1</w:t>
        </w:r>
        <w:r w:rsidR="00655B77">
          <w:rPr>
            <w:rStyle w:val="Hyperlink"/>
            <w:rFonts w:cs="David" w:hint="cs"/>
            <w:rtl/>
          </w:rPr>
          <w:t>.</w:t>
        </w:r>
        <w:r w:rsidR="00031728" w:rsidRPr="00E214F4">
          <w:rPr>
            <w:rStyle w:val="Hyperlink"/>
            <w:rFonts w:cs="David" w:hint="cs"/>
            <w:rtl/>
          </w:rPr>
          <w:t xml:space="preserve"> </w:t>
        </w:r>
      </w:hyperlink>
      <w:r w:rsidR="004B4C48">
        <w:rPr>
          <w:rFonts w:hint="cs"/>
          <w:rtl/>
        </w:rPr>
        <w:t>המציעים נדרשים להכיר ולהבין את הוראת התכ"ם הנ"ל ולבסס את האיפיון של המערכת על ה</w:t>
      </w:r>
      <w:r>
        <w:rPr>
          <w:rFonts w:hint="cs"/>
          <w:rtl/>
        </w:rPr>
        <w:t>עקרונות ה</w:t>
      </w:r>
      <w:r w:rsidR="004B4C48">
        <w:rPr>
          <w:rFonts w:hint="cs"/>
          <w:rtl/>
        </w:rPr>
        <w:t>מפ</w:t>
      </w:r>
      <w:r w:rsidR="00031728">
        <w:rPr>
          <w:rFonts w:hint="cs"/>
          <w:rtl/>
        </w:rPr>
        <w:t>ו</w:t>
      </w:r>
      <w:r w:rsidR="004B4C48">
        <w:rPr>
          <w:rFonts w:hint="cs"/>
          <w:rtl/>
        </w:rPr>
        <w:t xml:space="preserve">רטים בה. </w:t>
      </w:r>
    </w:p>
    <w:p w14:paraId="7A52E037" w14:textId="735ED994" w:rsidR="00654BCF" w:rsidRDefault="009403A1" w:rsidP="004219AF">
      <w:pPr>
        <w:pStyle w:val="4-"/>
        <w:ind w:left="1190" w:hanging="830"/>
      </w:pPr>
      <w:r>
        <w:rPr>
          <w:rFonts w:hint="cs"/>
          <w:rtl/>
        </w:rPr>
        <w:t>מזמיני המכרז המרכזי לשירותי היסעים הינם משרדי הממשלה לרבות בתי חולים ממשלתיים, יחידות הסמך וגופים נלווים. מכח מכרז זה מתבצעות מדי חודש כ-</w:t>
      </w:r>
      <w:r w:rsidR="007F2B1D">
        <w:rPr>
          <w:rFonts w:hint="cs"/>
          <w:rtl/>
        </w:rPr>
        <w:t>20</w:t>
      </w:r>
      <w:r>
        <w:rPr>
          <w:rFonts w:hint="cs"/>
          <w:rtl/>
        </w:rPr>
        <w:t xml:space="preserve">,000 </w:t>
      </w:r>
      <w:r w:rsidR="00031728">
        <w:rPr>
          <w:rFonts w:hint="cs"/>
          <w:rtl/>
        </w:rPr>
        <w:t xml:space="preserve">הסעות </w:t>
      </w:r>
      <w:r>
        <w:rPr>
          <w:rFonts w:hint="cs"/>
          <w:rtl/>
        </w:rPr>
        <w:t>בממוצע</w:t>
      </w:r>
      <w:r w:rsidR="007F2B1D">
        <w:rPr>
          <w:rFonts w:hint="cs"/>
          <w:rtl/>
        </w:rPr>
        <w:t>, על ידי כ-70 מזמינים שונים, אשר חלקם פרוסים למחוזות שונים.</w:t>
      </w:r>
    </w:p>
    <w:p w14:paraId="120F0D32" w14:textId="77777777" w:rsidR="00A10D2A" w:rsidRPr="00E425B2" w:rsidRDefault="00A10D2A" w:rsidP="009B3D13">
      <w:pPr>
        <w:pStyle w:val="6-0"/>
        <w:numPr>
          <w:ilvl w:val="0"/>
          <w:numId w:val="0"/>
        </w:numPr>
        <w:ind w:left="2313" w:hanging="1233"/>
      </w:pPr>
    </w:p>
    <w:p w14:paraId="667A04A3" w14:textId="77777777" w:rsidR="00FA2FBC" w:rsidRPr="00DD7ECF" w:rsidRDefault="00FA2FBC" w:rsidP="009B3D13">
      <w:pPr>
        <w:pStyle w:val="2-"/>
        <w:ind w:left="72"/>
        <w:rPr>
          <w:rtl/>
        </w:rPr>
      </w:pPr>
      <w:r w:rsidRPr="00DD7ECF">
        <w:rPr>
          <w:rtl/>
        </w:rPr>
        <w:t>תנאי סף להשתתפות במכרז</w:t>
      </w:r>
    </w:p>
    <w:p w14:paraId="7210DA5F" w14:textId="77777777" w:rsidR="00CE2476" w:rsidRPr="00B910EB" w:rsidRDefault="00CE2476" w:rsidP="009B657A">
      <w:pPr>
        <w:pStyle w:val="3-"/>
        <w:ind w:left="623" w:hanging="623"/>
      </w:pPr>
      <w:r w:rsidRPr="00B910EB">
        <w:rPr>
          <w:rFonts w:hint="eastAsia"/>
          <w:b/>
          <w:bCs/>
          <w:rtl/>
        </w:rPr>
        <w:t>כללי</w:t>
      </w:r>
    </w:p>
    <w:p w14:paraId="0B9663B4" w14:textId="77777777" w:rsidR="00BB6F7B" w:rsidRPr="00B910EB" w:rsidRDefault="00FA2FBC" w:rsidP="009B657A">
      <w:pPr>
        <w:pStyle w:val="4-"/>
        <w:ind w:left="1190" w:hanging="830"/>
      </w:pPr>
      <w:r w:rsidRPr="00B910EB">
        <w:rPr>
          <w:rtl/>
        </w:rPr>
        <w:t>רשאי להשתתף במכרז מציע אשר במועד</w:t>
      </w:r>
      <w:r w:rsidRPr="00B910EB">
        <w:rPr>
          <w:rFonts w:hint="cs"/>
          <w:rtl/>
        </w:rPr>
        <w:t xml:space="preserve"> האחרון ל</w:t>
      </w:r>
      <w:r w:rsidRPr="00B910EB">
        <w:rPr>
          <w:rtl/>
        </w:rPr>
        <w:t>הגשת ההצע</w:t>
      </w:r>
      <w:r w:rsidRPr="00B910EB">
        <w:rPr>
          <w:rFonts w:hint="cs"/>
          <w:rtl/>
        </w:rPr>
        <w:t>ות</w:t>
      </w:r>
      <w:r w:rsidR="00BB6F7B" w:rsidRPr="00B910EB">
        <w:rPr>
          <w:rFonts w:hint="cs"/>
          <w:rtl/>
        </w:rPr>
        <w:t>,</w:t>
      </w:r>
      <w:r w:rsidR="00994140" w:rsidRPr="00B910EB">
        <w:rPr>
          <w:rFonts w:hint="cs"/>
          <w:rtl/>
        </w:rPr>
        <w:t xml:space="preserve"> עומד</w:t>
      </w:r>
      <w:r w:rsidR="00AB67A7" w:rsidRPr="00B910EB">
        <w:rPr>
          <w:rtl/>
        </w:rPr>
        <w:t xml:space="preserve"> ב</w:t>
      </w:r>
      <w:r w:rsidR="00AB67A7" w:rsidRPr="00B910EB">
        <w:rPr>
          <w:rFonts w:hint="cs"/>
          <w:rtl/>
        </w:rPr>
        <w:t>תנאי הסף המפורטים להלן</w:t>
      </w:r>
      <w:r w:rsidRPr="00B910EB">
        <w:rPr>
          <w:rFonts w:hint="cs"/>
          <w:rtl/>
        </w:rPr>
        <w:t xml:space="preserve">. </w:t>
      </w:r>
    </w:p>
    <w:p w14:paraId="237BA72A" w14:textId="20CC927D" w:rsidR="00487B32" w:rsidRPr="00BD53D1" w:rsidRDefault="00FA2FBC" w:rsidP="009B657A">
      <w:pPr>
        <w:pStyle w:val="4-"/>
        <w:ind w:left="1190" w:hanging="830"/>
      </w:pPr>
      <w:r w:rsidRPr="00B910EB">
        <w:rPr>
          <w:rFonts w:hint="cs"/>
          <w:rtl/>
        </w:rPr>
        <w:t xml:space="preserve">הוכחת העמידה בתנאי הסף תתבצע בהתאם להוראות חוברת ההצעה (פרק </w:t>
      </w:r>
      <w:r w:rsidR="00A22622" w:rsidRPr="00B910EB">
        <w:rPr>
          <w:rFonts w:hint="cs"/>
          <w:rtl/>
        </w:rPr>
        <w:t>2</w:t>
      </w:r>
      <w:r w:rsidRPr="00B910EB">
        <w:rPr>
          <w:rFonts w:hint="cs"/>
          <w:rtl/>
        </w:rPr>
        <w:t>)</w:t>
      </w:r>
      <w:r w:rsidR="00424BAE" w:rsidRPr="00B910EB">
        <w:rPr>
          <w:rFonts w:hint="cs"/>
          <w:rtl/>
        </w:rPr>
        <w:t>.</w:t>
      </w:r>
      <w:r w:rsidR="00816C0D" w:rsidRPr="00B910EB">
        <w:rPr>
          <w:rFonts w:hint="cs"/>
          <w:rtl/>
        </w:rPr>
        <w:t xml:space="preserve"> </w:t>
      </w:r>
    </w:p>
    <w:p w14:paraId="59C8C7A1" w14:textId="77777777" w:rsidR="00FA2FBC" w:rsidRPr="009B657A" w:rsidRDefault="00FA2FBC" w:rsidP="009B657A">
      <w:pPr>
        <w:pStyle w:val="3-"/>
        <w:ind w:left="623" w:hanging="623"/>
        <w:rPr>
          <w:b/>
        </w:rPr>
      </w:pPr>
      <w:r w:rsidRPr="00B910EB">
        <w:rPr>
          <w:rFonts w:hint="eastAsia"/>
          <w:b/>
          <w:bCs/>
          <w:rtl/>
        </w:rPr>
        <w:t>תנאי</w:t>
      </w:r>
      <w:r w:rsidRPr="00B910EB">
        <w:rPr>
          <w:b/>
          <w:bCs/>
          <w:rtl/>
        </w:rPr>
        <w:t xml:space="preserve"> </w:t>
      </w:r>
      <w:r w:rsidRPr="00B910EB">
        <w:rPr>
          <w:rFonts w:hint="eastAsia"/>
          <w:b/>
          <w:bCs/>
          <w:rtl/>
        </w:rPr>
        <w:t>סף</w:t>
      </w:r>
      <w:r w:rsidRPr="00B910EB">
        <w:rPr>
          <w:b/>
          <w:bCs/>
          <w:rtl/>
        </w:rPr>
        <w:t xml:space="preserve"> </w:t>
      </w:r>
      <w:r w:rsidRPr="00B910EB">
        <w:rPr>
          <w:rFonts w:hint="eastAsia"/>
          <w:b/>
          <w:bCs/>
          <w:rtl/>
        </w:rPr>
        <w:t>מנהליים</w:t>
      </w:r>
    </w:p>
    <w:p w14:paraId="069F4F5F" w14:textId="5091E08F" w:rsidR="00E01151" w:rsidRPr="00381B8F" w:rsidRDefault="00144AC4" w:rsidP="009B657A">
      <w:pPr>
        <w:pStyle w:val="4-"/>
        <w:ind w:left="1190" w:hanging="830"/>
      </w:pPr>
      <w:r>
        <w:rPr>
          <w:rFonts w:hint="cs"/>
          <w:rtl/>
        </w:rPr>
        <w:t xml:space="preserve">אם </w:t>
      </w:r>
      <w:r w:rsidR="00E20C98" w:rsidRPr="00EB323B">
        <w:rPr>
          <w:rtl/>
        </w:rPr>
        <w:t>חלה</w:t>
      </w:r>
      <w:r w:rsidR="00E20C98" w:rsidRPr="00381B8F">
        <w:rPr>
          <w:rtl/>
        </w:rPr>
        <w:t xml:space="preserve"> על המציע חובת רישום בישראל, </w:t>
      </w:r>
      <w:r w:rsidR="00E01151" w:rsidRPr="00381B8F">
        <w:rPr>
          <w:rFonts w:hint="eastAsia"/>
          <w:rtl/>
        </w:rPr>
        <w:t>המציע</w:t>
      </w:r>
      <w:r w:rsidR="00E01151" w:rsidRPr="00381B8F">
        <w:rPr>
          <w:rtl/>
        </w:rPr>
        <w:t xml:space="preserve"> </w:t>
      </w:r>
      <w:r w:rsidR="00E01151" w:rsidRPr="00381B8F">
        <w:rPr>
          <w:rFonts w:hint="eastAsia"/>
          <w:rtl/>
        </w:rPr>
        <w:t>רשום</w:t>
      </w:r>
      <w:r w:rsidR="00E01151" w:rsidRPr="00381B8F">
        <w:rPr>
          <w:rtl/>
        </w:rPr>
        <w:t xml:space="preserve"> </w:t>
      </w:r>
      <w:r w:rsidR="00E01151" w:rsidRPr="00381B8F">
        <w:rPr>
          <w:rFonts w:hint="eastAsia"/>
          <w:rtl/>
        </w:rPr>
        <w:t>כדין</w:t>
      </w:r>
      <w:r w:rsidR="00E01151" w:rsidRPr="00381B8F">
        <w:rPr>
          <w:rtl/>
        </w:rPr>
        <w:t xml:space="preserve"> </w:t>
      </w:r>
      <w:r w:rsidR="00E01151" w:rsidRPr="00381B8F">
        <w:rPr>
          <w:rFonts w:hint="eastAsia"/>
          <w:rtl/>
        </w:rPr>
        <w:t>במרשם</w:t>
      </w:r>
      <w:r w:rsidR="00E01151" w:rsidRPr="00381B8F">
        <w:rPr>
          <w:rtl/>
        </w:rPr>
        <w:t xml:space="preserve"> </w:t>
      </w:r>
      <w:r w:rsidR="00E01151" w:rsidRPr="00381B8F">
        <w:rPr>
          <w:rFonts w:hint="eastAsia"/>
          <w:rtl/>
        </w:rPr>
        <w:t>הרלוונטי</w:t>
      </w:r>
      <w:r w:rsidR="00E340C9" w:rsidRPr="00381B8F">
        <w:rPr>
          <w:rtl/>
        </w:rPr>
        <w:t xml:space="preserve"> (להמחשה: על מציע שהוא חברה ישראלית להיות רשום במרשם רשם החברו</w:t>
      </w:r>
      <w:r w:rsidR="00E340C9" w:rsidRPr="00381B8F">
        <w:rPr>
          <w:rFonts w:hint="cs"/>
          <w:rtl/>
        </w:rPr>
        <w:t>ת).</w:t>
      </w:r>
    </w:p>
    <w:p w14:paraId="35986D2D" w14:textId="2A344EDC" w:rsidR="00DD7ECF" w:rsidRPr="00381B8F" w:rsidRDefault="00181CE1" w:rsidP="009B657A">
      <w:pPr>
        <w:pStyle w:val="4-"/>
        <w:ind w:left="1190" w:hanging="830"/>
      </w:pPr>
      <w:r w:rsidRPr="00381B8F">
        <w:rPr>
          <w:rFonts w:hint="cs"/>
          <w:rtl/>
        </w:rPr>
        <w:t xml:space="preserve">המציע מתחייב כי כלל </w:t>
      </w:r>
      <w:r w:rsidRPr="00181CE1">
        <w:rPr>
          <w:rFonts w:hint="cs"/>
          <w:rtl/>
        </w:rPr>
        <w:t xml:space="preserve">הפריטים </w:t>
      </w:r>
      <w:r>
        <w:rPr>
          <w:rFonts w:hint="cs"/>
          <w:rtl/>
        </w:rPr>
        <w:t>והשירותים</w:t>
      </w:r>
      <w:r w:rsidRPr="00381B8F">
        <w:rPr>
          <w:rFonts w:hint="cs"/>
          <w:rtl/>
        </w:rPr>
        <w:t xml:space="preserve"> המוצעים על ידו עומדים בדרישות הרישוי ו</w:t>
      </w:r>
      <w:r w:rsidR="00242FA3" w:rsidRPr="00381B8F">
        <w:rPr>
          <w:rFonts w:hint="cs"/>
          <w:rtl/>
        </w:rPr>
        <w:t>התקנים הנדרשים על פי דין</w:t>
      </w:r>
      <w:r w:rsidR="004D17DF" w:rsidRPr="00381B8F">
        <w:rPr>
          <w:rFonts w:hint="cs"/>
          <w:rtl/>
        </w:rPr>
        <w:t xml:space="preserve"> לצורך אספקת הפריטים והשירותים</w:t>
      </w:r>
      <w:r w:rsidR="00031728">
        <w:rPr>
          <w:rFonts w:hint="cs"/>
          <w:rtl/>
        </w:rPr>
        <w:t>, ככל וישנם</w:t>
      </w:r>
      <w:r w:rsidR="007448AA" w:rsidRPr="00381B8F">
        <w:rPr>
          <w:rFonts w:hint="cs"/>
          <w:rtl/>
        </w:rPr>
        <w:t xml:space="preserve">. </w:t>
      </w:r>
    </w:p>
    <w:p w14:paraId="49F16FB9" w14:textId="77777777" w:rsidR="00FA2FBC" w:rsidRPr="00381B8F" w:rsidRDefault="00FA2FBC" w:rsidP="009B657A">
      <w:pPr>
        <w:pStyle w:val="4-"/>
        <w:ind w:left="1190" w:hanging="830"/>
      </w:pPr>
      <w:r w:rsidRPr="00381B8F">
        <w:rPr>
          <w:rFonts w:hint="cs"/>
          <w:rtl/>
        </w:rPr>
        <w:t xml:space="preserve">המציע עומד בדרישות </w:t>
      </w:r>
      <w:r w:rsidRPr="00381B8F">
        <w:rPr>
          <w:rtl/>
        </w:rPr>
        <w:t>חוק עסקאות גופים ציבוריים, התשל"ו</w:t>
      </w:r>
      <w:r w:rsidR="009D6AD8">
        <w:rPr>
          <w:rFonts w:hint="cs"/>
          <w:rtl/>
        </w:rPr>
        <w:t xml:space="preserve"> </w:t>
      </w:r>
      <w:r w:rsidRPr="00381B8F">
        <w:rPr>
          <w:rtl/>
        </w:rPr>
        <w:t>- 1976</w:t>
      </w:r>
      <w:r w:rsidRPr="00381B8F">
        <w:t xml:space="preserve"> </w:t>
      </w:r>
      <w:r w:rsidRPr="00381B8F">
        <w:rPr>
          <w:rtl/>
        </w:rPr>
        <w:t>(</w:t>
      </w:r>
      <w:r w:rsidR="004D17DF" w:rsidRPr="00381B8F">
        <w:rPr>
          <w:rFonts w:hint="cs"/>
          <w:rtl/>
        </w:rPr>
        <w:t xml:space="preserve">להלן: </w:t>
      </w:r>
      <w:r w:rsidRPr="00381B8F">
        <w:rPr>
          <w:rtl/>
        </w:rPr>
        <w:t>"</w:t>
      </w:r>
      <w:r w:rsidRPr="00AA6105">
        <w:rPr>
          <w:b/>
          <w:bCs/>
          <w:rtl/>
        </w:rPr>
        <w:t>חוק עסקאות גופים ציבוריים</w:t>
      </w:r>
      <w:r w:rsidRPr="009B657A">
        <w:rPr>
          <w:b/>
          <w:bCs/>
          <w:rtl/>
        </w:rPr>
        <w:t>").</w:t>
      </w:r>
    </w:p>
    <w:p w14:paraId="3AB23AE7" w14:textId="3DAF9E25" w:rsidR="00590CD0" w:rsidRPr="00891EE8" w:rsidRDefault="00590CD0" w:rsidP="001474F7">
      <w:pPr>
        <w:pStyle w:val="3-"/>
        <w:ind w:left="623" w:hanging="623"/>
        <w:rPr>
          <w:b/>
        </w:rPr>
      </w:pPr>
      <w:bookmarkStart w:id="12" w:name="_Ref176957401"/>
      <w:r w:rsidRPr="00891EE8">
        <w:rPr>
          <w:rFonts w:hint="eastAsia"/>
          <w:b/>
          <w:bCs/>
          <w:rtl/>
        </w:rPr>
        <w:lastRenderedPageBreak/>
        <w:t>תנאי</w:t>
      </w:r>
      <w:r w:rsidRPr="00891EE8">
        <w:rPr>
          <w:b/>
          <w:bCs/>
          <w:rtl/>
        </w:rPr>
        <w:t xml:space="preserve"> </w:t>
      </w:r>
      <w:r w:rsidRPr="00891EE8">
        <w:rPr>
          <w:rFonts w:hint="eastAsia"/>
          <w:b/>
          <w:bCs/>
          <w:rtl/>
        </w:rPr>
        <w:t>סף</w:t>
      </w:r>
      <w:r w:rsidRPr="00891EE8">
        <w:rPr>
          <w:b/>
          <w:bCs/>
          <w:rtl/>
        </w:rPr>
        <w:t xml:space="preserve"> </w:t>
      </w:r>
      <w:r w:rsidRPr="00891EE8">
        <w:rPr>
          <w:rFonts w:hint="eastAsia"/>
          <w:b/>
          <w:bCs/>
          <w:rtl/>
        </w:rPr>
        <w:t>מקצועיים</w:t>
      </w:r>
      <w:bookmarkEnd w:id="12"/>
      <w:r w:rsidR="004E0B00" w:rsidRPr="00891EE8">
        <w:rPr>
          <w:b/>
          <w:bCs/>
          <w:rtl/>
        </w:rPr>
        <w:t xml:space="preserve"> </w:t>
      </w:r>
    </w:p>
    <w:p w14:paraId="06F7CF3C" w14:textId="703C2F70" w:rsidR="00A30F26" w:rsidRDefault="00A30F26" w:rsidP="009B657A">
      <w:pPr>
        <w:pStyle w:val="4-"/>
        <w:ind w:left="907" w:hanging="851"/>
      </w:pPr>
      <w:r>
        <w:rPr>
          <w:rFonts w:hint="cs"/>
          <w:rtl/>
        </w:rPr>
        <w:t>במוע</w:t>
      </w:r>
      <w:r w:rsidR="00031728">
        <w:rPr>
          <w:rFonts w:hint="cs"/>
          <w:rtl/>
        </w:rPr>
        <w:t>ד</w:t>
      </w:r>
      <w:r>
        <w:rPr>
          <w:rFonts w:hint="cs"/>
          <w:rtl/>
        </w:rPr>
        <w:t xml:space="preserve"> האחרון להגשת הצעות המציע עומד בתנאים הבאים:</w:t>
      </w:r>
    </w:p>
    <w:p w14:paraId="38E21889" w14:textId="5730DF74" w:rsidR="007902BD" w:rsidRPr="00891EE8" w:rsidRDefault="00EC0708" w:rsidP="00072F28">
      <w:pPr>
        <w:pStyle w:val="5-"/>
      </w:pPr>
      <w:r>
        <w:rPr>
          <w:rFonts w:hint="cs"/>
          <w:rtl/>
        </w:rPr>
        <w:t>ה</w:t>
      </w:r>
      <w:r w:rsidR="00CC7DA5" w:rsidRPr="00891EE8">
        <w:rPr>
          <w:rFonts w:hint="eastAsia"/>
          <w:rtl/>
        </w:rPr>
        <w:t>מציע</w:t>
      </w:r>
      <w:r w:rsidR="00CC7DA5" w:rsidRPr="00891EE8">
        <w:rPr>
          <w:rtl/>
        </w:rPr>
        <w:t xml:space="preserve"> </w:t>
      </w:r>
      <w:bookmarkStart w:id="13" w:name="_Ref527910643"/>
      <w:r w:rsidR="00CC7DA5" w:rsidRPr="00891EE8">
        <w:rPr>
          <w:rFonts w:hint="cs"/>
          <w:rtl/>
        </w:rPr>
        <w:t>ה</w:t>
      </w:r>
      <w:r w:rsidR="007A1226" w:rsidRPr="00891EE8">
        <w:rPr>
          <w:rFonts w:hint="cs"/>
          <w:rtl/>
        </w:rPr>
        <w:t>וא</w:t>
      </w:r>
      <w:r w:rsidR="00CC7DA5" w:rsidRPr="00891EE8">
        <w:rPr>
          <w:rtl/>
        </w:rPr>
        <w:t xml:space="preserve"> </w:t>
      </w:r>
      <w:r w:rsidR="009B657A">
        <w:rPr>
          <w:rFonts w:hint="cs"/>
          <w:rtl/>
        </w:rPr>
        <w:t xml:space="preserve">בעל זכויות במערכת </w:t>
      </w:r>
      <w:r w:rsidR="00300F5D" w:rsidRPr="00891EE8">
        <w:rPr>
          <w:rFonts w:hint="cs"/>
          <w:rtl/>
        </w:rPr>
        <w:t>חכמה לניהול נסיעה</w:t>
      </w:r>
      <w:r w:rsidR="00C93F7B">
        <w:rPr>
          <w:rFonts w:hint="cs"/>
          <w:rtl/>
        </w:rPr>
        <w:t>,</w:t>
      </w:r>
      <w:r w:rsidR="00300F5D">
        <w:rPr>
          <w:rFonts w:hint="cs"/>
          <w:rtl/>
        </w:rPr>
        <w:t xml:space="preserve"> כאשר הזכויות שיש למציע במערכת </w:t>
      </w:r>
      <w:r w:rsidR="009B657A">
        <w:rPr>
          <w:rFonts w:hint="cs"/>
          <w:rtl/>
        </w:rPr>
        <w:t xml:space="preserve">מאפשרות לו </w:t>
      </w:r>
      <w:r w:rsidR="00920B04">
        <w:rPr>
          <w:rFonts w:hint="cs"/>
          <w:rtl/>
        </w:rPr>
        <w:t xml:space="preserve">לתת לצד ג' </w:t>
      </w:r>
      <w:r w:rsidR="009B657A">
        <w:rPr>
          <w:rFonts w:hint="cs"/>
          <w:rtl/>
        </w:rPr>
        <w:t>זכויות שימוש</w:t>
      </w:r>
      <w:r w:rsidR="00300F5D">
        <w:rPr>
          <w:rFonts w:hint="cs"/>
          <w:rtl/>
        </w:rPr>
        <w:t xml:space="preserve"> בה </w:t>
      </w:r>
      <w:bookmarkEnd w:id="13"/>
      <w:r w:rsidR="001328D8">
        <w:rPr>
          <w:rFonts w:hint="cs"/>
          <w:rtl/>
        </w:rPr>
        <w:t>(להלן: "</w:t>
      </w:r>
      <w:r w:rsidR="001328D8" w:rsidRPr="001328D8">
        <w:rPr>
          <w:rFonts w:hint="cs"/>
          <w:b/>
          <w:bCs/>
          <w:rtl/>
        </w:rPr>
        <w:t>המערכת</w:t>
      </w:r>
      <w:r w:rsidR="001328D8">
        <w:rPr>
          <w:rFonts w:hint="cs"/>
          <w:rtl/>
        </w:rPr>
        <w:t>")</w:t>
      </w:r>
      <w:r w:rsidR="007E0C3B">
        <w:rPr>
          <w:rFonts w:hint="cs"/>
          <w:rtl/>
        </w:rPr>
        <w:t xml:space="preserve">, </w:t>
      </w:r>
      <w:r w:rsidR="00300F5D">
        <w:rPr>
          <w:rFonts w:hint="cs"/>
          <w:rtl/>
        </w:rPr>
        <w:t xml:space="preserve">ומאפשרות </w:t>
      </w:r>
      <w:r w:rsidR="00576D38">
        <w:rPr>
          <w:rFonts w:hint="cs"/>
          <w:rtl/>
        </w:rPr>
        <w:t>לו לספק</w:t>
      </w:r>
      <w:r w:rsidR="00576D38" w:rsidRPr="009B657A">
        <w:rPr>
          <w:rtl/>
        </w:rPr>
        <w:t xml:space="preserve"> את </w:t>
      </w:r>
      <w:r w:rsidR="00576D38">
        <w:rPr>
          <w:rFonts w:hint="cs"/>
          <w:rtl/>
        </w:rPr>
        <w:t>השירותים הנדרשים, בהתאם להוראות המכרז.</w:t>
      </w:r>
    </w:p>
    <w:p w14:paraId="7F30BE38" w14:textId="52564580" w:rsidR="00580F1E" w:rsidRPr="009B657A" w:rsidRDefault="00580F1E" w:rsidP="00EC0708">
      <w:pPr>
        <w:pStyle w:val="5-"/>
        <w:rPr>
          <w:b/>
          <w:bCs/>
          <w:rtl/>
        </w:rPr>
      </w:pPr>
      <w:bookmarkStart w:id="14" w:name="OLE_LINK5"/>
      <w:bookmarkStart w:id="15" w:name="_Hlk158973335"/>
      <w:r w:rsidRPr="00B436DA">
        <w:rPr>
          <w:rFonts w:hint="eastAsia"/>
          <w:rtl/>
        </w:rPr>
        <w:t>ה</w:t>
      </w:r>
      <w:r w:rsidRPr="00B436DA">
        <w:rPr>
          <w:rtl/>
        </w:rPr>
        <w:t xml:space="preserve">מחזור </w:t>
      </w:r>
      <w:r w:rsidRPr="00B436DA">
        <w:rPr>
          <w:rFonts w:hint="eastAsia"/>
          <w:rtl/>
        </w:rPr>
        <w:t>הכספי</w:t>
      </w:r>
      <w:r w:rsidRPr="009B657A">
        <w:rPr>
          <w:rtl/>
        </w:rPr>
        <w:t xml:space="preserve"> של המציע </w:t>
      </w:r>
      <w:r w:rsidRPr="009B657A">
        <w:rPr>
          <w:rFonts w:hint="eastAsia"/>
          <w:rtl/>
        </w:rPr>
        <w:t>בשנים</w:t>
      </w:r>
      <w:r w:rsidRPr="009B657A">
        <w:rPr>
          <w:rtl/>
        </w:rPr>
        <w:t xml:space="preserve"> </w:t>
      </w:r>
      <w:r w:rsidR="001E071C" w:rsidRPr="00261B34">
        <w:rPr>
          <w:rtl/>
        </w:rPr>
        <w:t>202</w:t>
      </w:r>
      <w:r w:rsidR="00261B34" w:rsidRPr="00261B34">
        <w:rPr>
          <w:rFonts w:hint="cs"/>
          <w:rtl/>
        </w:rPr>
        <w:t>1</w:t>
      </w:r>
      <w:r w:rsidRPr="00261B34">
        <w:rPr>
          <w:rtl/>
        </w:rPr>
        <w:t>-</w:t>
      </w:r>
      <w:r w:rsidR="001E071C" w:rsidRPr="00261B34">
        <w:rPr>
          <w:rtl/>
        </w:rPr>
        <w:t>2023</w:t>
      </w:r>
      <w:r w:rsidR="001E071C" w:rsidRPr="00B436DA">
        <w:rPr>
          <w:rtl/>
        </w:rPr>
        <w:t xml:space="preserve"> </w:t>
      </w:r>
      <w:r w:rsidRPr="00B436DA">
        <w:rPr>
          <w:rtl/>
        </w:rPr>
        <w:t>ה</w:t>
      </w:r>
      <w:r w:rsidR="001C4E39" w:rsidRPr="00B436DA">
        <w:rPr>
          <w:rFonts w:hint="eastAsia"/>
          <w:rtl/>
        </w:rPr>
        <w:t>וא</w:t>
      </w:r>
      <w:r w:rsidRPr="009B657A">
        <w:rPr>
          <w:rtl/>
        </w:rPr>
        <w:t xml:space="preserve"> לכל הפחות </w:t>
      </w:r>
      <w:r w:rsidR="00063D55">
        <w:rPr>
          <w:rFonts w:hint="cs"/>
          <w:rtl/>
        </w:rPr>
        <w:t>4</w:t>
      </w:r>
      <w:r w:rsidR="00A15246" w:rsidRPr="00B436DA">
        <w:rPr>
          <w:rtl/>
        </w:rPr>
        <w:t xml:space="preserve"> </w:t>
      </w:r>
      <w:r w:rsidRPr="00B436DA">
        <w:rPr>
          <w:rtl/>
        </w:rPr>
        <w:t xml:space="preserve">מיליון ש"ח </w:t>
      </w:r>
      <w:r w:rsidRPr="00B436DA">
        <w:rPr>
          <w:rFonts w:hint="eastAsia"/>
          <w:rtl/>
        </w:rPr>
        <w:t>במצטבר</w:t>
      </w:r>
      <w:bookmarkEnd w:id="14"/>
      <w:r w:rsidR="00067F0E" w:rsidRPr="009B657A">
        <w:rPr>
          <w:rtl/>
        </w:rPr>
        <w:t>.</w:t>
      </w:r>
    </w:p>
    <w:p w14:paraId="6CA64BB1" w14:textId="40F00211" w:rsidR="00325053" w:rsidRDefault="00CC7DA5" w:rsidP="00EC0708">
      <w:pPr>
        <w:pStyle w:val="5-"/>
      </w:pPr>
      <w:bookmarkStart w:id="16" w:name="_Hlk187321627"/>
      <w:bookmarkEnd w:id="15"/>
      <w:r w:rsidRPr="006818EC">
        <w:rPr>
          <w:rFonts w:hint="eastAsia"/>
          <w:rtl/>
        </w:rPr>
        <w:t>המערכת</w:t>
      </w:r>
      <w:r w:rsidR="001755E1" w:rsidRPr="006818EC">
        <w:rPr>
          <w:rtl/>
        </w:rPr>
        <w:t xml:space="preserve"> המוצעת</w:t>
      </w:r>
      <w:r w:rsidRPr="006818EC">
        <w:rPr>
          <w:rtl/>
        </w:rPr>
        <w:t xml:space="preserve"> נמצאת בשימוש חודשי </w:t>
      </w:r>
      <w:r w:rsidR="00ED0965" w:rsidRPr="006818EC">
        <w:rPr>
          <w:rFonts w:hint="eastAsia"/>
          <w:rtl/>
        </w:rPr>
        <w:t>רציף</w:t>
      </w:r>
      <w:r w:rsidR="00ED0965" w:rsidRPr="006818EC">
        <w:rPr>
          <w:rtl/>
        </w:rPr>
        <w:t xml:space="preserve"> </w:t>
      </w:r>
      <w:r w:rsidR="00ED0965" w:rsidRPr="006818EC">
        <w:rPr>
          <w:rFonts w:hint="eastAsia"/>
          <w:rtl/>
        </w:rPr>
        <w:t>ו</w:t>
      </w:r>
      <w:r w:rsidRPr="006818EC">
        <w:rPr>
          <w:rFonts w:hint="eastAsia"/>
          <w:rtl/>
        </w:rPr>
        <w:t>קבוע</w:t>
      </w:r>
      <w:r w:rsidRPr="006818EC">
        <w:rPr>
          <w:rtl/>
        </w:rPr>
        <w:t xml:space="preserve"> </w:t>
      </w:r>
      <w:r w:rsidR="00325053">
        <w:rPr>
          <w:rFonts w:hint="cs"/>
          <w:rtl/>
        </w:rPr>
        <w:t>ב</w:t>
      </w:r>
      <w:r w:rsidR="00D27787">
        <w:rPr>
          <w:rFonts w:hint="cs"/>
          <w:rtl/>
        </w:rPr>
        <w:t xml:space="preserve">משך 6 חודשים לפחות מתוך השנתיים שקדמו למועד האחרון להגשת הצעות, </w:t>
      </w:r>
      <w:r w:rsidR="00325053" w:rsidRPr="00A54752">
        <w:rPr>
          <w:rFonts w:hint="eastAsia"/>
          <w:u w:val="single"/>
          <w:rtl/>
        </w:rPr>
        <w:t>באחת</w:t>
      </w:r>
      <w:r w:rsidR="00325053">
        <w:rPr>
          <w:rFonts w:hint="cs"/>
          <w:rtl/>
        </w:rPr>
        <w:t xml:space="preserve"> מהחלופות שלהלן:</w:t>
      </w:r>
    </w:p>
    <w:p w14:paraId="738A3067" w14:textId="662DFC85" w:rsidR="00325053" w:rsidRPr="00A54752" w:rsidRDefault="00CC7DA5" w:rsidP="00325053">
      <w:pPr>
        <w:pStyle w:val="6-"/>
        <w:rPr>
          <w:b w:val="0"/>
          <w:bCs w:val="0"/>
        </w:rPr>
      </w:pPr>
      <w:r w:rsidRPr="00A54752">
        <w:rPr>
          <w:b w:val="0"/>
          <w:bCs w:val="0"/>
          <w:rtl/>
        </w:rPr>
        <w:t xml:space="preserve">אצל חמישה </w:t>
      </w:r>
      <w:r w:rsidR="004C4650" w:rsidRPr="00A54752">
        <w:rPr>
          <w:rFonts w:hint="eastAsia"/>
          <w:b w:val="0"/>
          <w:bCs w:val="0"/>
          <w:rtl/>
        </w:rPr>
        <w:t>לקוחות</w:t>
      </w:r>
      <w:r w:rsidR="004C4650" w:rsidRPr="00A54752">
        <w:rPr>
          <w:b w:val="0"/>
          <w:bCs w:val="0"/>
          <w:rtl/>
        </w:rPr>
        <w:t xml:space="preserve"> </w:t>
      </w:r>
      <w:r w:rsidR="004C4650" w:rsidRPr="00A54752">
        <w:rPr>
          <w:rFonts w:hint="eastAsia"/>
          <w:b w:val="0"/>
          <w:bCs w:val="0"/>
          <w:rtl/>
        </w:rPr>
        <w:t>שונים</w:t>
      </w:r>
      <w:r w:rsidR="00325053" w:rsidRPr="00A54752">
        <w:rPr>
          <w:b w:val="0"/>
          <w:bCs w:val="0"/>
          <w:rtl/>
        </w:rPr>
        <w:t>.</w:t>
      </w:r>
      <w:r w:rsidR="00EC0708" w:rsidRPr="00A54752">
        <w:rPr>
          <w:b w:val="0"/>
          <w:bCs w:val="0"/>
          <w:rtl/>
        </w:rPr>
        <w:t xml:space="preserve"> </w:t>
      </w:r>
    </w:p>
    <w:p w14:paraId="7D477DFD" w14:textId="3DC6C5B2" w:rsidR="00325053" w:rsidRPr="00A54752" w:rsidRDefault="00EC0708" w:rsidP="00325053">
      <w:pPr>
        <w:pStyle w:val="6-"/>
        <w:rPr>
          <w:b w:val="0"/>
          <w:bCs w:val="0"/>
        </w:rPr>
      </w:pPr>
      <w:r w:rsidRPr="00A54752">
        <w:rPr>
          <w:rFonts w:hint="eastAsia"/>
          <w:b w:val="0"/>
          <w:bCs w:val="0"/>
          <w:rtl/>
        </w:rPr>
        <w:t>מנהל</w:t>
      </w:r>
      <w:r w:rsidR="0050030C" w:rsidRPr="00A54752">
        <w:rPr>
          <w:rFonts w:hint="eastAsia"/>
          <w:b w:val="0"/>
          <w:bCs w:val="0"/>
          <w:rtl/>
        </w:rPr>
        <w:t>ת</w:t>
      </w:r>
      <w:r w:rsidRPr="00A54752">
        <w:rPr>
          <w:b w:val="0"/>
          <w:bCs w:val="0"/>
          <w:rtl/>
        </w:rPr>
        <w:t xml:space="preserve"> 5,000 </w:t>
      </w:r>
      <w:r w:rsidRPr="00A54752">
        <w:rPr>
          <w:rFonts w:hint="eastAsia"/>
          <w:b w:val="0"/>
          <w:bCs w:val="0"/>
          <w:rtl/>
        </w:rPr>
        <w:t>נסיעות</w:t>
      </w:r>
      <w:r w:rsidRPr="00A54752">
        <w:rPr>
          <w:b w:val="0"/>
          <w:bCs w:val="0"/>
          <w:rtl/>
        </w:rPr>
        <w:t xml:space="preserve"> </w:t>
      </w:r>
      <w:r w:rsidRPr="00A54752">
        <w:rPr>
          <w:rFonts w:hint="eastAsia"/>
          <w:b w:val="0"/>
          <w:bCs w:val="0"/>
          <w:rtl/>
        </w:rPr>
        <w:t>בחודש</w:t>
      </w:r>
      <w:r w:rsidR="0050030C" w:rsidRPr="00A54752">
        <w:rPr>
          <w:b w:val="0"/>
          <w:bCs w:val="0"/>
          <w:rtl/>
        </w:rPr>
        <w:t xml:space="preserve"> בממוצע</w:t>
      </w:r>
      <w:r w:rsidR="00325053" w:rsidRPr="00A54752">
        <w:rPr>
          <w:b w:val="0"/>
          <w:bCs w:val="0"/>
          <w:rtl/>
        </w:rPr>
        <w:t>.</w:t>
      </w:r>
      <w:r w:rsidR="0050030C" w:rsidRPr="00A54752">
        <w:rPr>
          <w:b w:val="0"/>
          <w:bCs w:val="0"/>
          <w:rtl/>
        </w:rPr>
        <w:t xml:space="preserve"> </w:t>
      </w:r>
    </w:p>
    <w:p w14:paraId="1C55B5DF" w14:textId="1CC033DA" w:rsidR="004C4650" w:rsidRPr="00325053" w:rsidRDefault="00EC0708" w:rsidP="00A54752">
      <w:pPr>
        <w:pStyle w:val="6-"/>
      </w:pPr>
      <w:r w:rsidRPr="00325053">
        <w:rPr>
          <w:b w:val="0"/>
          <w:bCs w:val="0"/>
          <w:rtl/>
        </w:rPr>
        <w:t xml:space="preserve">500 משתמשים </w:t>
      </w:r>
      <w:r w:rsidRPr="00325053">
        <w:rPr>
          <w:rFonts w:hint="eastAsia"/>
          <w:b w:val="0"/>
          <w:bCs w:val="0"/>
          <w:rtl/>
        </w:rPr>
        <w:t>בחודש</w:t>
      </w:r>
      <w:r w:rsidR="0050030C" w:rsidRPr="00325053">
        <w:rPr>
          <w:b w:val="0"/>
          <w:bCs w:val="0"/>
          <w:rtl/>
        </w:rPr>
        <w:t xml:space="preserve"> בממוצע</w:t>
      </w:r>
      <w:r w:rsidR="004C4650" w:rsidRPr="00325053">
        <w:rPr>
          <w:b w:val="0"/>
          <w:bCs w:val="0"/>
          <w:rtl/>
        </w:rPr>
        <w:t>.</w:t>
      </w:r>
    </w:p>
    <w:bookmarkEnd w:id="16"/>
    <w:p w14:paraId="1BA4BE0C" w14:textId="4BE90556" w:rsidR="007544BB" w:rsidRDefault="007544BB" w:rsidP="002367A7">
      <w:pPr>
        <w:pStyle w:val="3-"/>
        <w:ind w:left="623" w:hanging="623"/>
      </w:pPr>
      <w:r w:rsidRPr="00F3624E">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w:t>
      </w:r>
      <w:r w:rsidRPr="00F3624E">
        <w:rPr>
          <w:rFonts w:hint="cs"/>
          <w:rtl/>
        </w:rPr>
        <w:t>עורך המכרז</w:t>
      </w:r>
      <w:r w:rsidRPr="00F3624E">
        <w:rPr>
          <w:rtl/>
        </w:rPr>
        <w:t xml:space="preserve"> לצרף לנתוניו את נתוני הגוף בו התקיימה הפעילות לפני השינוי הארגוני</w:t>
      </w:r>
      <w:r w:rsidRPr="00F3624E">
        <w:rPr>
          <w:rFonts w:hint="cs"/>
          <w:rtl/>
        </w:rPr>
        <w:t>, לצורך עמידה בתנאי הסף</w:t>
      </w:r>
      <w:r w:rsidRPr="00F3624E">
        <w:rPr>
          <w:rtl/>
        </w:rPr>
        <w:t xml:space="preserve">. החלטה בדבר הכרה כאמור תהיה בכפוף לשיקול דעת </w:t>
      </w:r>
      <w:r w:rsidR="00095340" w:rsidRPr="00F3624E">
        <w:rPr>
          <w:rFonts w:hint="cs"/>
          <w:rtl/>
        </w:rPr>
        <w:t>עורך המכרז</w:t>
      </w:r>
      <w:r w:rsidRPr="00F3624E">
        <w:rPr>
          <w:rtl/>
        </w:rPr>
        <w:t xml:space="preserve">. </w:t>
      </w:r>
    </w:p>
    <w:p w14:paraId="5ED88291" w14:textId="0DF2F3A2" w:rsidR="005B31A5" w:rsidRDefault="00DC6335" w:rsidP="006301A9">
      <w:pPr>
        <w:pStyle w:val="3-"/>
        <w:ind w:left="623" w:hanging="623"/>
      </w:pPr>
      <w:r>
        <w:rPr>
          <w:rFonts w:hint="cs"/>
          <w:rtl/>
        </w:rPr>
        <w:t>על המערכת המוצעת לכלול במועד האחרון להגשת הצעות,</w:t>
      </w:r>
      <w:r w:rsidR="005B31A5" w:rsidRPr="005B31A5">
        <w:rPr>
          <w:rFonts w:hint="cs"/>
          <w:rtl/>
        </w:rPr>
        <w:t xml:space="preserve"> </w:t>
      </w:r>
      <w:r w:rsidR="005B31A5">
        <w:rPr>
          <w:rFonts w:hint="cs"/>
          <w:rtl/>
        </w:rPr>
        <w:t xml:space="preserve">תכונות חובה </w:t>
      </w:r>
      <w:r w:rsidR="00A54752">
        <w:rPr>
          <w:rFonts w:hint="cs"/>
          <w:rtl/>
        </w:rPr>
        <w:t>כמפורט להלן:</w:t>
      </w:r>
    </w:p>
    <w:p w14:paraId="6DE341B0" w14:textId="766D5F81" w:rsidR="004A6F50" w:rsidRDefault="005B31A5" w:rsidP="00655B77">
      <w:pPr>
        <w:pStyle w:val="5-"/>
        <w:rPr>
          <w:rtl/>
        </w:rPr>
      </w:pPr>
      <w:r w:rsidRPr="00B3351B">
        <w:rPr>
          <w:rFonts w:hint="cs"/>
          <w:rtl/>
        </w:rPr>
        <w:t xml:space="preserve">המערכת </w:t>
      </w:r>
      <w:r w:rsidR="00A54752">
        <w:rPr>
          <w:rFonts w:hint="cs"/>
          <w:rtl/>
        </w:rPr>
        <w:t>מאפשרת</w:t>
      </w:r>
      <w:r w:rsidR="00A54752" w:rsidRPr="00B3351B">
        <w:rPr>
          <w:rFonts w:hint="cs"/>
          <w:rtl/>
        </w:rPr>
        <w:t xml:space="preserve"> </w:t>
      </w:r>
      <w:r w:rsidRPr="00B3351B">
        <w:rPr>
          <w:rFonts w:hint="cs"/>
          <w:rtl/>
        </w:rPr>
        <w:t xml:space="preserve">לחולל הזמנת הסעה חדשה, עדכון נתוני נסיעה, הצגת פרטי נסיעה, נקודות איסוף ופיזור ומסלול נסיעה על גבי מפה. </w:t>
      </w:r>
    </w:p>
    <w:p w14:paraId="7EC47650" w14:textId="5B277BAF" w:rsidR="004A6F50" w:rsidRDefault="005B31A5" w:rsidP="00655B77">
      <w:pPr>
        <w:pStyle w:val="5-"/>
      </w:pPr>
      <w:r w:rsidRPr="00B3351B">
        <w:rPr>
          <w:rtl/>
        </w:rPr>
        <w:t xml:space="preserve">המערכת </w:t>
      </w:r>
      <w:r w:rsidR="00A54752">
        <w:rPr>
          <w:rFonts w:hint="cs"/>
          <w:rtl/>
        </w:rPr>
        <w:t>מאפשרת</w:t>
      </w:r>
      <w:r w:rsidR="00A54752" w:rsidRPr="00B3351B">
        <w:rPr>
          <w:rtl/>
        </w:rPr>
        <w:t xml:space="preserve"> </w:t>
      </w:r>
      <w:r w:rsidRPr="00B3351B">
        <w:rPr>
          <w:rtl/>
        </w:rPr>
        <w:t xml:space="preserve">תכנון מסלולי נסיעה אופטימליים </w:t>
      </w:r>
      <w:r w:rsidR="00A64A2B" w:rsidRPr="00A64A2B">
        <w:rPr>
          <w:rtl/>
        </w:rPr>
        <w:t xml:space="preserve">בהיבט עלות </w:t>
      </w:r>
      <w:r w:rsidR="004023E0">
        <w:rPr>
          <w:rFonts w:hint="cs"/>
          <w:rtl/>
        </w:rPr>
        <w:t>הסעה מתוכננת</w:t>
      </w:r>
      <w:r w:rsidR="00A64A2B" w:rsidRPr="00A64A2B">
        <w:rPr>
          <w:rtl/>
        </w:rPr>
        <w:t xml:space="preserve">, </w:t>
      </w:r>
      <w:r w:rsidR="00A54752">
        <w:rPr>
          <w:rFonts w:hint="cs"/>
          <w:rtl/>
        </w:rPr>
        <w:t>תוך התחשבות במגבלות שונות</w:t>
      </w:r>
      <w:r w:rsidR="00A64A2B">
        <w:rPr>
          <w:rFonts w:hint="cs"/>
          <w:rtl/>
        </w:rPr>
        <w:t>.</w:t>
      </w:r>
      <w:r w:rsidR="00A64A2B" w:rsidRPr="00A64A2B" w:rsidDel="00A64A2B">
        <w:rPr>
          <w:rtl/>
        </w:rPr>
        <w:t xml:space="preserve"> </w:t>
      </w:r>
    </w:p>
    <w:p w14:paraId="4C95588E" w14:textId="37F3537E" w:rsidR="005B31A5" w:rsidRPr="00B3351B" w:rsidRDefault="005B31A5" w:rsidP="00655B77">
      <w:pPr>
        <w:pStyle w:val="5-"/>
      </w:pPr>
      <w:r w:rsidRPr="00B3351B">
        <w:rPr>
          <w:rtl/>
        </w:rPr>
        <w:t xml:space="preserve">המערכת </w:t>
      </w:r>
      <w:r w:rsidR="00A54752">
        <w:rPr>
          <w:rFonts w:hint="cs"/>
          <w:rtl/>
        </w:rPr>
        <w:t>מאפשרת</w:t>
      </w:r>
      <w:r w:rsidR="00A54752" w:rsidRPr="00B3351B">
        <w:rPr>
          <w:rtl/>
        </w:rPr>
        <w:t xml:space="preserve"> </w:t>
      </w:r>
      <w:r w:rsidRPr="00B3351B">
        <w:rPr>
          <w:rtl/>
        </w:rPr>
        <w:t>להפיק רשימת הסעות (ויזה עבור חברת ההיסעים).</w:t>
      </w:r>
      <w:r w:rsidRPr="00B3351B">
        <w:rPr>
          <w:rFonts w:hint="cs"/>
          <w:rtl/>
        </w:rPr>
        <w:t xml:space="preserve"> </w:t>
      </w:r>
    </w:p>
    <w:p w14:paraId="18731BC0" w14:textId="556A8E31" w:rsidR="005B31A5" w:rsidRPr="00B3351B" w:rsidRDefault="005B31A5" w:rsidP="00655B77">
      <w:pPr>
        <w:pStyle w:val="5-"/>
      </w:pPr>
      <w:r w:rsidRPr="00B3351B">
        <w:rPr>
          <w:rtl/>
        </w:rPr>
        <w:t xml:space="preserve">המערכת </w:t>
      </w:r>
      <w:r w:rsidR="00A54752">
        <w:rPr>
          <w:rFonts w:hint="cs"/>
          <w:rtl/>
        </w:rPr>
        <w:t>מאפשרת</w:t>
      </w:r>
      <w:r w:rsidRPr="00B3351B">
        <w:rPr>
          <w:rtl/>
        </w:rPr>
        <w:t xml:space="preserve"> קליטת הזמנת הסעות והזנת פרטי נהג, רכב וכל פרט נוסף לצורך ביצוע הנסיעה.</w:t>
      </w:r>
    </w:p>
    <w:p w14:paraId="2314EDB1" w14:textId="70AB2CA8" w:rsidR="00E5251E" w:rsidRDefault="00FC529C" w:rsidP="006301A9">
      <w:pPr>
        <w:pStyle w:val="4-"/>
        <w:ind w:left="907" w:hanging="851"/>
      </w:pPr>
      <w:r>
        <w:rPr>
          <w:rFonts w:hint="cs"/>
          <w:rtl/>
        </w:rPr>
        <w:t>נוסף על האמור, במועד האחרון להגשת הצעות, על המערכת לעמוד בלפחות</w:t>
      </w:r>
      <w:r w:rsidR="001619AD">
        <w:rPr>
          <w:rFonts w:hint="cs"/>
          <w:rtl/>
        </w:rPr>
        <w:t xml:space="preserve"> 10 דרישות נוספות המסווגות כדרישות חובה</w:t>
      </w:r>
      <w:r w:rsidR="00A54752">
        <w:rPr>
          <w:rFonts w:hint="cs"/>
          <w:rtl/>
        </w:rPr>
        <w:t xml:space="preserve"> </w:t>
      </w:r>
      <w:r w:rsidR="004A6F50">
        <w:rPr>
          <w:rFonts w:hint="cs"/>
          <w:rtl/>
        </w:rPr>
        <w:t>במפרט הדרישות</w:t>
      </w:r>
      <w:r w:rsidR="00C93F7B">
        <w:rPr>
          <w:rFonts w:hint="cs"/>
          <w:rtl/>
        </w:rPr>
        <w:t xml:space="preserve"> המצורף לפרק 2, נספח 4 ("</w:t>
      </w:r>
      <w:r w:rsidR="00C93F7B" w:rsidRPr="00655B77">
        <w:rPr>
          <w:rFonts w:hint="eastAsia"/>
          <w:b/>
          <w:bCs/>
          <w:rtl/>
        </w:rPr>
        <w:t>מפרט</w:t>
      </w:r>
      <w:r w:rsidR="00C93F7B" w:rsidRPr="00655B77">
        <w:rPr>
          <w:b/>
          <w:bCs/>
          <w:rtl/>
        </w:rPr>
        <w:t xml:space="preserve"> </w:t>
      </w:r>
      <w:r w:rsidR="00C93F7B" w:rsidRPr="00655B77">
        <w:rPr>
          <w:rFonts w:hint="eastAsia"/>
          <w:b/>
          <w:bCs/>
          <w:rtl/>
        </w:rPr>
        <w:t>הדרישות</w:t>
      </w:r>
      <w:r w:rsidR="00C93F7B">
        <w:rPr>
          <w:rFonts w:hint="cs"/>
          <w:rtl/>
        </w:rPr>
        <w:t>")</w:t>
      </w:r>
      <w:r w:rsidR="00A54752">
        <w:rPr>
          <w:rFonts w:hint="cs"/>
          <w:rtl/>
        </w:rPr>
        <w:t xml:space="preserve">, </w:t>
      </w:r>
      <w:r w:rsidR="00A003F1">
        <w:rPr>
          <w:rFonts w:hint="cs"/>
          <w:rtl/>
        </w:rPr>
        <w:t>עליהן יצהיר</w:t>
      </w:r>
      <w:r w:rsidR="00A54752">
        <w:rPr>
          <w:rFonts w:hint="cs"/>
          <w:rtl/>
        </w:rPr>
        <w:t xml:space="preserve"> המציע </w:t>
      </w:r>
      <w:r w:rsidR="00A003F1">
        <w:rPr>
          <w:rFonts w:hint="cs"/>
          <w:rtl/>
        </w:rPr>
        <w:t>בהצעתו כדרישות הקיימות במערכת במועד האחרון להגשת הצעות</w:t>
      </w:r>
      <w:r w:rsidR="001619AD">
        <w:rPr>
          <w:rFonts w:hint="cs"/>
          <w:rtl/>
        </w:rPr>
        <w:t>.</w:t>
      </w:r>
      <w:r w:rsidR="00DC6335">
        <w:rPr>
          <w:rFonts w:hint="cs"/>
          <w:rtl/>
        </w:rPr>
        <w:t xml:space="preserve"> יובהר, כי עד למועד </w:t>
      </w:r>
      <w:r w:rsidR="00E5251E">
        <w:rPr>
          <w:rFonts w:hint="cs"/>
          <w:rtl/>
        </w:rPr>
        <w:t>ה</w:t>
      </w:r>
      <w:r>
        <w:rPr>
          <w:rFonts w:hint="cs"/>
          <w:rtl/>
        </w:rPr>
        <w:t>-</w:t>
      </w:r>
      <w:r w:rsidR="00E5251E">
        <w:rPr>
          <w:rFonts w:hint="cs"/>
        </w:rPr>
        <w:t>POC</w:t>
      </w:r>
      <w:r>
        <w:rPr>
          <w:rFonts w:hint="cs"/>
          <w:rtl/>
        </w:rPr>
        <w:t>, תידר</w:t>
      </w:r>
      <w:r>
        <w:rPr>
          <w:rFonts w:hint="eastAsia"/>
          <w:rtl/>
        </w:rPr>
        <w:t>ש</w:t>
      </w:r>
      <w:r>
        <w:rPr>
          <w:rFonts w:hint="cs"/>
          <w:rtl/>
        </w:rPr>
        <w:t xml:space="preserve"> המערכת לקיים את כל </w:t>
      </w:r>
      <w:r w:rsidR="004A6F50">
        <w:rPr>
          <w:rFonts w:hint="cs"/>
          <w:rtl/>
        </w:rPr>
        <w:t xml:space="preserve">דרישות החובה המפורטות במסמך </w:t>
      </w:r>
      <w:r w:rsidR="001619AD">
        <w:rPr>
          <w:rFonts w:hint="cs"/>
          <w:rtl/>
        </w:rPr>
        <w:t>הדרישות</w:t>
      </w:r>
      <w:r w:rsidR="004A6F50">
        <w:rPr>
          <w:rFonts w:hint="cs"/>
          <w:rtl/>
        </w:rPr>
        <w:t>.</w:t>
      </w:r>
    </w:p>
    <w:p w14:paraId="1A1BA30F" w14:textId="598FD814" w:rsidR="00FA2FBC" w:rsidRPr="00B3351B" w:rsidRDefault="001A5D41" w:rsidP="009B3D13">
      <w:pPr>
        <w:pStyle w:val="2-"/>
        <w:ind w:left="72"/>
        <w:rPr>
          <w:rtl/>
        </w:rPr>
      </w:pPr>
      <w:bookmarkStart w:id="17" w:name="_Toc516503348"/>
      <w:r w:rsidRPr="00C452EA">
        <w:rPr>
          <w:rFonts w:hint="eastAsia"/>
          <w:rtl/>
        </w:rPr>
        <w:t>הערכת</w:t>
      </w:r>
      <w:r w:rsidR="00FA2FBC" w:rsidRPr="00B3351B">
        <w:rPr>
          <w:rtl/>
        </w:rPr>
        <w:t xml:space="preserve"> </w:t>
      </w:r>
      <w:bookmarkEnd w:id="17"/>
      <w:r w:rsidR="00FA2FBC" w:rsidRPr="00B3351B">
        <w:rPr>
          <w:rFonts w:hint="eastAsia"/>
          <w:rtl/>
        </w:rPr>
        <w:t>ההצעות</w:t>
      </w:r>
    </w:p>
    <w:p w14:paraId="314B41FA" w14:textId="77777777" w:rsidR="003E3E2F" w:rsidRPr="009B3D13" w:rsidRDefault="003E3E2F" w:rsidP="009B3D13">
      <w:pPr>
        <w:pStyle w:val="3-"/>
        <w:ind w:left="623" w:hanging="623"/>
        <w:rPr>
          <w:b/>
        </w:rPr>
      </w:pPr>
      <w:r w:rsidRPr="00F3624E">
        <w:rPr>
          <w:rFonts w:hint="eastAsia"/>
          <w:b/>
          <w:bCs/>
          <w:rtl/>
        </w:rPr>
        <w:t>כללי</w:t>
      </w:r>
    </w:p>
    <w:p w14:paraId="526DC651" w14:textId="77777777" w:rsidR="007544BB" w:rsidRPr="007544BB" w:rsidRDefault="007544BB" w:rsidP="009B3D13">
      <w:pPr>
        <w:pStyle w:val="4-"/>
        <w:ind w:left="1190" w:hanging="830"/>
        <w:rPr>
          <w:rtl/>
        </w:rPr>
      </w:pPr>
      <w:bookmarkStart w:id="18" w:name="_Hlk158983650"/>
      <w:bookmarkStart w:id="19" w:name="_Ref160864931"/>
      <w:bookmarkStart w:id="20" w:name="OLE_LINK11"/>
      <w:r w:rsidRPr="007544BB">
        <w:rPr>
          <w:rtl/>
        </w:rPr>
        <w:lastRenderedPageBreak/>
        <w:t>הניקוד של כל הצעה במכרז יהיה בהתאם לאמות המידה הבאות</w:t>
      </w:r>
      <w:bookmarkEnd w:id="18"/>
      <w:r w:rsidRPr="007544BB">
        <w:rPr>
          <w:rtl/>
        </w:rPr>
        <w:t>:</w:t>
      </w:r>
      <w:bookmarkEnd w:id="19"/>
      <w:r w:rsidRPr="007544BB">
        <w:rPr>
          <w:rtl/>
        </w:rPr>
        <w:t xml:space="preserve"> </w:t>
      </w:r>
    </w:p>
    <w:p w14:paraId="585DF1A2" w14:textId="2DBCBD37" w:rsidR="007544BB" w:rsidRPr="007544BB" w:rsidRDefault="007544BB" w:rsidP="009B3D13">
      <w:pPr>
        <w:pStyle w:val="5-"/>
        <w:tabs>
          <w:tab w:val="left" w:pos="1757"/>
        </w:tabs>
        <w:ind w:left="1474"/>
        <w:rPr>
          <w:rtl/>
        </w:rPr>
      </w:pPr>
      <w:bookmarkStart w:id="21" w:name="OLE_LINK12"/>
      <w:bookmarkStart w:id="22" w:name="_Hlk158983607"/>
      <w:bookmarkEnd w:id="20"/>
      <w:r w:rsidRPr="007544BB">
        <w:rPr>
          <w:rtl/>
        </w:rPr>
        <w:t xml:space="preserve">איכות – </w:t>
      </w:r>
      <w:r w:rsidR="00F26658">
        <w:rPr>
          <w:rFonts w:hint="cs"/>
          <w:rtl/>
        </w:rPr>
        <w:t>70</w:t>
      </w:r>
      <w:r w:rsidR="00A72FA1">
        <w:rPr>
          <w:rFonts w:hint="cs"/>
          <w:rtl/>
        </w:rPr>
        <w:t>%;</w:t>
      </w:r>
      <w:r w:rsidRPr="007544BB">
        <w:rPr>
          <w:rtl/>
        </w:rPr>
        <w:t xml:space="preserve"> </w:t>
      </w:r>
    </w:p>
    <w:p w14:paraId="270BB662" w14:textId="54108B75" w:rsidR="007544BB" w:rsidRPr="007544BB" w:rsidRDefault="007544BB" w:rsidP="009B3D13">
      <w:pPr>
        <w:pStyle w:val="5-"/>
        <w:tabs>
          <w:tab w:val="left" w:pos="1757"/>
        </w:tabs>
        <w:ind w:left="1474"/>
        <w:rPr>
          <w:rtl/>
        </w:rPr>
      </w:pPr>
      <w:bookmarkStart w:id="23" w:name="OLE_LINK13"/>
      <w:bookmarkEnd w:id="21"/>
      <w:r w:rsidRPr="007544BB">
        <w:rPr>
          <w:rtl/>
        </w:rPr>
        <w:t>מחיר –</w:t>
      </w:r>
      <w:r w:rsidR="00211360">
        <w:rPr>
          <w:rFonts w:hint="cs"/>
          <w:rtl/>
        </w:rPr>
        <w:t xml:space="preserve"> </w:t>
      </w:r>
      <w:r w:rsidR="00F26658">
        <w:rPr>
          <w:rFonts w:hint="cs"/>
          <w:rtl/>
        </w:rPr>
        <w:t>30</w:t>
      </w:r>
      <w:r w:rsidR="00A72FA1">
        <w:rPr>
          <w:rFonts w:hint="cs"/>
          <w:rtl/>
        </w:rPr>
        <w:t>%;</w:t>
      </w:r>
    </w:p>
    <w:p w14:paraId="0760A1F9" w14:textId="27909AC3" w:rsidR="007544BB" w:rsidRPr="003E3E2F" w:rsidRDefault="00F61DD6" w:rsidP="002367A7">
      <w:pPr>
        <w:pStyle w:val="4-"/>
        <w:ind w:left="1190" w:hanging="830"/>
      </w:pPr>
      <w:bookmarkStart w:id="24" w:name="_Ref160864850"/>
      <w:bookmarkEnd w:id="22"/>
      <w:bookmarkEnd w:id="23"/>
      <w:r w:rsidRPr="00085693">
        <w:rPr>
          <w:rFonts w:hint="cs"/>
          <w:rtl/>
        </w:rPr>
        <w:t xml:space="preserve">הערכת </w:t>
      </w:r>
      <w:r w:rsidRPr="00EC4E74">
        <w:rPr>
          <w:rFonts w:hint="eastAsia"/>
          <w:rtl/>
        </w:rPr>
        <w:t>איכות</w:t>
      </w:r>
      <w:r w:rsidRPr="00085693">
        <w:rPr>
          <w:rFonts w:hint="cs"/>
          <w:rtl/>
        </w:rPr>
        <w:t xml:space="preserve"> ההצעות תיעשה לפי </w:t>
      </w:r>
      <w:r w:rsidR="00C61EAF">
        <w:rPr>
          <w:rFonts w:hint="cs"/>
          <w:rtl/>
        </w:rPr>
        <w:t>אמות המידה המפורטות</w:t>
      </w:r>
      <w:r w:rsidR="001C4E39" w:rsidRPr="00EC4E74">
        <w:rPr>
          <w:rtl/>
        </w:rPr>
        <w:t xml:space="preserve"> </w:t>
      </w:r>
      <w:r w:rsidR="001C4E39" w:rsidRPr="00EC4E74">
        <w:rPr>
          <w:rFonts w:hint="eastAsia"/>
          <w:rtl/>
        </w:rPr>
        <w:t>להלן</w:t>
      </w:r>
      <w:r>
        <w:rPr>
          <w:rFonts w:hint="cs"/>
          <w:rtl/>
        </w:rPr>
        <w:t>:</w:t>
      </w:r>
      <w:bookmarkEnd w:id="24"/>
    </w:p>
    <w:tbl>
      <w:tblPr>
        <w:tblStyle w:val="aff6"/>
        <w:tblpPr w:leftFromText="180" w:rightFromText="180" w:vertAnchor="text" w:horzAnchor="margin" w:tblpXSpec="center" w:tblpY="127"/>
        <w:bidiVisual/>
        <w:tblW w:w="8220" w:type="dxa"/>
        <w:tblLayout w:type="fixed"/>
        <w:tblLook w:val="04A0" w:firstRow="1" w:lastRow="0" w:firstColumn="1" w:lastColumn="0" w:noHBand="0" w:noVBand="1"/>
      </w:tblPr>
      <w:tblGrid>
        <w:gridCol w:w="444"/>
        <w:gridCol w:w="4374"/>
        <w:gridCol w:w="1221"/>
        <w:gridCol w:w="2181"/>
      </w:tblGrid>
      <w:tr w:rsidR="002367A7" w:rsidRPr="00ED333B" w14:paraId="53847E4A" w14:textId="77777777" w:rsidTr="00890E92">
        <w:tc>
          <w:tcPr>
            <w:tcW w:w="444" w:type="dxa"/>
            <w:shd w:val="clear" w:color="auto" w:fill="C6D9F1" w:themeFill="text2" w:themeFillTint="33"/>
            <w:vAlign w:val="center"/>
          </w:tcPr>
          <w:p w14:paraId="29C74542" w14:textId="77777777" w:rsidR="002367A7" w:rsidRPr="008F0437" w:rsidRDefault="002367A7" w:rsidP="002367A7">
            <w:pPr>
              <w:spacing w:before="120" w:after="120" w:line="360" w:lineRule="auto"/>
              <w:ind w:left="3"/>
              <w:contextualSpacing/>
              <w:jc w:val="center"/>
              <w:rPr>
                <w:rFonts w:ascii="David" w:hAnsi="David" w:cs="David"/>
                <w:b/>
                <w:bCs/>
              </w:rPr>
            </w:pPr>
            <w:bookmarkStart w:id="25" w:name="_Hlk158983730"/>
            <w:r w:rsidRPr="008F0437">
              <w:rPr>
                <w:rFonts w:ascii="David" w:hAnsi="David" w:cs="David" w:hint="cs"/>
                <w:b/>
                <w:bCs/>
                <w:rtl/>
              </w:rPr>
              <w:t>#</w:t>
            </w:r>
          </w:p>
        </w:tc>
        <w:tc>
          <w:tcPr>
            <w:tcW w:w="4374" w:type="dxa"/>
            <w:shd w:val="clear" w:color="auto" w:fill="C6D9F1" w:themeFill="text2" w:themeFillTint="33"/>
            <w:vAlign w:val="center"/>
          </w:tcPr>
          <w:p w14:paraId="5CB8CF0A" w14:textId="77777777" w:rsidR="002367A7" w:rsidRPr="00615524" w:rsidRDefault="002367A7" w:rsidP="00C96A09">
            <w:pPr>
              <w:spacing w:before="120" w:after="120" w:line="360" w:lineRule="auto"/>
              <w:ind w:left="3"/>
              <w:contextualSpacing/>
              <w:jc w:val="center"/>
              <w:rPr>
                <w:rFonts w:ascii="David" w:hAnsi="David" w:cs="David"/>
                <w:b/>
                <w:bCs/>
              </w:rPr>
            </w:pPr>
            <w:r w:rsidRPr="00615524">
              <w:rPr>
                <w:rFonts w:ascii="David" w:hAnsi="David" w:cs="David" w:hint="cs"/>
                <w:b/>
                <w:bCs/>
                <w:rtl/>
              </w:rPr>
              <w:t>אמת מידה</w:t>
            </w:r>
          </w:p>
        </w:tc>
        <w:tc>
          <w:tcPr>
            <w:tcW w:w="1221" w:type="dxa"/>
            <w:shd w:val="clear" w:color="auto" w:fill="C6D9F1" w:themeFill="text2" w:themeFillTint="33"/>
          </w:tcPr>
          <w:p w14:paraId="38EB9936" w14:textId="77777777" w:rsidR="002367A7" w:rsidRPr="00EC4E74" w:rsidRDefault="002367A7" w:rsidP="002367A7">
            <w:pPr>
              <w:spacing w:before="120" w:line="360" w:lineRule="auto"/>
              <w:jc w:val="center"/>
              <w:rPr>
                <w:rFonts w:ascii="David" w:hAnsi="David" w:cs="David"/>
                <w:b/>
                <w:bCs/>
                <w:rtl/>
              </w:rPr>
            </w:pPr>
            <w:r w:rsidRPr="00EC4E74">
              <w:rPr>
                <w:rFonts w:ascii="David" w:hAnsi="David" w:cs="David" w:hint="eastAsia"/>
                <w:b/>
                <w:bCs/>
                <w:rtl/>
              </w:rPr>
              <w:t>משקל</w:t>
            </w:r>
            <w:r w:rsidRPr="00EC4E74">
              <w:rPr>
                <w:rFonts w:ascii="David" w:hAnsi="David" w:cs="David"/>
                <w:b/>
                <w:bCs/>
                <w:rtl/>
              </w:rPr>
              <w:t xml:space="preserve"> ציון </w:t>
            </w:r>
            <w:r>
              <w:rPr>
                <w:rFonts w:ascii="David" w:hAnsi="David" w:cs="David"/>
                <w:b/>
                <w:bCs/>
                <w:rtl/>
              </w:rPr>
              <w:br/>
            </w:r>
            <w:r w:rsidRPr="00EC4E74">
              <w:rPr>
                <w:rFonts w:ascii="David" w:hAnsi="David" w:cs="David" w:hint="eastAsia"/>
                <w:b/>
                <w:bCs/>
                <w:rtl/>
              </w:rPr>
              <w:t>אמת</w:t>
            </w:r>
            <w:r w:rsidRPr="00EC4E74">
              <w:rPr>
                <w:rFonts w:ascii="David" w:hAnsi="David" w:cs="David"/>
                <w:b/>
                <w:bCs/>
                <w:rtl/>
              </w:rPr>
              <w:t xml:space="preserve"> </w:t>
            </w:r>
            <w:r w:rsidRPr="00EC4E74">
              <w:rPr>
                <w:rFonts w:ascii="David" w:hAnsi="David" w:cs="David" w:hint="eastAsia"/>
                <w:b/>
                <w:bCs/>
                <w:rtl/>
              </w:rPr>
              <w:t>המידה</w:t>
            </w:r>
          </w:p>
        </w:tc>
        <w:tc>
          <w:tcPr>
            <w:tcW w:w="2181" w:type="dxa"/>
            <w:shd w:val="clear" w:color="auto" w:fill="C6D9F1" w:themeFill="text2" w:themeFillTint="33"/>
          </w:tcPr>
          <w:p w14:paraId="416179A5" w14:textId="77777777" w:rsidR="002367A7" w:rsidRPr="00EC4E74" w:rsidRDefault="002367A7" w:rsidP="00C96A09">
            <w:pPr>
              <w:spacing w:before="120" w:after="120" w:line="360" w:lineRule="auto"/>
              <w:ind w:firstLine="6"/>
              <w:contextualSpacing/>
              <w:jc w:val="center"/>
              <w:rPr>
                <w:rFonts w:ascii="David" w:hAnsi="David" w:cs="David"/>
                <w:b/>
                <w:bCs/>
                <w:rtl/>
              </w:rPr>
            </w:pPr>
            <w:r w:rsidRPr="00EC4E74">
              <w:rPr>
                <w:rFonts w:ascii="David" w:hAnsi="David" w:cs="David" w:hint="eastAsia"/>
                <w:b/>
                <w:bCs/>
                <w:rtl/>
              </w:rPr>
              <w:t>ציון</w:t>
            </w:r>
            <w:r w:rsidRPr="00EC4E74">
              <w:rPr>
                <w:rFonts w:ascii="David" w:hAnsi="David" w:cs="David"/>
                <w:b/>
                <w:bCs/>
                <w:rtl/>
              </w:rPr>
              <w:t xml:space="preserve"> איכות מזערי לאמת מידה (מתוך 100)</w:t>
            </w:r>
          </w:p>
        </w:tc>
      </w:tr>
      <w:tr w:rsidR="002367A7" w:rsidRPr="00C96A09" w14:paraId="1DD15394" w14:textId="77777777" w:rsidTr="00890E92">
        <w:tc>
          <w:tcPr>
            <w:tcW w:w="444" w:type="dxa"/>
            <w:vAlign w:val="center"/>
          </w:tcPr>
          <w:p w14:paraId="1F4B985B" w14:textId="77777777" w:rsidR="002367A7" w:rsidRPr="00A74463" w:rsidRDefault="002367A7" w:rsidP="002367A7">
            <w:pPr>
              <w:spacing w:before="120" w:after="120"/>
              <w:ind w:left="3"/>
              <w:jc w:val="center"/>
              <w:rPr>
                <w:rFonts w:ascii="David" w:hAnsi="David" w:cs="David"/>
                <w:rtl/>
              </w:rPr>
            </w:pPr>
            <w:r w:rsidRPr="00A74463">
              <w:rPr>
                <w:rFonts w:ascii="David" w:hAnsi="David" w:cs="David"/>
              </w:rPr>
              <w:t>1</w:t>
            </w:r>
          </w:p>
        </w:tc>
        <w:tc>
          <w:tcPr>
            <w:tcW w:w="4374" w:type="dxa"/>
          </w:tcPr>
          <w:p w14:paraId="3220913C" w14:textId="77777777" w:rsidR="002367A7" w:rsidRPr="00C96A09" w:rsidRDefault="002367A7" w:rsidP="002367A7">
            <w:pPr>
              <w:spacing w:before="120" w:after="120"/>
              <w:ind w:left="3"/>
              <w:rPr>
                <w:rFonts w:ascii="David" w:hAnsi="David" w:cs="David"/>
              </w:rPr>
            </w:pPr>
            <w:r w:rsidRPr="002367A7">
              <w:rPr>
                <w:rFonts w:ascii="David" w:hAnsi="David" w:cs="David" w:hint="eastAsia"/>
                <w:rtl/>
              </w:rPr>
              <w:t>ניסיון</w:t>
            </w:r>
            <w:r w:rsidRPr="002367A7">
              <w:rPr>
                <w:rFonts w:ascii="David" w:hAnsi="David" w:cs="David"/>
                <w:rtl/>
              </w:rPr>
              <w:t xml:space="preserve"> המציע </w:t>
            </w:r>
          </w:p>
        </w:tc>
        <w:tc>
          <w:tcPr>
            <w:tcW w:w="1221" w:type="dxa"/>
          </w:tcPr>
          <w:p w14:paraId="26706ACA" w14:textId="2C1CB8E6" w:rsidR="002367A7" w:rsidRPr="00A74463" w:rsidRDefault="002367A7" w:rsidP="002367A7">
            <w:pPr>
              <w:spacing w:before="120" w:after="120"/>
              <w:ind w:left="3"/>
              <w:jc w:val="center"/>
              <w:rPr>
                <w:rFonts w:ascii="David" w:hAnsi="David" w:cs="David"/>
                <w:rtl/>
              </w:rPr>
            </w:pPr>
            <w:r w:rsidRPr="00EC405E">
              <w:rPr>
                <w:rFonts w:ascii="David" w:hAnsi="David" w:cs="David" w:hint="cs"/>
                <w:rtl/>
              </w:rPr>
              <w:t>10</w:t>
            </w:r>
            <w:r w:rsidR="00E214F4">
              <w:rPr>
                <w:rFonts w:ascii="David" w:hAnsi="David" w:cs="David" w:hint="cs"/>
                <w:rtl/>
              </w:rPr>
              <w:t>%</w:t>
            </w:r>
          </w:p>
        </w:tc>
        <w:tc>
          <w:tcPr>
            <w:tcW w:w="2181" w:type="dxa"/>
          </w:tcPr>
          <w:p w14:paraId="41BD7F81" w14:textId="77777777" w:rsidR="002367A7" w:rsidRPr="00EC405E" w:rsidRDefault="002367A7" w:rsidP="002367A7">
            <w:pPr>
              <w:spacing w:before="120" w:after="120"/>
              <w:ind w:left="3"/>
              <w:jc w:val="center"/>
              <w:rPr>
                <w:rFonts w:ascii="David" w:hAnsi="David" w:cs="David"/>
                <w:rtl/>
              </w:rPr>
            </w:pPr>
            <w:r w:rsidRPr="00EC405E">
              <w:rPr>
                <w:rFonts w:ascii="David" w:hAnsi="David" w:cs="David" w:hint="cs"/>
                <w:rtl/>
              </w:rPr>
              <w:t>70</w:t>
            </w:r>
          </w:p>
        </w:tc>
      </w:tr>
      <w:tr w:rsidR="002367A7" w:rsidRPr="00ED333B" w14:paraId="63360618" w14:textId="77777777" w:rsidTr="00890E92">
        <w:tc>
          <w:tcPr>
            <w:tcW w:w="444" w:type="dxa"/>
            <w:vAlign w:val="center"/>
          </w:tcPr>
          <w:p w14:paraId="03775E14" w14:textId="77777777" w:rsidR="002367A7" w:rsidRPr="005B78BB" w:rsidRDefault="002367A7" w:rsidP="002367A7">
            <w:pPr>
              <w:spacing w:before="120" w:after="120"/>
              <w:ind w:left="3"/>
              <w:jc w:val="center"/>
              <w:rPr>
                <w:rFonts w:ascii="David" w:hAnsi="David" w:cs="David"/>
                <w:rtl/>
              </w:rPr>
            </w:pPr>
            <w:r w:rsidRPr="005B78BB">
              <w:rPr>
                <w:rFonts w:ascii="David" w:hAnsi="David" w:cs="David"/>
              </w:rPr>
              <w:t>2</w:t>
            </w:r>
          </w:p>
        </w:tc>
        <w:tc>
          <w:tcPr>
            <w:tcW w:w="4374" w:type="dxa"/>
          </w:tcPr>
          <w:p w14:paraId="1560D84B" w14:textId="49B83D9C" w:rsidR="002367A7" w:rsidRPr="005B78BB" w:rsidRDefault="002367A7" w:rsidP="002367A7">
            <w:pPr>
              <w:spacing w:before="120" w:after="120"/>
              <w:ind w:left="3"/>
              <w:rPr>
                <w:rFonts w:ascii="David" w:hAnsi="David" w:cs="David"/>
                <w:rtl/>
              </w:rPr>
            </w:pPr>
            <w:r>
              <w:rPr>
                <w:rFonts w:ascii="David" w:hAnsi="David" w:cs="David" w:hint="cs"/>
                <w:rtl/>
              </w:rPr>
              <w:t>יכולות המערכת</w:t>
            </w:r>
            <w:r w:rsidR="00563961">
              <w:rPr>
                <w:rFonts w:ascii="David" w:hAnsi="David" w:cs="David" w:hint="cs"/>
                <w:rtl/>
              </w:rPr>
              <w:t xml:space="preserve"> בשים לב לדרישות </w:t>
            </w:r>
            <w:r w:rsidR="001C50DA">
              <w:rPr>
                <w:rFonts w:ascii="David" w:hAnsi="David" w:cs="David" w:hint="cs"/>
                <w:rtl/>
              </w:rPr>
              <w:t xml:space="preserve">הפיתוח </w:t>
            </w:r>
          </w:p>
        </w:tc>
        <w:tc>
          <w:tcPr>
            <w:tcW w:w="1221" w:type="dxa"/>
          </w:tcPr>
          <w:p w14:paraId="3F568379" w14:textId="64EE268B" w:rsidR="002367A7" w:rsidRPr="002367A7" w:rsidRDefault="002367A7" w:rsidP="002367A7">
            <w:pPr>
              <w:spacing w:before="120" w:after="120"/>
              <w:jc w:val="center"/>
              <w:rPr>
                <w:rFonts w:ascii="David" w:hAnsi="David" w:cs="David"/>
                <w:highlight w:val="yellow"/>
                <w:rtl/>
              </w:rPr>
            </w:pPr>
            <w:r>
              <w:rPr>
                <w:rFonts w:ascii="David" w:hAnsi="David" w:cs="David" w:hint="cs"/>
                <w:rtl/>
              </w:rPr>
              <w:t>3</w:t>
            </w:r>
            <w:r w:rsidR="00890E92">
              <w:rPr>
                <w:rFonts w:ascii="David" w:hAnsi="David" w:cs="David" w:hint="cs"/>
                <w:rtl/>
              </w:rPr>
              <w:t>0</w:t>
            </w:r>
            <w:r w:rsidR="00E214F4">
              <w:rPr>
                <w:rFonts w:ascii="David" w:hAnsi="David" w:cs="David" w:hint="cs"/>
                <w:rtl/>
              </w:rPr>
              <w:t>%</w:t>
            </w:r>
          </w:p>
        </w:tc>
        <w:tc>
          <w:tcPr>
            <w:tcW w:w="2181" w:type="dxa"/>
          </w:tcPr>
          <w:p w14:paraId="74FE84B5" w14:textId="44557199" w:rsidR="002367A7" w:rsidRDefault="009A4FEC" w:rsidP="002367A7">
            <w:pPr>
              <w:spacing w:before="120" w:after="120"/>
              <w:jc w:val="center"/>
              <w:rPr>
                <w:rFonts w:ascii="David" w:hAnsi="David" w:cs="David"/>
                <w:rtl/>
              </w:rPr>
            </w:pPr>
            <w:r>
              <w:rPr>
                <w:rFonts w:ascii="David" w:hAnsi="David" w:cs="David" w:hint="cs"/>
                <w:rtl/>
              </w:rPr>
              <w:t>9</w:t>
            </w:r>
            <w:r w:rsidR="002367A7">
              <w:rPr>
                <w:rFonts w:ascii="David" w:hAnsi="David" w:cs="David" w:hint="cs"/>
                <w:rtl/>
              </w:rPr>
              <w:t>0</w:t>
            </w:r>
          </w:p>
        </w:tc>
      </w:tr>
      <w:tr w:rsidR="002367A7" w:rsidRPr="00ED333B" w14:paraId="35F428D9" w14:textId="77777777" w:rsidTr="00890E92">
        <w:tc>
          <w:tcPr>
            <w:tcW w:w="444" w:type="dxa"/>
            <w:vAlign w:val="center"/>
          </w:tcPr>
          <w:p w14:paraId="366BF1D1" w14:textId="77777777" w:rsidR="002367A7" w:rsidRPr="005B78BB" w:rsidRDefault="002367A7" w:rsidP="002367A7">
            <w:pPr>
              <w:spacing w:before="120" w:after="120"/>
              <w:ind w:left="3"/>
              <w:jc w:val="center"/>
              <w:rPr>
                <w:rFonts w:ascii="David" w:hAnsi="David" w:cs="David"/>
                <w:rtl/>
              </w:rPr>
            </w:pPr>
            <w:r w:rsidRPr="005B78BB">
              <w:rPr>
                <w:rFonts w:ascii="David" w:hAnsi="David" w:cs="David"/>
              </w:rPr>
              <w:t>3</w:t>
            </w:r>
          </w:p>
        </w:tc>
        <w:tc>
          <w:tcPr>
            <w:tcW w:w="4374" w:type="dxa"/>
            <w:vAlign w:val="center"/>
          </w:tcPr>
          <w:p w14:paraId="6628B94A" w14:textId="77777777" w:rsidR="002367A7" w:rsidRPr="005B78BB" w:rsidRDefault="002367A7" w:rsidP="002367A7">
            <w:pPr>
              <w:spacing w:before="120" w:after="120"/>
              <w:rPr>
                <w:rFonts w:ascii="David" w:hAnsi="David" w:cs="David"/>
                <w:rtl/>
              </w:rPr>
            </w:pPr>
            <w:r>
              <w:rPr>
                <w:rFonts w:ascii="David" w:hAnsi="David" w:cs="David" w:hint="cs"/>
                <w:rtl/>
              </w:rPr>
              <w:t>ארכיטקטורת / גמישות המערכת</w:t>
            </w:r>
          </w:p>
        </w:tc>
        <w:tc>
          <w:tcPr>
            <w:tcW w:w="1221" w:type="dxa"/>
            <w:shd w:val="clear" w:color="auto" w:fill="auto"/>
          </w:tcPr>
          <w:p w14:paraId="435927F8" w14:textId="1F499E48" w:rsidR="002367A7" w:rsidRPr="00EC4E74" w:rsidRDefault="002367A7" w:rsidP="002367A7">
            <w:pPr>
              <w:spacing w:before="120" w:after="120"/>
              <w:jc w:val="center"/>
              <w:rPr>
                <w:rFonts w:ascii="David" w:hAnsi="David" w:cs="David"/>
                <w:rtl/>
              </w:rPr>
            </w:pPr>
            <w:r w:rsidRPr="00EC4E74">
              <w:rPr>
                <w:rFonts w:ascii="David" w:hAnsi="David" w:cs="David"/>
                <w:rtl/>
              </w:rPr>
              <w:t>20</w:t>
            </w:r>
            <w:r w:rsidR="00E214F4">
              <w:rPr>
                <w:rFonts w:ascii="David" w:hAnsi="David" w:cs="David" w:hint="cs"/>
                <w:rtl/>
              </w:rPr>
              <w:t>%</w:t>
            </w:r>
          </w:p>
        </w:tc>
        <w:tc>
          <w:tcPr>
            <w:tcW w:w="2181" w:type="dxa"/>
            <w:shd w:val="clear" w:color="auto" w:fill="auto"/>
          </w:tcPr>
          <w:p w14:paraId="4E5F3800" w14:textId="183B123D" w:rsidR="002367A7" w:rsidRPr="00EC4E74" w:rsidRDefault="009A4FEC" w:rsidP="002367A7">
            <w:pPr>
              <w:spacing w:before="120" w:after="120"/>
              <w:jc w:val="center"/>
              <w:rPr>
                <w:rFonts w:ascii="David" w:hAnsi="David" w:cs="David"/>
                <w:rtl/>
              </w:rPr>
            </w:pPr>
            <w:r>
              <w:rPr>
                <w:rFonts w:ascii="David" w:hAnsi="David" w:cs="David" w:hint="cs"/>
                <w:rtl/>
              </w:rPr>
              <w:t>9</w:t>
            </w:r>
            <w:r w:rsidR="002367A7" w:rsidRPr="00EC4E74">
              <w:rPr>
                <w:rFonts w:ascii="David" w:hAnsi="David" w:cs="David"/>
                <w:rtl/>
              </w:rPr>
              <w:t>0</w:t>
            </w:r>
          </w:p>
        </w:tc>
      </w:tr>
      <w:tr w:rsidR="002367A7" w:rsidRPr="00ED333B" w14:paraId="02DA4963" w14:textId="77777777" w:rsidTr="00890E92">
        <w:tc>
          <w:tcPr>
            <w:tcW w:w="444" w:type="dxa"/>
            <w:vAlign w:val="center"/>
          </w:tcPr>
          <w:p w14:paraId="0A5A5427" w14:textId="77777777" w:rsidR="002367A7" w:rsidRPr="005B78BB" w:rsidRDefault="002367A7" w:rsidP="002367A7">
            <w:pPr>
              <w:spacing w:before="120" w:after="120"/>
              <w:ind w:left="3"/>
              <w:jc w:val="center"/>
              <w:rPr>
                <w:rFonts w:ascii="David" w:hAnsi="David" w:cs="David"/>
                <w:rtl/>
              </w:rPr>
            </w:pPr>
            <w:r w:rsidRPr="005B78BB">
              <w:rPr>
                <w:rFonts w:ascii="David" w:hAnsi="David" w:cs="David"/>
              </w:rPr>
              <w:t>4</w:t>
            </w:r>
          </w:p>
        </w:tc>
        <w:tc>
          <w:tcPr>
            <w:tcW w:w="4374" w:type="dxa"/>
            <w:vAlign w:val="center"/>
          </w:tcPr>
          <w:p w14:paraId="465B242D" w14:textId="77777777" w:rsidR="002367A7" w:rsidRPr="005B78BB" w:rsidRDefault="002367A7" w:rsidP="002367A7">
            <w:pPr>
              <w:spacing w:before="120" w:after="120"/>
              <w:ind w:left="3"/>
              <w:rPr>
                <w:rFonts w:ascii="David" w:hAnsi="David" w:cs="David"/>
                <w:rtl/>
              </w:rPr>
            </w:pPr>
            <w:r>
              <w:rPr>
                <w:rFonts w:ascii="David" w:hAnsi="David" w:cs="David" w:hint="cs"/>
                <w:rtl/>
              </w:rPr>
              <w:t>חוות דעת לקוחות</w:t>
            </w:r>
          </w:p>
        </w:tc>
        <w:tc>
          <w:tcPr>
            <w:tcW w:w="1221" w:type="dxa"/>
          </w:tcPr>
          <w:p w14:paraId="31879B2E" w14:textId="6649E654" w:rsidR="002367A7" w:rsidRPr="002367A7" w:rsidRDefault="002367A7" w:rsidP="002367A7">
            <w:pPr>
              <w:spacing w:before="120" w:after="120"/>
              <w:ind w:left="25"/>
              <w:jc w:val="center"/>
              <w:rPr>
                <w:rFonts w:ascii="David" w:hAnsi="David" w:cs="David"/>
                <w:highlight w:val="yellow"/>
                <w:rtl/>
              </w:rPr>
            </w:pPr>
            <w:r>
              <w:rPr>
                <w:rFonts w:ascii="David" w:hAnsi="David" w:cs="David" w:hint="cs"/>
                <w:rtl/>
              </w:rPr>
              <w:t>10</w:t>
            </w:r>
            <w:r w:rsidR="00E214F4">
              <w:rPr>
                <w:rFonts w:ascii="David" w:hAnsi="David" w:cs="David" w:hint="cs"/>
                <w:rtl/>
              </w:rPr>
              <w:t>%</w:t>
            </w:r>
          </w:p>
        </w:tc>
        <w:tc>
          <w:tcPr>
            <w:tcW w:w="2181" w:type="dxa"/>
          </w:tcPr>
          <w:p w14:paraId="3A58FC78" w14:textId="77777777" w:rsidR="002367A7" w:rsidRDefault="002367A7" w:rsidP="002367A7">
            <w:pPr>
              <w:spacing w:before="120" w:after="120"/>
              <w:ind w:left="25"/>
              <w:jc w:val="center"/>
              <w:rPr>
                <w:rFonts w:ascii="David" w:hAnsi="David" w:cs="David"/>
                <w:rtl/>
              </w:rPr>
            </w:pPr>
            <w:r>
              <w:rPr>
                <w:rFonts w:ascii="David" w:hAnsi="David" w:cs="David" w:hint="cs"/>
                <w:rtl/>
              </w:rPr>
              <w:t>70</w:t>
            </w:r>
          </w:p>
        </w:tc>
      </w:tr>
      <w:tr w:rsidR="00FB184F" w:rsidRPr="00ED333B" w14:paraId="6D4CA73E" w14:textId="77777777" w:rsidTr="00890E92">
        <w:tc>
          <w:tcPr>
            <w:tcW w:w="444" w:type="dxa"/>
            <w:vAlign w:val="center"/>
          </w:tcPr>
          <w:p w14:paraId="3C946042" w14:textId="6C9E5430" w:rsidR="00FB184F" w:rsidRPr="005B78BB" w:rsidRDefault="00CC5D47" w:rsidP="00FB184F">
            <w:pPr>
              <w:spacing w:before="120" w:after="120"/>
              <w:ind w:left="3"/>
              <w:jc w:val="center"/>
              <w:rPr>
                <w:rFonts w:ascii="David" w:hAnsi="David" w:cs="David"/>
              </w:rPr>
            </w:pPr>
            <w:r>
              <w:rPr>
                <w:rFonts w:ascii="David" w:hAnsi="David" w:cs="David" w:hint="cs"/>
                <w:rtl/>
              </w:rPr>
              <w:t>5</w:t>
            </w:r>
          </w:p>
        </w:tc>
        <w:tc>
          <w:tcPr>
            <w:tcW w:w="4374" w:type="dxa"/>
          </w:tcPr>
          <w:p w14:paraId="233D9760" w14:textId="41C5A93C" w:rsidR="00FB184F" w:rsidRDefault="00FB184F" w:rsidP="00FB184F">
            <w:pPr>
              <w:spacing w:before="120" w:after="120"/>
              <w:ind w:left="3"/>
              <w:rPr>
                <w:rFonts w:ascii="David" w:hAnsi="David" w:cs="David"/>
                <w:rtl/>
              </w:rPr>
            </w:pPr>
            <w:r>
              <w:rPr>
                <w:rFonts w:ascii="David" w:hAnsi="David" w:cs="David" w:hint="cs"/>
                <w:rtl/>
              </w:rPr>
              <w:t>ראיון המציע והדגמת המערכת</w:t>
            </w:r>
          </w:p>
        </w:tc>
        <w:tc>
          <w:tcPr>
            <w:tcW w:w="1221" w:type="dxa"/>
          </w:tcPr>
          <w:p w14:paraId="0CE4F7B9" w14:textId="56FA34B1" w:rsidR="00FB184F" w:rsidRDefault="00FB184F" w:rsidP="00FB184F">
            <w:pPr>
              <w:spacing w:before="120" w:after="120"/>
              <w:ind w:left="25"/>
              <w:jc w:val="center"/>
              <w:rPr>
                <w:rFonts w:ascii="David" w:hAnsi="David" w:cs="David"/>
                <w:rtl/>
              </w:rPr>
            </w:pPr>
            <w:r>
              <w:rPr>
                <w:rFonts w:ascii="David" w:hAnsi="David" w:cs="David" w:hint="cs"/>
                <w:rtl/>
              </w:rPr>
              <w:t>20%</w:t>
            </w:r>
          </w:p>
        </w:tc>
        <w:tc>
          <w:tcPr>
            <w:tcW w:w="2181" w:type="dxa"/>
          </w:tcPr>
          <w:p w14:paraId="47003060" w14:textId="57C45898" w:rsidR="00FB184F" w:rsidRDefault="00FB184F" w:rsidP="00FB184F">
            <w:pPr>
              <w:spacing w:before="120" w:after="120"/>
              <w:ind w:left="25"/>
              <w:jc w:val="center"/>
              <w:rPr>
                <w:rFonts w:ascii="David" w:hAnsi="David" w:cs="David"/>
                <w:rtl/>
              </w:rPr>
            </w:pPr>
            <w:r>
              <w:rPr>
                <w:rFonts w:ascii="David" w:hAnsi="David" w:cs="David" w:hint="cs"/>
                <w:rtl/>
              </w:rPr>
              <w:t>80</w:t>
            </w:r>
          </w:p>
        </w:tc>
      </w:tr>
      <w:tr w:rsidR="007961EE" w:rsidRPr="00ED333B" w14:paraId="70FBC870" w14:textId="77777777" w:rsidTr="00890E92">
        <w:tc>
          <w:tcPr>
            <w:tcW w:w="444" w:type="dxa"/>
            <w:vAlign w:val="center"/>
          </w:tcPr>
          <w:p w14:paraId="26570AE2" w14:textId="0179F10C" w:rsidR="007961EE" w:rsidRDefault="007961EE" w:rsidP="007961EE">
            <w:pPr>
              <w:spacing w:before="120" w:after="120"/>
              <w:ind w:left="3"/>
              <w:jc w:val="center"/>
              <w:rPr>
                <w:rFonts w:ascii="David" w:hAnsi="David" w:cs="David"/>
                <w:rtl/>
              </w:rPr>
            </w:pPr>
            <w:r>
              <w:rPr>
                <w:rFonts w:ascii="David" w:hAnsi="David" w:cs="David" w:hint="cs"/>
                <w:rtl/>
              </w:rPr>
              <w:t>6</w:t>
            </w:r>
          </w:p>
        </w:tc>
        <w:tc>
          <w:tcPr>
            <w:tcW w:w="4374" w:type="dxa"/>
          </w:tcPr>
          <w:p w14:paraId="6550272A" w14:textId="77777777" w:rsidR="005D2B91" w:rsidRDefault="007961EE" w:rsidP="007961EE">
            <w:pPr>
              <w:spacing w:before="120" w:after="120"/>
              <w:ind w:left="3"/>
              <w:rPr>
                <w:rFonts w:ascii="David" w:hAnsi="David" w:cs="David"/>
                <w:rtl/>
              </w:rPr>
            </w:pPr>
            <w:r>
              <w:rPr>
                <w:rFonts w:ascii="David" w:hAnsi="David" w:cs="David" w:hint="cs"/>
                <w:rtl/>
              </w:rPr>
              <w:t>הערכת היקף ויכולת מרכז הפיתוח בארץ</w:t>
            </w:r>
            <w:r w:rsidRPr="00645473">
              <w:rPr>
                <w:rFonts w:ascii="David" w:hAnsi="David" w:cs="David" w:hint="eastAsia"/>
                <w:rtl/>
              </w:rPr>
              <w:t xml:space="preserve"> </w:t>
            </w:r>
          </w:p>
          <w:p w14:paraId="7449379F" w14:textId="1F69C523" w:rsidR="007961EE" w:rsidRDefault="005D2B91" w:rsidP="007961EE">
            <w:pPr>
              <w:spacing w:before="120" w:after="120"/>
              <w:ind w:left="3"/>
              <w:rPr>
                <w:rFonts w:ascii="David" w:hAnsi="David" w:cs="David"/>
                <w:rtl/>
              </w:rPr>
            </w:pPr>
            <w:r>
              <w:rPr>
                <w:rFonts w:ascii="David" w:hAnsi="David" w:cs="David" w:hint="cs"/>
                <w:rtl/>
              </w:rPr>
              <w:t>(</w:t>
            </w:r>
            <w:r w:rsidR="007961EE" w:rsidRPr="00645473">
              <w:rPr>
                <w:rFonts w:ascii="David" w:hAnsi="David" w:cs="David" w:hint="eastAsia"/>
                <w:rtl/>
              </w:rPr>
              <w:t>מיקום</w:t>
            </w:r>
            <w:r w:rsidR="007961EE">
              <w:rPr>
                <w:rFonts w:ascii="David" w:hAnsi="David" w:cs="David" w:hint="cs"/>
                <w:rtl/>
              </w:rPr>
              <w:t xml:space="preserve"> </w:t>
            </w:r>
            <w:r w:rsidR="007961EE" w:rsidRPr="00645473">
              <w:rPr>
                <w:rFonts w:ascii="David" w:hAnsi="David" w:cs="David" w:hint="eastAsia"/>
                <w:rtl/>
              </w:rPr>
              <w:t>צוותי</w:t>
            </w:r>
            <w:r w:rsidR="007961EE" w:rsidRPr="00645473">
              <w:rPr>
                <w:rFonts w:ascii="David" w:hAnsi="David" w:cs="David"/>
                <w:rtl/>
              </w:rPr>
              <w:t xml:space="preserve"> </w:t>
            </w:r>
            <w:r w:rsidR="007961EE" w:rsidRPr="00645473">
              <w:rPr>
                <w:rFonts w:ascii="David" w:hAnsi="David" w:cs="David" w:hint="eastAsia"/>
                <w:rtl/>
              </w:rPr>
              <w:t>הפיתוח</w:t>
            </w:r>
            <w:r w:rsidR="007961EE" w:rsidRPr="00645473">
              <w:rPr>
                <w:rFonts w:ascii="David" w:hAnsi="David" w:cs="David"/>
                <w:rtl/>
              </w:rPr>
              <w:t xml:space="preserve">, </w:t>
            </w:r>
            <w:r w:rsidR="007961EE" w:rsidRPr="00645473">
              <w:rPr>
                <w:rFonts w:ascii="David" w:hAnsi="David" w:cs="David" w:hint="eastAsia"/>
                <w:rtl/>
              </w:rPr>
              <w:t>שפת</w:t>
            </w:r>
            <w:r w:rsidR="007961EE" w:rsidRPr="00645473">
              <w:rPr>
                <w:rFonts w:ascii="David" w:hAnsi="David" w:cs="David"/>
                <w:rtl/>
              </w:rPr>
              <w:t xml:space="preserve"> </w:t>
            </w:r>
            <w:r w:rsidR="007961EE" w:rsidRPr="00645473">
              <w:rPr>
                <w:rFonts w:ascii="David" w:hAnsi="David" w:cs="David" w:hint="cs"/>
                <w:rtl/>
              </w:rPr>
              <w:t>ה</w:t>
            </w:r>
            <w:r w:rsidR="007961EE" w:rsidRPr="00645473">
              <w:rPr>
                <w:rFonts w:ascii="David" w:hAnsi="David" w:cs="David" w:hint="eastAsia"/>
                <w:rtl/>
              </w:rPr>
              <w:t>פיתוח</w:t>
            </w:r>
            <w:r w:rsidR="007961EE" w:rsidRPr="00645473">
              <w:rPr>
                <w:rFonts w:ascii="David" w:hAnsi="David" w:cs="David"/>
                <w:rtl/>
              </w:rPr>
              <w:t xml:space="preserve">, </w:t>
            </w:r>
            <w:r w:rsidR="007961EE" w:rsidRPr="00645473">
              <w:rPr>
                <w:rFonts w:ascii="David" w:hAnsi="David" w:cs="David" w:hint="cs"/>
                <w:rtl/>
              </w:rPr>
              <w:t xml:space="preserve">שפת הדיבור של צוותי הפיתוח </w:t>
            </w:r>
            <w:r w:rsidR="007961EE" w:rsidRPr="00645473">
              <w:rPr>
                <w:rFonts w:ascii="David" w:hAnsi="David" w:cs="David" w:hint="eastAsia"/>
                <w:rtl/>
              </w:rPr>
              <w:t>נגישות</w:t>
            </w:r>
            <w:r w:rsidR="007961EE" w:rsidRPr="00645473">
              <w:rPr>
                <w:rFonts w:ascii="David" w:hAnsi="David" w:cs="David"/>
                <w:rtl/>
              </w:rPr>
              <w:t xml:space="preserve"> </w:t>
            </w:r>
            <w:r w:rsidR="007961EE" w:rsidRPr="00645473">
              <w:rPr>
                <w:rFonts w:ascii="David" w:hAnsi="David" w:cs="David" w:hint="eastAsia"/>
                <w:rtl/>
              </w:rPr>
              <w:t>הלקוח</w:t>
            </w:r>
            <w:r w:rsidR="007961EE" w:rsidRPr="00645473">
              <w:rPr>
                <w:rFonts w:ascii="David" w:hAnsi="David" w:cs="David"/>
                <w:rtl/>
              </w:rPr>
              <w:t xml:space="preserve"> </w:t>
            </w:r>
            <w:r w:rsidR="007961EE" w:rsidRPr="00645473">
              <w:rPr>
                <w:rFonts w:ascii="David" w:hAnsi="David" w:cs="David" w:hint="eastAsia"/>
                <w:rtl/>
              </w:rPr>
              <w:t>לצוותי</w:t>
            </w:r>
            <w:r w:rsidR="007961EE" w:rsidRPr="00645473">
              <w:rPr>
                <w:rFonts w:ascii="David" w:hAnsi="David" w:cs="David"/>
                <w:rtl/>
              </w:rPr>
              <w:t xml:space="preserve"> </w:t>
            </w:r>
            <w:r w:rsidR="007961EE" w:rsidRPr="00645473">
              <w:rPr>
                <w:rFonts w:ascii="David" w:hAnsi="David" w:cs="David" w:hint="eastAsia"/>
                <w:rtl/>
              </w:rPr>
              <w:t>הפיתוח</w:t>
            </w:r>
            <w:r w:rsidR="007961EE" w:rsidRPr="00645473">
              <w:rPr>
                <w:rFonts w:ascii="David" w:hAnsi="David" w:cs="David" w:hint="cs"/>
                <w:rtl/>
              </w:rPr>
              <w:t xml:space="preserve"> ואפשרויות לפגישה</w:t>
            </w:r>
            <w:r>
              <w:rPr>
                <w:rFonts w:ascii="David" w:hAnsi="David" w:cs="David" w:hint="cs"/>
                <w:rtl/>
              </w:rPr>
              <w:t>)</w:t>
            </w:r>
          </w:p>
        </w:tc>
        <w:tc>
          <w:tcPr>
            <w:tcW w:w="1221" w:type="dxa"/>
          </w:tcPr>
          <w:p w14:paraId="37E7BF74" w14:textId="5BC6B7FB" w:rsidR="007961EE" w:rsidRDefault="007961EE" w:rsidP="007961EE">
            <w:pPr>
              <w:spacing w:before="120" w:after="120"/>
              <w:ind w:left="25"/>
              <w:jc w:val="center"/>
              <w:rPr>
                <w:rFonts w:ascii="David" w:hAnsi="David" w:cs="David"/>
                <w:rtl/>
              </w:rPr>
            </w:pPr>
            <w:r>
              <w:rPr>
                <w:rFonts w:ascii="David" w:hAnsi="David" w:cs="David" w:hint="cs"/>
                <w:rtl/>
              </w:rPr>
              <w:t>10%</w:t>
            </w:r>
          </w:p>
        </w:tc>
        <w:tc>
          <w:tcPr>
            <w:tcW w:w="2181" w:type="dxa"/>
          </w:tcPr>
          <w:p w14:paraId="50A8A62C" w14:textId="718CFB76" w:rsidR="007961EE" w:rsidRDefault="007961EE" w:rsidP="007961EE">
            <w:pPr>
              <w:spacing w:before="120" w:after="120"/>
              <w:ind w:left="25"/>
              <w:jc w:val="center"/>
              <w:rPr>
                <w:rFonts w:ascii="David" w:hAnsi="David" w:cs="David"/>
                <w:rtl/>
              </w:rPr>
            </w:pPr>
            <w:r>
              <w:rPr>
                <w:rFonts w:ascii="David" w:hAnsi="David" w:cs="David" w:hint="cs"/>
                <w:rtl/>
              </w:rPr>
              <w:t xml:space="preserve">ללא </w:t>
            </w:r>
          </w:p>
        </w:tc>
      </w:tr>
      <w:tr w:rsidR="00FB184F" w:rsidRPr="00ED333B" w14:paraId="22C2AA7D" w14:textId="77777777" w:rsidTr="00890E92">
        <w:tc>
          <w:tcPr>
            <w:tcW w:w="444" w:type="dxa"/>
            <w:vAlign w:val="center"/>
          </w:tcPr>
          <w:p w14:paraId="0237B5FE" w14:textId="77777777" w:rsidR="00FB184F" w:rsidRPr="005B78BB" w:rsidRDefault="00FB184F" w:rsidP="00FB184F">
            <w:pPr>
              <w:spacing w:before="120" w:after="120"/>
              <w:ind w:left="3"/>
              <w:jc w:val="both"/>
              <w:rPr>
                <w:rFonts w:ascii="David" w:hAnsi="David" w:cs="David"/>
              </w:rPr>
            </w:pPr>
          </w:p>
        </w:tc>
        <w:tc>
          <w:tcPr>
            <w:tcW w:w="4374" w:type="dxa"/>
          </w:tcPr>
          <w:p w14:paraId="2E4D7E62" w14:textId="12FA7C1D" w:rsidR="00FB184F" w:rsidRPr="002367A7" w:rsidRDefault="00FB184F" w:rsidP="00FB184F">
            <w:pPr>
              <w:spacing w:before="120" w:after="120"/>
              <w:ind w:left="713" w:hanging="713"/>
              <w:jc w:val="both"/>
              <w:rPr>
                <w:rFonts w:ascii="David" w:hAnsi="David" w:cs="David"/>
                <w:b/>
                <w:bCs/>
                <w:rtl/>
              </w:rPr>
            </w:pPr>
            <w:r w:rsidRPr="002367A7">
              <w:rPr>
                <w:rFonts w:ascii="David" w:hAnsi="David" w:cs="David"/>
                <w:b/>
                <w:bCs/>
                <w:rtl/>
              </w:rPr>
              <w:t>סה"כ</w:t>
            </w:r>
          </w:p>
        </w:tc>
        <w:tc>
          <w:tcPr>
            <w:tcW w:w="1221" w:type="dxa"/>
          </w:tcPr>
          <w:p w14:paraId="6DF6366A" w14:textId="2E781251" w:rsidR="00FB184F" w:rsidRPr="002367A7" w:rsidRDefault="00FB184F" w:rsidP="00FB184F">
            <w:pPr>
              <w:spacing w:before="120" w:after="120"/>
              <w:ind w:left="25"/>
              <w:jc w:val="center"/>
              <w:rPr>
                <w:rFonts w:ascii="David" w:hAnsi="David"/>
                <w:b/>
              </w:rPr>
            </w:pPr>
            <w:r w:rsidRPr="002367A7">
              <w:rPr>
                <w:rFonts w:ascii="David" w:hAnsi="David"/>
                <w:b/>
              </w:rPr>
              <w:t>100%</w:t>
            </w:r>
          </w:p>
        </w:tc>
        <w:tc>
          <w:tcPr>
            <w:tcW w:w="2181" w:type="dxa"/>
            <w:shd w:val="clear" w:color="auto" w:fill="auto"/>
          </w:tcPr>
          <w:p w14:paraId="199275EC" w14:textId="26BB99ED" w:rsidR="00FB184F" w:rsidRDefault="00FB184F" w:rsidP="00FB184F">
            <w:pPr>
              <w:spacing w:before="120" w:after="120"/>
              <w:ind w:left="25"/>
              <w:jc w:val="center"/>
              <w:rPr>
                <w:rFonts w:ascii="David" w:hAnsi="David" w:cs="David"/>
                <w:rtl/>
              </w:rPr>
            </w:pPr>
            <w:r>
              <w:rPr>
                <w:rFonts w:ascii="David" w:hAnsi="David" w:cs="David" w:hint="cs"/>
                <w:rtl/>
              </w:rPr>
              <w:t>80 (ללא רכיב</w:t>
            </w:r>
            <w:r w:rsidR="00CC5D47">
              <w:rPr>
                <w:rFonts w:ascii="David" w:hAnsi="David" w:cs="David" w:hint="cs"/>
                <w:rtl/>
              </w:rPr>
              <w:t xml:space="preserve"> הערכת היקף ויכולת מרכז הפיתוח בארץ</w:t>
            </w:r>
            <w:r>
              <w:rPr>
                <w:rFonts w:ascii="David" w:hAnsi="David" w:cs="David" w:hint="cs"/>
                <w:rtl/>
              </w:rPr>
              <w:t>)</w:t>
            </w:r>
          </w:p>
        </w:tc>
      </w:tr>
      <w:bookmarkEnd w:id="25"/>
    </w:tbl>
    <w:p w14:paraId="1AF9849D" w14:textId="77777777" w:rsidR="00A41B66" w:rsidRPr="00C452EA" w:rsidRDefault="00A41B66" w:rsidP="006421D0">
      <w:pPr>
        <w:pStyle w:val="5-"/>
        <w:numPr>
          <w:ilvl w:val="0"/>
          <w:numId w:val="0"/>
        </w:numPr>
        <w:ind w:left="1440"/>
      </w:pPr>
    </w:p>
    <w:p w14:paraId="716132A1" w14:textId="77629AC2" w:rsidR="00A41B66" w:rsidRDefault="00A41B66" w:rsidP="00C452EA">
      <w:pPr>
        <w:pStyle w:val="4-"/>
        <w:numPr>
          <w:ilvl w:val="0"/>
          <w:numId w:val="0"/>
        </w:numPr>
        <w:ind w:left="1080"/>
        <w:rPr>
          <w:b/>
          <w:bCs/>
        </w:rPr>
      </w:pPr>
    </w:p>
    <w:p w14:paraId="3A40230E" w14:textId="77777777" w:rsidR="00A74463" w:rsidRDefault="00A74463" w:rsidP="00C452EA">
      <w:pPr>
        <w:pStyle w:val="4-"/>
        <w:numPr>
          <w:ilvl w:val="0"/>
          <w:numId w:val="0"/>
        </w:numPr>
        <w:ind w:left="1190"/>
        <w:rPr>
          <w:b/>
          <w:bCs/>
          <w:rtl/>
        </w:rPr>
      </w:pPr>
    </w:p>
    <w:p w14:paraId="69266F7D" w14:textId="77777777" w:rsidR="00496D9C" w:rsidRDefault="00496D9C" w:rsidP="00496D9C">
      <w:pPr>
        <w:pStyle w:val="4-"/>
        <w:numPr>
          <w:ilvl w:val="0"/>
          <w:numId w:val="0"/>
        </w:numPr>
        <w:ind w:left="360"/>
        <w:rPr>
          <w:b/>
          <w:bCs/>
          <w:rtl/>
        </w:rPr>
      </w:pPr>
    </w:p>
    <w:p w14:paraId="348CC735" w14:textId="77777777" w:rsidR="002367A7" w:rsidRDefault="002367A7" w:rsidP="006C53F3">
      <w:pPr>
        <w:pStyle w:val="4-"/>
        <w:numPr>
          <w:ilvl w:val="0"/>
          <w:numId w:val="0"/>
        </w:numPr>
        <w:ind w:left="360"/>
        <w:rPr>
          <w:b/>
          <w:bCs/>
          <w:rtl/>
        </w:rPr>
      </w:pPr>
    </w:p>
    <w:p w14:paraId="7B679F25" w14:textId="2923C415" w:rsidR="00C92970" w:rsidRDefault="00C92970" w:rsidP="006301A9">
      <w:pPr>
        <w:pStyle w:val="4-"/>
        <w:ind w:left="1190" w:hanging="830"/>
      </w:pPr>
      <w:r>
        <w:rPr>
          <w:rFonts w:hint="cs"/>
          <w:rtl/>
        </w:rPr>
        <w:t xml:space="preserve">במסגרת הערכת </w:t>
      </w:r>
      <w:r w:rsidR="00553966">
        <w:rPr>
          <w:rFonts w:hint="cs"/>
          <w:rtl/>
        </w:rPr>
        <w:t xml:space="preserve">איכות </w:t>
      </w:r>
      <w:r>
        <w:rPr>
          <w:rFonts w:hint="cs"/>
          <w:rtl/>
        </w:rPr>
        <w:t xml:space="preserve">ההצעה, </w:t>
      </w:r>
      <w:r w:rsidR="00553966">
        <w:rPr>
          <w:rFonts w:hint="cs"/>
          <w:rtl/>
        </w:rPr>
        <w:t>י</w:t>
      </w:r>
      <w:r w:rsidR="001E54C0">
        <w:rPr>
          <w:rFonts w:hint="cs"/>
          <w:rtl/>
        </w:rPr>
        <w:t>י</w:t>
      </w:r>
      <w:r w:rsidR="00553966">
        <w:rPr>
          <w:rFonts w:hint="cs"/>
          <w:rtl/>
        </w:rPr>
        <w:t>נתן ניקוד איכות על אופן העמידה בדרישות החובה. בנוסף, י</w:t>
      </w:r>
      <w:r w:rsidR="001E54C0">
        <w:rPr>
          <w:rFonts w:hint="cs"/>
          <w:rtl/>
        </w:rPr>
        <w:t>י</w:t>
      </w:r>
      <w:r w:rsidR="00553966">
        <w:rPr>
          <w:rFonts w:hint="cs"/>
          <w:rtl/>
        </w:rPr>
        <w:t xml:space="preserve">נתן ניקוד איכות על דרישות הרשות </w:t>
      </w:r>
      <w:r w:rsidR="00CC5D47">
        <w:rPr>
          <w:rFonts w:hint="cs"/>
          <w:rtl/>
        </w:rPr>
        <w:t>שהמציע הצהיר בהצעתו כי הם קיימות במערכת</w:t>
      </w:r>
      <w:r w:rsidR="00553966">
        <w:rPr>
          <w:rFonts w:hint="cs"/>
          <w:rtl/>
        </w:rPr>
        <w:t>.</w:t>
      </w:r>
    </w:p>
    <w:p w14:paraId="26C19A30" w14:textId="28BD2600" w:rsidR="00EF360A" w:rsidRPr="00EA7CFD" w:rsidRDefault="00EF360A" w:rsidP="00EF360A">
      <w:pPr>
        <w:pStyle w:val="4-"/>
        <w:ind w:left="1190" w:hanging="830"/>
      </w:pPr>
      <w:r>
        <w:rPr>
          <w:rFonts w:hint="cs"/>
          <w:rtl/>
        </w:rPr>
        <w:t xml:space="preserve">הצוות המקצועי ינקד את אמות המידה בהתאם למפ"ל. </w:t>
      </w:r>
      <w:r w:rsidRPr="00C70004">
        <w:rPr>
          <w:rtl/>
        </w:rPr>
        <w:t>לאחר מתן הניקוד בכל אח</w:t>
      </w:r>
      <w:r>
        <w:rPr>
          <w:rFonts w:hint="cs"/>
          <w:rtl/>
        </w:rPr>
        <w:t>ת</w:t>
      </w:r>
      <w:r w:rsidRPr="00C70004">
        <w:rPr>
          <w:rtl/>
        </w:rPr>
        <w:t xml:space="preserve"> </w:t>
      </w:r>
      <w:r>
        <w:rPr>
          <w:rFonts w:hint="cs"/>
          <w:rtl/>
        </w:rPr>
        <w:t>מאמות המידה</w:t>
      </w:r>
      <w:r w:rsidRPr="00C70004">
        <w:rPr>
          <w:rtl/>
        </w:rPr>
        <w:t xml:space="preserve"> </w:t>
      </w:r>
      <w:r w:rsidRPr="00C70004">
        <w:rPr>
          <w:rFonts w:hint="eastAsia"/>
          <w:rtl/>
        </w:rPr>
        <w:t>המפורט</w:t>
      </w:r>
      <w:r>
        <w:rPr>
          <w:rFonts w:hint="cs"/>
          <w:rtl/>
        </w:rPr>
        <w:t>ות</w:t>
      </w:r>
      <w:r w:rsidRPr="00C70004">
        <w:rPr>
          <w:rtl/>
        </w:rPr>
        <w:t xml:space="preserve"> </w:t>
      </w:r>
      <w:r w:rsidRPr="00C70004">
        <w:rPr>
          <w:rFonts w:hint="eastAsia"/>
          <w:rtl/>
        </w:rPr>
        <w:t>בטבלה</w:t>
      </w:r>
      <w:r w:rsidRPr="00C70004">
        <w:rPr>
          <w:rtl/>
        </w:rPr>
        <w:t>, יחושב ציון האיכות</w:t>
      </w:r>
      <w:r w:rsidRPr="00C70004">
        <w:rPr>
          <w:rFonts w:hint="cs"/>
          <w:rtl/>
        </w:rPr>
        <w:t xml:space="preserve"> </w:t>
      </w:r>
      <w:r w:rsidRPr="00C70004">
        <w:rPr>
          <w:rtl/>
        </w:rPr>
        <w:t xml:space="preserve">של ההצעה (בין 0 ל-100) על ידי </w:t>
      </w:r>
      <w:r>
        <w:rPr>
          <w:rFonts w:hint="cs"/>
          <w:rtl/>
        </w:rPr>
        <w:t xml:space="preserve">הכפלת ציון אמת המידה במשקל שהוגדר לאותה אמת מידה. התוצאה שתתקבל היא </w:t>
      </w:r>
      <w:r w:rsidRPr="00C70004">
        <w:rPr>
          <w:rtl/>
        </w:rPr>
        <w:t>סכימת הנקודות שצברה ההצעה.</w:t>
      </w:r>
    </w:p>
    <w:p w14:paraId="32C95600" w14:textId="3D3852FF" w:rsidR="00496D9C" w:rsidRDefault="00562F46" w:rsidP="006C53F3">
      <w:pPr>
        <w:pStyle w:val="4-"/>
        <w:numPr>
          <w:ilvl w:val="0"/>
          <w:numId w:val="0"/>
        </w:numPr>
        <w:ind w:left="360"/>
        <w:rPr>
          <w:b/>
          <w:bCs/>
          <w:rtl/>
        </w:rPr>
      </w:pPr>
      <w:r>
        <w:rPr>
          <w:rFonts w:hint="cs"/>
          <w:b/>
          <w:bCs/>
          <w:rtl/>
        </w:rPr>
        <w:t>אמות המידה המפורטות בטבלה</w:t>
      </w:r>
      <w:r w:rsidR="00CB0B5B">
        <w:rPr>
          <w:rFonts w:hint="cs"/>
          <w:b/>
          <w:bCs/>
          <w:rtl/>
        </w:rPr>
        <w:t xml:space="preserve"> יבחנו בין היתר לפי הפרמטרים הבאים</w:t>
      </w:r>
      <w:r>
        <w:rPr>
          <w:rFonts w:hint="cs"/>
          <w:b/>
          <w:bCs/>
          <w:rtl/>
        </w:rPr>
        <w:t xml:space="preserve">: </w:t>
      </w:r>
    </w:p>
    <w:p w14:paraId="498D9492" w14:textId="4118A2B2" w:rsidR="009A3AB7" w:rsidRPr="0027486C" w:rsidRDefault="009A3AB7" w:rsidP="00A74463">
      <w:pPr>
        <w:pStyle w:val="4-"/>
        <w:ind w:left="1190" w:hanging="830"/>
        <w:rPr>
          <w:b/>
          <w:bCs/>
        </w:rPr>
      </w:pPr>
      <w:r w:rsidRPr="0027486C">
        <w:rPr>
          <w:rFonts w:hint="cs"/>
          <w:b/>
          <w:bCs/>
          <w:rtl/>
        </w:rPr>
        <w:t>ניסיון המציע - משקל של % 10</w:t>
      </w:r>
    </w:p>
    <w:p w14:paraId="57897FA0" w14:textId="141A5399" w:rsidR="009F479F" w:rsidRPr="00DB475E" w:rsidRDefault="009F479F" w:rsidP="00316BBF">
      <w:pPr>
        <w:pStyle w:val="5-"/>
        <w:tabs>
          <w:tab w:val="left" w:pos="1757"/>
        </w:tabs>
        <w:ind w:left="1615" w:hanging="933"/>
        <w:rPr>
          <w:rtl/>
        </w:rPr>
      </w:pPr>
      <w:r w:rsidRPr="00DB475E">
        <w:rPr>
          <w:rFonts w:hint="eastAsia"/>
          <w:rtl/>
        </w:rPr>
        <w:t>פרק</w:t>
      </w:r>
      <w:r w:rsidRPr="00DB475E">
        <w:rPr>
          <w:rtl/>
        </w:rPr>
        <w:t xml:space="preserve"> </w:t>
      </w:r>
      <w:r w:rsidR="00845613">
        <w:rPr>
          <w:rFonts w:hint="cs"/>
          <w:rtl/>
        </w:rPr>
        <w:t>ה</w:t>
      </w:r>
      <w:r w:rsidRPr="00DB475E">
        <w:rPr>
          <w:rtl/>
        </w:rPr>
        <w:t>זמן ב</w:t>
      </w:r>
      <w:r w:rsidR="00845613">
        <w:rPr>
          <w:rFonts w:hint="cs"/>
          <w:rtl/>
        </w:rPr>
        <w:t>ו</w:t>
      </w:r>
      <w:r w:rsidRPr="00DB475E">
        <w:rPr>
          <w:rtl/>
        </w:rPr>
        <w:t xml:space="preserve"> עוסקת החברה בפיתוח מערכ</w:t>
      </w:r>
      <w:r w:rsidR="002367A7">
        <w:rPr>
          <w:rFonts w:hint="cs"/>
          <w:rtl/>
        </w:rPr>
        <w:t>ו</w:t>
      </w:r>
      <w:r w:rsidRPr="00DB475E">
        <w:rPr>
          <w:rtl/>
        </w:rPr>
        <w:t xml:space="preserve">ת </w:t>
      </w:r>
      <w:r w:rsidR="00316BBF">
        <w:rPr>
          <w:rFonts w:hint="cs"/>
          <w:rtl/>
        </w:rPr>
        <w:t xml:space="preserve">שיש להן תכונות </w:t>
      </w:r>
      <w:r w:rsidR="00316BBF" w:rsidRPr="00DB475E">
        <w:rPr>
          <w:rFonts w:hint="eastAsia"/>
          <w:rtl/>
        </w:rPr>
        <w:t>הדומ</w:t>
      </w:r>
      <w:r w:rsidR="00316BBF">
        <w:rPr>
          <w:rFonts w:hint="cs"/>
          <w:rtl/>
        </w:rPr>
        <w:t>ות</w:t>
      </w:r>
      <w:r w:rsidR="00316BBF" w:rsidRPr="00DB475E">
        <w:rPr>
          <w:rtl/>
        </w:rPr>
        <w:t xml:space="preserve"> </w:t>
      </w:r>
      <w:r w:rsidRPr="00DB475E">
        <w:rPr>
          <w:rFonts w:hint="eastAsia"/>
          <w:rtl/>
        </w:rPr>
        <w:t>ל</w:t>
      </w:r>
      <w:r w:rsidR="00316BBF">
        <w:rPr>
          <w:rFonts w:hint="cs"/>
          <w:rtl/>
        </w:rPr>
        <w:t>תכונות הנדרשות ב</w:t>
      </w:r>
      <w:r w:rsidR="002367A7">
        <w:rPr>
          <w:rFonts w:hint="cs"/>
          <w:rtl/>
        </w:rPr>
        <w:t>מערכת</w:t>
      </w:r>
      <w:r w:rsidRPr="00DB475E">
        <w:rPr>
          <w:rtl/>
        </w:rPr>
        <w:t xml:space="preserve"> </w:t>
      </w:r>
      <w:r w:rsidR="00316BBF">
        <w:rPr>
          <w:rFonts w:hint="cs"/>
          <w:rtl/>
        </w:rPr>
        <w:t>נשוא ה</w:t>
      </w:r>
      <w:r w:rsidRPr="00DB475E">
        <w:rPr>
          <w:rFonts w:hint="eastAsia"/>
          <w:rtl/>
        </w:rPr>
        <w:t>מכרז</w:t>
      </w:r>
      <w:r w:rsidRPr="00DB475E">
        <w:rPr>
          <w:rtl/>
        </w:rPr>
        <w:t>.</w:t>
      </w:r>
    </w:p>
    <w:p w14:paraId="50F20E1E" w14:textId="78C62ED6" w:rsidR="009F479F" w:rsidRPr="00DB475E" w:rsidRDefault="0070116E" w:rsidP="00A74463">
      <w:pPr>
        <w:pStyle w:val="5-"/>
        <w:tabs>
          <w:tab w:val="left" w:pos="1757"/>
        </w:tabs>
        <w:ind w:left="1615" w:hanging="933"/>
        <w:rPr>
          <w:rtl/>
        </w:rPr>
      </w:pPr>
      <w:r>
        <w:rPr>
          <w:rFonts w:hint="cs"/>
          <w:rtl/>
        </w:rPr>
        <w:t>מספר</w:t>
      </w:r>
      <w:r w:rsidRPr="00DB475E">
        <w:rPr>
          <w:rtl/>
        </w:rPr>
        <w:t xml:space="preserve"> </w:t>
      </w:r>
      <w:r>
        <w:rPr>
          <w:rFonts w:hint="cs"/>
          <w:rtl/>
        </w:rPr>
        <w:t>ה</w:t>
      </w:r>
      <w:r w:rsidR="009F479F" w:rsidRPr="00DB475E">
        <w:rPr>
          <w:rFonts w:hint="eastAsia"/>
          <w:rtl/>
        </w:rPr>
        <w:t>לקוחות</w:t>
      </w:r>
      <w:r w:rsidR="00DB475E">
        <w:rPr>
          <w:rFonts w:hint="cs"/>
          <w:rtl/>
        </w:rPr>
        <w:t>.</w:t>
      </w:r>
    </w:p>
    <w:p w14:paraId="71146B70" w14:textId="1BE0506D" w:rsidR="009F479F" w:rsidRPr="00EC4E74" w:rsidRDefault="0070116E" w:rsidP="00A74463">
      <w:pPr>
        <w:pStyle w:val="5-"/>
        <w:tabs>
          <w:tab w:val="left" w:pos="1757"/>
        </w:tabs>
        <w:ind w:left="1615" w:hanging="933"/>
      </w:pPr>
      <w:r>
        <w:rPr>
          <w:rFonts w:hint="cs"/>
          <w:rtl/>
        </w:rPr>
        <w:t>מספר הרישיונות שנמכרו</w:t>
      </w:r>
      <w:r w:rsidR="009F479F" w:rsidRPr="00EC4E74">
        <w:rPr>
          <w:rtl/>
        </w:rPr>
        <w:t xml:space="preserve"> </w:t>
      </w:r>
      <w:r w:rsidR="002367A7">
        <w:rPr>
          <w:rFonts w:hint="cs"/>
          <w:rtl/>
        </w:rPr>
        <w:t>ל</w:t>
      </w:r>
      <w:r w:rsidR="009F479F" w:rsidRPr="00EC4E74">
        <w:rPr>
          <w:rFonts w:hint="eastAsia"/>
          <w:rtl/>
        </w:rPr>
        <w:t>לקוחות</w:t>
      </w:r>
      <w:r w:rsidR="009F479F" w:rsidRPr="00EC4E74">
        <w:rPr>
          <w:rtl/>
        </w:rPr>
        <w:t xml:space="preserve"> – מנהלנים ומשתמשים באפליקציה</w:t>
      </w:r>
      <w:r w:rsidR="001B6047">
        <w:rPr>
          <w:rFonts w:hint="cs"/>
          <w:rtl/>
        </w:rPr>
        <w:t>.</w:t>
      </w:r>
      <w:r w:rsidR="009F479F" w:rsidRPr="00EC4E74">
        <w:rPr>
          <w:rtl/>
        </w:rPr>
        <w:t xml:space="preserve"> </w:t>
      </w:r>
    </w:p>
    <w:p w14:paraId="376AA006" w14:textId="41BEE112" w:rsidR="00594FEF" w:rsidRPr="00EC4E74" w:rsidRDefault="00594FEF" w:rsidP="00A74463">
      <w:pPr>
        <w:pStyle w:val="5-"/>
        <w:tabs>
          <w:tab w:val="left" w:pos="1757"/>
        </w:tabs>
        <w:ind w:left="1615" w:hanging="933"/>
      </w:pPr>
      <w:r w:rsidRPr="00EC4E74">
        <w:rPr>
          <w:rFonts w:hint="eastAsia"/>
          <w:rtl/>
        </w:rPr>
        <w:t>רמת</w:t>
      </w:r>
      <w:r w:rsidRPr="00EC4E74">
        <w:rPr>
          <w:rtl/>
        </w:rPr>
        <w:t xml:space="preserve"> </w:t>
      </w:r>
      <w:r w:rsidRPr="00EC4E74">
        <w:rPr>
          <w:rFonts w:hint="eastAsia"/>
          <w:rtl/>
        </w:rPr>
        <w:t>ההיכרות</w:t>
      </w:r>
      <w:r w:rsidRPr="00EC4E74">
        <w:rPr>
          <w:rtl/>
        </w:rPr>
        <w:t xml:space="preserve"> </w:t>
      </w:r>
      <w:r w:rsidRPr="00EC4E74">
        <w:rPr>
          <w:rFonts w:hint="eastAsia"/>
          <w:rtl/>
        </w:rPr>
        <w:t>של</w:t>
      </w:r>
      <w:r w:rsidRPr="00EC4E74">
        <w:rPr>
          <w:rtl/>
        </w:rPr>
        <w:t xml:space="preserve"> </w:t>
      </w:r>
      <w:r w:rsidRPr="00EC4E74">
        <w:rPr>
          <w:rFonts w:hint="eastAsia"/>
          <w:rtl/>
        </w:rPr>
        <w:t>הצוות</w:t>
      </w:r>
      <w:r w:rsidRPr="00EC4E74">
        <w:rPr>
          <w:rtl/>
        </w:rPr>
        <w:t xml:space="preserve"> </w:t>
      </w:r>
      <w:r w:rsidRPr="00EC4E74">
        <w:rPr>
          <w:rFonts w:hint="eastAsia"/>
          <w:rtl/>
        </w:rPr>
        <w:t>המוביל</w:t>
      </w:r>
      <w:r w:rsidRPr="00EC4E74">
        <w:rPr>
          <w:rtl/>
        </w:rPr>
        <w:t xml:space="preserve"> </w:t>
      </w:r>
      <w:r w:rsidRPr="00EC4E74">
        <w:rPr>
          <w:rFonts w:hint="eastAsia"/>
          <w:rtl/>
        </w:rPr>
        <w:t>בחברה</w:t>
      </w:r>
      <w:r w:rsidRPr="00EC4E74">
        <w:rPr>
          <w:rtl/>
        </w:rPr>
        <w:t xml:space="preserve"> </w:t>
      </w:r>
      <w:r w:rsidRPr="00EC4E74">
        <w:rPr>
          <w:rFonts w:hint="eastAsia"/>
          <w:rtl/>
        </w:rPr>
        <w:t>בתחום</w:t>
      </w:r>
      <w:r w:rsidRPr="00EC4E74">
        <w:rPr>
          <w:rtl/>
        </w:rPr>
        <w:t xml:space="preserve"> </w:t>
      </w:r>
      <w:r w:rsidRPr="00EC4E74">
        <w:rPr>
          <w:rFonts w:hint="eastAsia"/>
          <w:rtl/>
        </w:rPr>
        <w:t>ההיסעים</w:t>
      </w:r>
      <w:r w:rsidR="001B6047">
        <w:rPr>
          <w:rFonts w:hint="cs"/>
          <w:rtl/>
        </w:rPr>
        <w:t>.</w:t>
      </w:r>
    </w:p>
    <w:p w14:paraId="1089D53B" w14:textId="77777777" w:rsidR="00867931" w:rsidRPr="00EE7E62" w:rsidRDefault="00867931" w:rsidP="00A74463">
      <w:pPr>
        <w:pStyle w:val="5-"/>
        <w:tabs>
          <w:tab w:val="left" w:pos="1757"/>
        </w:tabs>
        <w:ind w:left="1615" w:hanging="933"/>
      </w:pPr>
      <w:r w:rsidRPr="006347C2">
        <w:rPr>
          <w:rFonts w:hint="eastAsia"/>
          <w:rtl/>
        </w:rPr>
        <w:lastRenderedPageBreak/>
        <w:t>נהלי</w:t>
      </w:r>
      <w:r w:rsidRPr="006347C2">
        <w:rPr>
          <w:rtl/>
        </w:rPr>
        <w:t xml:space="preserve"> </w:t>
      </w:r>
      <w:r w:rsidRPr="006347C2">
        <w:rPr>
          <w:rFonts w:hint="eastAsia"/>
          <w:rtl/>
        </w:rPr>
        <w:t>עבודה</w:t>
      </w:r>
      <w:r w:rsidRPr="006347C2">
        <w:rPr>
          <w:rtl/>
        </w:rPr>
        <w:t xml:space="preserve"> </w:t>
      </w:r>
      <w:r w:rsidRPr="006347C2">
        <w:rPr>
          <w:rFonts w:hint="eastAsia"/>
          <w:rtl/>
        </w:rPr>
        <w:t>של</w:t>
      </w:r>
      <w:r w:rsidRPr="006347C2">
        <w:rPr>
          <w:rtl/>
        </w:rPr>
        <w:t xml:space="preserve"> </w:t>
      </w:r>
      <w:r w:rsidRPr="006347C2">
        <w:rPr>
          <w:rFonts w:hint="eastAsia"/>
          <w:rtl/>
        </w:rPr>
        <w:t>המציע</w:t>
      </w:r>
      <w:r w:rsidR="00A74463">
        <w:rPr>
          <w:rFonts w:hint="cs"/>
          <w:rtl/>
        </w:rPr>
        <w:t xml:space="preserve"> </w:t>
      </w:r>
      <w:r w:rsidRPr="006347C2">
        <w:rPr>
          <w:rtl/>
        </w:rPr>
        <w:t xml:space="preserve">- </w:t>
      </w:r>
      <w:r w:rsidRPr="006347C2">
        <w:rPr>
          <w:rFonts w:hint="eastAsia"/>
          <w:rtl/>
        </w:rPr>
        <w:t>תהליכי</w:t>
      </w:r>
      <w:r w:rsidRPr="006347C2">
        <w:rPr>
          <w:rtl/>
        </w:rPr>
        <w:t xml:space="preserve"> תכנון ומעקב אחר פיתוחים חדשים למערכת, </w:t>
      </w:r>
      <w:r w:rsidR="00B00981" w:rsidRPr="006347C2">
        <w:rPr>
          <w:rFonts w:hint="eastAsia"/>
          <w:rtl/>
        </w:rPr>
        <w:t>שיפורים</w:t>
      </w:r>
      <w:r w:rsidR="00B00981" w:rsidRPr="006347C2">
        <w:rPr>
          <w:rtl/>
        </w:rPr>
        <w:t xml:space="preserve"> </w:t>
      </w:r>
      <w:r w:rsidR="00B00981" w:rsidRPr="006347C2">
        <w:rPr>
          <w:rFonts w:hint="eastAsia"/>
          <w:rtl/>
        </w:rPr>
        <w:t>ושינויים</w:t>
      </w:r>
      <w:r w:rsidR="00B00981" w:rsidRPr="006347C2">
        <w:rPr>
          <w:rtl/>
        </w:rPr>
        <w:t xml:space="preserve"> (שו"שים), </w:t>
      </w:r>
      <w:r w:rsidRPr="006347C2">
        <w:rPr>
          <w:rFonts w:hint="eastAsia"/>
          <w:rtl/>
        </w:rPr>
        <w:t>תיקוני</w:t>
      </w:r>
      <w:r w:rsidRPr="006347C2">
        <w:rPr>
          <w:rtl/>
        </w:rPr>
        <w:t xml:space="preserve"> </w:t>
      </w:r>
      <w:r w:rsidRPr="006347C2">
        <w:rPr>
          <w:rFonts w:hint="eastAsia"/>
          <w:rtl/>
        </w:rPr>
        <w:t>באגים</w:t>
      </w:r>
      <w:r w:rsidRPr="006347C2">
        <w:rPr>
          <w:rtl/>
        </w:rPr>
        <w:t xml:space="preserve"> </w:t>
      </w:r>
      <w:r w:rsidRPr="006347C2">
        <w:rPr>
          <w:rFonts w:hint="eastAsia"/>
          <w:rtl/>
        </w:rPr>
        <w:t>וכיוצ</w:t>
      </w:r>
      <w:r w:rsidR="00A74463">
        <w:rPr>
          <w:rFonts w:hint="cs"/>
          <w:rtl/>
        </w:rPr>
        <w:t>"</w:t>
      </w:r>
      <w:r w:rsidR="00B00981" w:rsidRPr="006347C2">
        <w:rPr>
          <w:rFonts w:hint="eastAsia"/>
          <w:rtl/>
        </w:rPr>
        <w:t>ב</w:t>
      </w:r>
      <w:r w:rsidR="00B00981" w:rsidRPr="006347C2">
        <w:rPr>
          <w:rtl/>
        </w:rPr>
        <w:t>,</w:t>
      </w:r>
      <w:r w:rsidRPr="006347C2">
        <w:rPr>
          <w:rtl/>
        </w:rPr>
        <w:t xml:space="preserve"> </w:t>
      </w:r>
      <w:r w:rsidRPr="006347C2">
        <w:rPr>
          <w:rFonts w:hint="eastAsia"/>
          <w:rtl/>
        </w:rPr>
        <w:t>הפקת</w:t>
      </w:r>
      <w:r w:rsidRPr="006347C2">
        <w:rPr>
          <w:rtl/>
        </w:rPr>
        <w:t xml:space="preserve"> </w:t>
      </w:r>
      <w:r w:rsidRPr="006347C2">
        <w:rPr>
          <w:rFonts w:hint="eastAsia"/>
          <w:rtl/>
        </w:rPr>
        <w:t>לקחים</w:t>
      </w:r>
      <w:r w:rsidRPr="006347C2">
        <w:rPr>
          <w:rtl/>
        </w:rPr>
        <w:t xml:space="preserve"> ו</w:t>
      </w:r>
      <w:r w:rsidRPr="006347C2">
        <w:rPr>
          <w:rFonts w:hint="eastAsia"/>
          <w:rtl/>
        </w:rPr>
        <w:t>תיעוד</w:t>
      </w:r>
      <w:r w:rsidRPr="006347C2">
        <w:rPr>
          <w:rtl/>
        </w:rPr>
        <w:t xml:space="preserve"> </w:t>
      </w:r>
      <w:r w:rsidR="00B00981" w:rsidRPr="00EE7E62">
        <w:rPr>
          <w:rFonts w:hint="eastAsia"/>
          <w:rtl/>
        </w:rPr>
        <w:t>ה</w:t>
      </w:r>
      <w:r w:rsidRPr="00EE7E62">
        <w:rPr>
          <w:rFonts w:hint="eastAsia"/>
          <w:rtl/>
        </w:rPr>
        <w:t>תהליכים</w:t>
      </w:r>
      <w:r w:rsidR="00B00981" w:rsidRPr="00EE7E62">
        <w:rPr>
          <w:rtl/>
        </w:rPr>
        <w:t>.</w:t>
      </w:r>
    </w:p>
    <w:p w14:paraId="12C6041D" w14:textId="31B68E95" w:rsidR="00594FEF" w:rsidRDefault="00594FEF" w:rsidP="00316BBF">
      <w:pPr>
        <w:pStyle w:val="5-"/>
        <w:tabs>
          <w:tab w:val="left" w:pos="1757"/>
        </w:tabs>
        <w:ind w:left="1615" w:hanging="933"/>
      </w:pPr>
      <w:r w:rsidRPr="00A74463">
        <w:rPr>
          <w:rtl/>
        </w:rPr>
        <w:t>ניסיון המציע בפיתוח וניהול אפליק</w:t>
      </w:r>
      <w:r w:rsidR="00EE7E62" w:rsidRPr="00A74463">
        <w:rPr>
          <w:rFonts w:hint="eastAsia"/>
          <w:rtl/>
        </w:rPr>
        <w:t>צי</w:t>
      </w:r>
      <w:r w:rsidR="009C11F2">
        <w:rPr>
          <w:rFonts w:hint="cs"/>
          <w:rtl/>
        </w:rPr>
        <w:t>ה ש</w:t>
      </w:r>
      <w:r w:rsidR="00316BBF">
        <w:rPr>
          <w:rFonts w:hint="cs"/>
          <w:rtl/>
        </w:rPr>
        <w:t xml:space="preserve">קיימת בה </w:t>
      </w:r>
      <w:r w:rsidR="009C11F2">
        <w:rPr>
          <w:rFonts w:hint="cs"/>
          <w:rtl/>
        </w:rPr>
        <w:t>אפשר</w:t>
      </w:r>
      <w:r w:rsidR="00316BBF">
        <w:rPr>
          <w:rFonts w:hint="cs"/>
          <w:rtl/>
        </w:rPr>
        <w:t>ו</w:t>
      </w:r>
      <w:r w:rsidR="009C11F2">
        <w:rPr>
          <w:rFonts w:hint="cs"/>
          <w:rtl/>
        </w:rPr>
        <w:t xml:space="preserve">ת </w:t>
      </w:r>
      <w:r w:rsidR="00316BBF">
        <w:rPr>
          <w:rFonts w:hint="cs"/>
          <w:rtl/>
        </w:rPr>
        <w:t>ל</w:t>
      </w:r>
      <w:r w:rsidR="009C11F2">
        <w:rPr>
          <w:rFonts w:hint="cs"/>
          <w:rtl/>
        </w:rPr>
        <w:t xml:space="preserve">הזנת נתונים ושידורם למנהלן, </w:t>
      </w:r>
      <w:r w:rsidR="00316BBF">
        <w:rPr>
          <w:rFonts w:hint="cs"/>
          <w:rtl/>
        </w:rPr>
        <w:t>ליצירת אופטימיזציה</w:t>
      </w:r>
      <w:r w:rsidR="009C11F2">
        <w:rPr>
          <w:rFonts w:hint="cs"/>
          <w:rtl/>
        </w:rPr>
        <w:t xml:space="preserve"> במשאבים </w:t>
      </w:r>
      <w:r w:rsidR="00316BBF">
        <w:rPr>
          <w:rFonts w:hint="cs"/>
          <w:rtl/>
        </w:rPr>
        <w:t>ולהצגת</w:t>
      </w:r>
      <w:r w:rsidR="009C11F2">
        <w:rPr>
          <w:rFonts w:hint="cs"/>
          <w:rtl/>
        </w:rPr>
        <w:t xml:space="preserve"> נתונים בזמן אמת</w:t>
      </w:r>
      <w:r w:rsidR="00EE7E62" w:rsidRPr="00A74463">
        <w:rPr>
          <w:rtl/>
        </w:rPr>
        <w:t>.</w:t>
      </w:r>
    </w:p>
    <w:p w14:paraId="6514667F" w14:textId="77777777" w:rsidR="00A41B66" w:rsidRPr="007216A5" w:rsidRDefault="00A41B66" w:rsidP="00A74463">
      <w:pPr>
        <w:pStyle w:val="4-"/>
        <w:ind w:left="1190" w:hanging="830"/>
        <w:rPr>
          <w:b/>
          <w:bCs/>
        </w:rPr>
      </w:pPr>
      <w:r w:rsidRPr="007216A5">
        <w:rPr>
          <w:rFonts w:hint="cs"/>
          <w:b/>
          <w:bCs/>
          <w:rtl/>
        </w:rPr>
        <w:t>יכולות המערכת</w:t>
      </w:r>
      <w:r w:rsidR="0036213E">
        <w:rPr>
          <w:rFonts w:hint="cs"/>
          <w:b/>
          <w:bCs/>
          <w:rtl/>
        </w:rPr>
        <w:t xml:space="preserve"> </w:t>
      </w:r>
      <w:r w:rsidRPr="007216A5">
        <w:rPr>
          <w:rFonts w:hint="cs"/>
          <w:b/>
          <w:bCs/>
          <w:rtl/>
        </w:rPr>
        <w:t xml:space="preserve">- משקל של </w:t>
      </w:r>
      <w:r w:rsidR="00890974">
        <w:rPr>
          <w:rFonts w:hint="cs"/>
          <w:b/>
          <w:bCs/>
          <w:rtl/>
        </w:rPr>
        <w:t>3</w:t>
      </w:r>
      <w:r w:rsidRPr="007216A5">
        <w:rPr>
          <w:rFonts w:hint="cs"/>
          <w:b/>
          <w:bCs/>
          <w:rtl/>
        </w:rPr>
        <w:t>5%</w:t>
      </w:r>
    </w:p>
    <w:p w14:paraId="3688B3A4" w14:textId="0C925388" w:rsidR="00B67C53" w:rsidRDefault="00C8018F" w:rsidP="00A31AFA">
      <w:pPr>
        <w:pStyle w:val="5-"/>
        <w:tabs>
          <w:tab w:val="left" w:pos="1757"/>
        </w:tabs>
        <w:ind w:left="1615" w:hanging="933"/>
      </w:pPr>
      <w:r>
        <w:rPr>
          <w:rFonts w:hint="cs"/>
          <w:rtl/>
        </w:rPr>
        <w:t>במסגרת אמת מידה זו תיבחן התרשמות הצוות המקצועי מ</w:t>
      </w:r>
      <w:r w:rsidR="00CB0B5B">
        <w:rPr>
          <w:rFonts w:hint="cs"/>
          <w:rtl/>
        </w:rPr>
        <w:t>אופן המענה לדרישות החובה והתכונות הנוספות הכלולות במערכת המוצעת,</w:t>
      </w:r>
      <w:r w:rsidR="00B67C53">
        <w:rPr>
          <w:rFonts w:hint="cs"/>
          <w:rtl/>
        </w:rPr>
        <w:t xml:space="preserve"> ובכלל זה בדיקת תכולת המערכת, יכולות טכנולוגיות, חווית משתמש ב-</w:t>
      </w:r>
      <w:r w:rsidR="00B67C53">
        <w:rPr>
          <w:rFonts w:hint="cs"/>
        </w:rPr>
        <w:t>WEB</w:t>
      </w:r>
      <w:r w:rsidR="00B67C53">
        <w:rPr>
          <w:rFonts w:hint="cs"/>
          <w:rtl/>
        </w:rPr>
        <w:t>, הפעלת אפליקציה נוחה לתפעול, ידידותית וברורה.</w:t>
      </w:r>
    </w:p>
    <w:p w14:paraId="6DF6D448" w14:textId="77777777" w:rsidR="00A41B66" w:rsidRPr="007216A5" w:rsidRDefault="00890974" w:rsidP="00A74463">
      <w:pPr>
        <w:pStyle w:val="4-"/>
        <w:ind w:left="1190" w:hanging="830"/>
        <w:rPr>
          <w:b/>
          <w:bCs/>
        </w:rPr>
      </w:pPr>
      <w:r>
        <w:rPr>
          <w:rFonts w:hint="cs"/>
          <w:b/>
          <w:bCs/>
          <w:rtl/>
        </w:rPr>
        <w:t>א</w:t>
      </w:r>
      <w:r w:rsidR="00B00981">
        <w:rPr>
          <w:rFonts w:hint="cs"/>
          <w:b/>
          <w:bCs/>
          <w:rtl/>
        </w:rPr>
        <w:t>ר</w:t>
      </w:r>
      <w:r>
        <w:rPr>
          <w:rFonts w:hint="cs"/>
          <w:b/>
          <w:bCs/>
          <w:rtl/>
        </w:rPr>
        <w:t>כיטקטורה</w:t>
      </w:r>
      <w:r w:rsidR="00B00981">
        <w:rPr>
          <w:rFonts w:hint="cs"/>
          <w:b/>
          <w:bCs/>
          <w:rtl/>
        </w:rPr>
        <w:t xml:space="preserve"> ו</w:t>
      </w:r>
      <w:r w:rsidR="00A41B66" w:rsidRPr="007216A5">
        <w:rPr>
          <w:rFonts w:hint="cs"/>
          <w:b/>
          <w:bCs/>
          <w:rtl/>
        </w:rPr>
        <w:t>גמישות המערכת</w:t>
      </w:r>
      <w:r w:rsidR="0036213E">
        <w:rPr>
          <w:rFonts w:hint="cs"/>
          <w:b/>
          <w:bCs/>
          <w:rtl/>
        </w:rPr>
        <w:t xml:space="preserve"> </w:t>
      </w:r>
      <w:r w:rsidR="00A41B66" w:rsidRPr="007216A5">
        <w:rPr>
          <w:rFonts w:hint="cs"/>
          <w:b/>
          <w:bCs/>
          <w:rtl/>
        </w:rPr>
        <w:t xml:space="preserve">- משקל של </w:t>
      </w:r>
      <w:r>
        <w:rPr>
          <w:rFonts w:hint="cs"/>
          <w:b/>
          <w:bCs/>
          <w:rtl/>
        </w:rPr>
        <w:t>20</w:t>
      </w:r>
      <w:r w:rsidR="00A41B66" w:rsidRPr="007216A5">
        <w:rPr>
          <w:rFonts w:hint="cs"/>
          <w:b/>
          <w:bCs/>
          <w:rtl/>
        </w:rPr>
        <w:t>%</w:t>
      </w:r>
    </w:p>
    <w:p w14:paraId="3D03FB65" w14:textId="02464B3E" w:rsidR="00B67C53" w:rsidRDefault="008D0289" w:rsidP="00E76349">
      <w:pPr>
        <w:pStyle w:val="5-"/>
        <w:tabs>
          <w:tab w:val="left" w:pos="1757"/>
        </w:tabs>
        <w:ind w:left="1615" w:hanging="933"/>
      </w:pPr>
      <w:r>
        <w:rPr>
          <w:rFonts w:hint="cs"/>
          <w:rtl/>
        </w:rPr>
        <w:t>במסגרת אמת מידה זו תיבחן</w:t>
      </w:r>
      <w:r w:rsidR="00B67C53">
        <w:rPr>
          <w:rFonts w:hint="cs"/>
          <w:rtl/>
        </w:rPr>
        <w:t xml:space="preserve"> </w:t>
      </w:r>
      <w:r w:rsidR="00CD048C">
        <w:rPr>
          <w:rFonts w:hint="cs"/>
          <w:rtl/>
        </w:rPr>
        <w:t xml:space="preserve">התרשמות הצוות המקצועי </w:t>
      </w:r>
      <w:r w:rsidR="00E76349">
        <w:rPr>
          <w:rFonts w:hint="cs"/>
          <w:rtl/>
        </w:rPr>
        <w:t>, בין היתר, בתחומים הבאים</w:t>
      </w:r>
      <w:r w:rsidR="00B67C53">
        <w:rPr>
          <w:rFonts w:hint="cs"/>
          <w:rtl/>
        </w:rPr>
        <w:t>:</w:t>
      </w:r>
    </w:p>
    <w:p w14:paraId="4B9122F7" w14:textId="06224569" w:rsidR="00B67C53" w:rsidRPr="00E76349" w:rsidRDefault="008D0289" w:rsidP="008C28BF">
      <w:pPr>
        <w:pStyle w:val="6-"/>
      </w:pPr>
      <w:r w:rsidRPr="00E76349">
        <w:rPr>
          <w:rFonts w:hint="cs"/>
          <w:b w:val="0"/>
          <w:bCs w:val="0"/>
          <w:rtl/>
        </w:rPr>
        <w:t xml:space="preserve"> </w:t>
      </w:r>
      <w:r w:rsidR="00B67C53" w:rsidRPr="00E76349">
        <w:rPr>
          <w:rFonts w:hint="cs"/>
          <w:b w:val="0"/>
          <w:bCs w:val="0"/>
          <w:rtl/>
        </w:rPr>
        <w:t xml:space="preserve">יכולת המציע לבצע שינויים המותאמים למשרדי הממשלה וכן </w:t>
      </w:r>
      <w:r w:rsidRPr="00E76349">
        <w:rPr>
          <w:rFonts w:hint="cs"/>
          <w:b w:val="0"/>
          <w:bCs w:val="0"/>
          <w:rtl/>
        </w:rPr>
        <w:t>יכולת המערכת ל</w:t>
      </w:r>
      <w:r w:rsidR="00CD048C" w:rsidRPr="00E76349">
        <w:rPr>
          <w:rFonts w:hint="cs"/>
          <w:b w:val="0"/>
          <w:bCs w:val="0"/>
          <w:rtl/>
        </w:rPr>
        <w:t>מודולריות</w:t>
      </w:r>
      <w:r w:rsidR="000E228E" w:rsidRPr="00E76349">
        <w:rPr>
          <w:rFonts w:hint="cs"/>
          <w:b w:val="0"/>
          <w:bCs w:val="0"/>
          <w:rtl/>
        </w:rPr>
        <w:t xml:space="preserve"> </w:t>
      </w:r>
      <w:r w:rsidR="00B67C53" w:rsidRPr="00E76349">
        <w:rPr>
          <w:rFonts w:hint="cs"/>
          <w:b w:val="0"/>
          <w:bCs w:val="0"/>
          <w:rtl/>
        </w:rPr>
        <w:t>ו</w:t>
      </w:r>
      <w:r w:rsidR="00E76349" w:rsidRPr="00E76349">
        <w:rPr>
          <w:rFonts w:hint="cs"/>
          <w:b w:val="0"/>
          <w:bCs w:val="0"/>
          <w:rtl/>
        </w:rPr>
        <w:t xml:space="preserve">פיתוח </w:t>
      </w:r>
      <w:r w:rsidR="000E228E" w:rsidRPr="00E76349">
        <w:rPr>
          <w:rFonts w:hint="cs"/>
          <w:b w:val="0"/>
          <w:bCs w:val="0"/>
          <w:rtl/>
        </w:rPr>
        <w:t>אג'ילי</w:t>
      </w:r>
      <w:r w:rsidR="00CD048C" w:rsidRPr="00E76349">
        <w:rPr>
          <w:rFonts w:hint="cs"/>
          <w:b w:val="0"/>
          <w:bCs w:val="0"/>
          <w:rtl/>
        </w:rPr>
        <w:t>.</w:t>
      </w:r>
    </w:p>
    <w:p w14:paraId="5446BE5A" w14:textId="77777777" w:rsidR="00B67C53" w:rsidRPr="00E76349" w:rsidRDefault="00B67C53" w:rsidP="008C28BF">
      <w:pPr>
        <w:pStyle w:val="6-"/>
      </w:pPr>
      <w:r w:rsidRPr="00E76349">
        <w:rPr>
          <w:rFonts w:hint="cs"/>
          <w:b w:val="0"/>
          <w:bCs w:val="0"/>
          <w:rtl/>
        </w:rPr>
        <w:t>שרידות המערכת- יכולת התמודדות עם מצבי כשל תוך שמירה על רציפות תפעולית.</w:t>
      </w:r>
    </w:p>
    <w:p w14:paraId="58D6B1FB" w14:textId="78814EE0" w:rsidR="00CD048C" w:rsidRPr="00E76349" w:rsidRDefault="00B67C53" w:rsidP="008C28BF">
      <w:pPr>
        <w:pStyle w:val="6-"/>
      </w:pPr>
      <w:r w:rsidRPr="00E76349">
        <w:rPr>
          <w:rFonts w:hint="cs"/>
          <w:b w:val="0"/>
          <w:bCs w:val="0"/>
          <w:rtl/>
        </w:rPr>
        <w:t>יתירות-</w:t>
      </w:r>
      <w:r w:rsidR="00E76349" w:rsidRPr="00E76349">
        <w:rPr>
          <w:rFonts w:hint="cs"/>
          <w:b w:val="0"/>
          <w:bCs w:val="0"/>
          <w:rtl/>
        </w:rPr>
        <w:t xml:space="preserve"> יכולת המערכת לספק שירות במצבי שימוש קיצוניים (לדוגמא בתרגיל/ מצב חירום) בהם יהיה גידול משמעותי בכמות המשתמשים, דרישות תכנון למסלולים וכדומה.</w:t>
      </w:r>
      <w:r w:rsidRPr="00E76349">
        <w:rPr>
          <w:rFonts w:hint="cs"/>
          <w:b w:val="0"/>
          <w:bCs w:val="0"/>
          <w:rtl/>
        </w:rPr>
        <w:t xml:space="preserve">  </w:t>
      </w:r>
    </w:p>
    <w:p w14:paraId="3681B67F" w14:textId="21CAC1F7" w:rsidR="00CD048C" w:rsidRDefault="00B67C53" w:rsidP="00B67C53">
      <w:pPr>
        <w:pStyle w:val="5-"/>
        <w:tabs>
          <w:tab w:val="left" w:pos="1757"/>
        </w:tabs>
        <w:ind w:left="1615" w:hanging="933"/>
      </w:pPr>
      <w:r>
        <w:rPr>
          <w:rFonts w:hint="cs"/>
          <w:rtl/>
        </w:rPr>
        <w:t xml:space="preserve">במסגרת </w:t>
      </w:r>
      <w:r w:rsidR="008D0289">
        <w:rPr>
          <w:rFonts w:hint="cs"/>
          <w:rtl/>
        </w:rPr>
        <w:t>אמת מידה זו</w:t>
      </w:r>
      <w:r w:rsidR="00CD048C">
        <w:rPr>
          <w:rFonts w:hint="cs"/>
          <w:rtl/>
        </w:rPr>
        <w:t xml:space="preserve">, </w:t>
      </w:r>
      <w:r>
        <w:rPr>
          <w:rFonts w:hint="cs"/>
          <w:rtl/>
        </w:rPr>
        <w:t>תיבחן התרשמות הצוות המקצועי מאופן המענה לדרישות החובה והתכונות הנוספות הכלולות במערכת המוצעת</w:t>
      </w:r>
      <w:r w:rsidDel="00B67C53">
        <w:rPr>
          <w:rFonts w:hint="cs"/>
          <w:rtl/>
        </w:rPr>
        <w:t xml:space="preserve"> </w:t>
      </w:r>
      <w:r w:rsidR="00C8018F">
        <w:rPr>
          <w:rFonts w:hint="cs"/>
          <w:rtl/>
        </w:rPr>
        <w:t>.</w:t>
      </w:r>
      <w:r w:rsidR="00CD048C">
        <w:rPr>
          <w:rFonts w:hint="cs"/>
          <w:rtl/>
        </w:rPr>
        <w:t xml:space="preserve"> </w:t>
      </w:r>
    </w:p>
    <w:p w14:paraId="7E5AB58F" w14:textId="77777777" w:rsidR="00A41B66" w:rsidRPr="007216A5" w:rsidRDefault="00A41B66" w:rsidP="00A74463">
      <w:pPr>
        <w:pStyle w:val="4-"/>
        <w:ind w:left="1190" w:hanging="830"/>
        <w:rPr>
          <w:b/>
          <w:bCs/>
        </w:rPr>
      </w:pPr>
      <w:r w:rsidRPr="007216A5">
        <w:rPr>
          <w:rFonts w:hint="cs"/>
          <w:b/>
          <w:bCs/>
          <w:rtl/>
        </w:rPr>
        <w:t>חוות דעת לקוחות</w:t>
      </w:r>
      <w:r w:rsidR="0036213E">
        <w:rPr>
          <w:rFonts w:hint="cs"/>
          <w:b/>
          <w:bCs/>
          <w:rtl/>
        </w:rPr>
        <w:t xml:space="preserve"> </w:t>
      </w:r>
      <w:r w:rsidRPr="007216A5">
        <w:rPr>
          <w:rFonts w:hint="cs"/>
          <w:b/>
          <w:bCs/>
          <w:rtl/>
        </w:rPr>
        <w:t xml:space="preserve">- משקל של </w:t>
      </w:r>
      <w:r w:rsidR="00866255">
        <w:rPr>
          <w:rFonts w:hint="cs"/>
          <w:b/>
          <w:bCs/>
          <w:rtl/>
        </w:rPr>
        <w:t>1</w:t>
      </w:r>
      <w:r w:rsidRPr="007216A5">
        <w:rPr>
          <w:rFonts w:hint="cs"/>
          <w:b/>
          <w:bCs/>
          <w:rtl/>
        </w:rPr>
        <w:t>0%</w:t>
      </w:r>
    </w:p>
    <w:p w14:paraId="78F430CC" w14:textId="3B2C0499" w:rsidR="00A41B66" w:rsidRDefault="00533DE5" w:rsidP="00A74463">
      <w:pPr>
        <w:pStyle w:val="5-"/>
        <w:tabs>
          <w:tab w:val="left" w:pos="1757"/>
        </w:tabs>
        <w:ind w:left="1615" w:hanging="933"/>
      </w:pPr>
      <w:r>
        <w:rPr>
          <w:rFonts w:hint="cs"/>
          <w:rtl/>
        </w:rPr>
        <w:t xml:space="preserve">המציע נדרש להציג ארבע לקוחות שיחוו את דעתם על השירות שניתן להם על ידי המציע. </w:t>
      </w:r>
      <w:r w:rsidR="00CD26B2" w:rsidRPr="006347C2">
        <w:rPr>
          <w:rFonts w:hint="eastAsia"/>
          <w:rtl/>
        </w:rPr>
        <w:t>הצוות</w:t>
      </w:r>
      <w:r w:rsidR="00CD26B2" w:rsidRPr="006347C2">
        <w:rPr>
          <w:rtl/>
        </w:rPr>
        <w:t xml:space="preserve"> המקצועי יפנה על פי החלטתו אל מספר אנשי קשר </w:t>
      </w:r>
      <w:r w:rsidR="00CD26B2" w:rsidRPr="006347C2">
        <w:rPr>
          <w:rFonts w:hint="eastAsia"/>
          <w:rtl/>
        </w:rPr>
        <w:t>מהלקוחות</w:t>
      </w:r>
      <w:r w:rsidR="00CD26B2" w:rsidRPr="006347C2">
        <w:rPr>
          <w:rtl/>
        </w:rPr>
        <w:t xml:space="preserve"> שצוינו </w:t>
      </w:r>
      <w:r w:rsidR="00CD26B2" w:rsidRPr="006347C2">
        <w:rPr>
          <w:rFonts w:hint="eastAsia"/>
          <w:rtl/>
        </w:rPr>
        <w:t>על</w:t>
      </w:r>
      <w:r w:rsidR="00CD26B2" w:rsidRPr="006347C2">
        <w:rPr>
          <w:rtl/>
        </w:rPr>
        <w:t xml:space="preserve"> </w:t>
      </w:r>
      <w:r w:rsidR="00CD26B2" w:rsidRPr="006347C2">
        <w:rPr>
          <w:rFonts w:hint="eastAsia"/>
          <w:rtl/>
        </w:rPr>
        <w:t>ידי</w:t>
      </w:r>
      <w:r w:rsidR="00CD26B2" w:rsidRPr="006347C2">
        <w:rPr>
          <w:rtl/>
        </w:rPr>
        <w:t xml:space="preserve"> </w:t>
      </w:r>
      <w:r w:rsidR="00CD26B2" w:rsidRPr="006347C2">
        <w:rPr>
          <w:rFonts w:hint="eastAsia"/>
          <w:rtl/>
        </w:rPr>
        <w:t>המציע</w:t>
      </w:r>
      <w:r w:rsidR="00CD26B2" w:rsidRPr="006347C2">
        <w:rPr>
          <w:rtl/>
        </w:rPr>
        <w:t xml:space="preserve"> </w:t>
      </w:r>
      <w:r w:rsidR="00CD26B2" w:rsidRPr="006347C2">
        <w:rPr>
          <w:rFonts w:hint="eastAsia"/>
          <w:rtl/>
        </w:rPr>
        <w:t>בהצעתו</w:t>
      </w:r>
      <w:r w:rsidR="00EF360A">
        <w:rPr>
          <w:rFonts w:hint="cs"/>
          <w:rtl/>
        </w:rPr>
        <w:t>,</w:t>
      </w:r>
      <w:r w:rsidR="00CD26B2" w:rsidRPr="006347C2">
        <w:rPr>
          <w:rtl/>
        </w:rPr>
        <w:t xml:space="preserve"> </w:t>
      </w:r>
      <w:r w:rsidR="00CD26B2" w:rsidRPr="006347C2">
        <w:rPr>
          <w:rFonts w:hint="eastAsia"/>
          <w:rtl/>
        </w:rPr>
        <w:t>על</w:t>
      </w:r>
      <w:r w:rsidR="00CD26B2" w:rsidRPr="006347C2">
        <w:rPr>
          <w:rtl/>
        </w:rPr>
        <w:t xml:space="preserve"> </w:t>
      </w:r>
      <w:r w:rsidR="00CD26B2" w:rsidRPr="006347C2">
        <w:rPr>
          <w:rFonts w:hint="eastAsia"/>
          <w:rtl/>
        </w:rPr>
        <w:t>מנת</w:t>
      </w:r>
      <w:r w:rsidR="00CD26B2" w:rsidRPr="006347C2">
        <w:rPr>
          <w:rtl/>
        </w:rPr>
        <w:t xml:space="preserve"> </w:t>
      </w:r>
      <w:r w:rsidR="00CD26B2" w:rsidRPr="006347C2">
        <w:rPr>
          <w:rFonts w:hint="eastAsia"/>
          <w:rtl/>
        </w:rPr>
        <w:t>לקבל</w:t>
      </w:r>
      <w:r w:rsidR="00CD26B2" w:rsidRPr="006347C2">
        <w:rPr>
          <w:rtl/>
        </w:rPr>
        <w:t xml:space="preserve"> </w:t>
      </w:r>
      <w:r w:rsidR="00CD26B2" w:rsidRPr="006347C2">
        <w:rPr>
          <w:rFonts w:hint="eastAsia"/>
          <w:rtl/>
        </w:rPr>
        <w:t>את</w:t>
      </w:r>
      <w:r w:rsidR="00CD26B2" w:rsidRPr="006347C2">
        <w:rPr>
          <w:rtl/>
        </w:rPr>
        <w:t xml:space="preserve"> </w:t>
      </w:r>
      <w:r w:rsidR="00CD26B2" w:rsidRPr="006347C2">
        <w:rPr>
          <w:rFonts w:hint="eastAsia"/>
          <w:rtl/>
        </w:rPr>
        <w:t>התרשמותם</w:t>
      </w:r>
      <w:r w:rsidR="00CD26B2" w:rsidRPr="006347C2">
        <w:rPr>
          <w:rtl/>
        </w:rPr>
        <w:t xml:space="preserve"> </w:t>
      </w:r>
      <w:r w:rsidR="00CD26B2" w:rsidRPr="006347C2">
        <w:rPr>
          <w:rFonts w:hint="eastAsia"/>
          <w:rtl/>
        </w:rPr>
        <w:t>ו</w:t>
      </w:r>
      <w:r w:rsidR="00A41B66" w:rsidRPr="006347C2">
        <w:rPr>
          <w:rFonts w:hint="eastAsia"/>
          <w:rtl/>
        </w:rPr>
        <w:t>מידת</w:t>
      </w:r>
      <w:r w:rsidR="00A41B66" w:rsidRPr="006347C2">
        <w:rPr>
          <w:rtl/>
        </w:rPr>
        <w:t xml:space="preserve"> </w:t>
      </w:r>
      <w:r w:rsidR="00A41B66" w:rsidRPr="006347C2">
        <w:rPr>
          <w:rFonts w:hint="eastAsia"/>
          <w:rtl/>
        </w:rPr>
        <w:t>שביעות</w:t>
      </w:r>
      <w:r w:rsidR="00A41B66" w:rsidRPr="006347C2">
        <w:rPr>
          <w:rtl/>
        </w:rPr>
        <w:t xml:space="preserve"> </w:t>
      </w:r>
      <w:r w:rsidR="00A41B66" w:rsidRPr="006347C2">
        <w:rPr>
          <w:rFonts w:hint="eastAsia"/>
          <w:rtl/>
        </w:rPr>
        <w:t>רצו</w:t>
      </w:r>
      <w:r w:rsidR="00CD26B2" w:rsidRPr="006347C2">
        <w:rPr>
          <w:rFonts w:hint="eastAsia"/>
          <w:rtl/>
        </w:rPr>
        <w:t>נם</w:t>
      </w:r>
      <w:r w:rsidR="00CD26B2" w:rsidRPr="006347C2">
        <w:rPr>
          <w:rtl/>
        </w:rPr>
        <w:t xml:space="preserve"> מהמציע ומהמערכת המופעלת אצלם.</w:t>
      </w:r>
    </w:p>
    <w:p w14:paraId="76B341C9" w14:textId="2E239F70" w:rsidR="009C11F2" w:rsidRDefault="009C11F2" w:rsidP="00A74463">
      <w:pPr>
        <w:pStyle w:val="5-"/>
        <w:tabs>
          <w:tab w:val="left" w:pos="1757"/>
        </w:tabs>
        <w:ind w:left="1615" w:hanging="933"/>
      </w:pPr>
      <w:r>
        <w:rPr>
          <w:rFonts w:hint="cs"/>
          <w:rtl/>
        </w:rPr>
        <w:t xml:space="preserve">הצוות יבחן את מידת שביעות רצונם מאופן תפעול ונוחות המערכת, זמינות הספק במקרה של תקלות, </w:t>
      </w:r>
      <w:r w:rsidR="0037752D">
        <w:rPr>
          <w:rFonts w:hint="cs"/>
          <w:rtl/>
        </w:rPr>
        <w:t xml:space="preserve">מקצועיות צוות הספק, </w:t>
      </w:r>
      <w:r>
        <w:rPr>
          <w:rFonts w:hint="cs"/>
          <w:rtl/>
        </w:rPr>
        <w:t xml:space="preserve">אמינות המערכת </w:t>
      </w:r>
      <w:r w:rsidR="0037752D">
        <w:rPr>
          <w:rFonts w:hint="cs"/>
          <w:rtl/>
        </w:rPr>
        <w:t>ו</w:t>
      </w:r>
      <w:r>
        <w:rPr>
          <w:rFonts w:hint="cs"/>
          <w:rtl/>
        </w:rPr>
        <w:t>רמת שירות</w:t>
      </w:r>
      <w:r w:rsidR="0037752D">
        <w:rPr>
          <w:rFonts w:hint="cs"/>
          <w:rtl/>
        </w:rPr>
        <w:t>.</w:t>
      </w:r>
    </w:p>
    <w:p w14:paraId="4B00FA12" w14:textId="48AC8A52" w:rsidR="00A41B66" w:rsidRPr="007216A5" w:rsidRDefault="005B16E6" w:rsidP="00A74463">
      <w:pPr>
        <w:pStyle w:val="4-"/>
        <w:ind w:left="1190" w:hanging="830"/>
        <w:rPr>
          <w:b/>
          <w:bCs/>
        </w:rPr>
      </w:pPr>
      <w:r>
        <w:rPr>
          <w:rFonts w:hint="cs"/>
          <w:b/>
          <w:bCs/>
          <w:rtl/>
        </w:rPr>
        <w:t xml:space="preserve">ראיון המציע </w:t>
      </w:r>
      <w:r w:rsidR="005C45E6">
        <w:rPr>
          <w:rFonts w:hint="cs"/>
          <w:b/>
          <w:bCs/>
          <w:rtl/>
        </w:rPr>
        <w:t>והדגמת המערכת</w:t>
      </w:r>
      <w:r w:rsidR="0036213E">
        <w:rPr>
          <w:rFonts w:hint="cs"/>
          <w:b/>
          <w:bCs/>
          <w:rtl/>
        </w:rPr>
        <w:t xml:space="preserve"> </w:t>
      </w:r>
      <w:r w:rsidR="00A41B66" w:rsidRPr="007216A5">
        <w:rPr>
          <w:rFonts w:hint="cs"/>
          <w:b/>
          <w:bCs/>
          <w:rtl/>
        </w:rPr>
        <w:t xml:space="preserve">- משקל של </w:t>
      </w:r>
      <w:r w:rsidR="00866255">
        <w:rPr>
          <w:rFonts w:hint="cs"/>
          <w:b/>
          <w:bCs/>
          <w:rtl/>
        </w:rPr>
        <w:t>2</w:t>
      </w:r>
      <w:r w:rsidR="005C45E6">
        <w:rPr>
          <w:rFonts w:hint="cs"/>
          <w:b/>
          <w:bCs/>
          <w:rtl/>
        </w:rPr>
        <w:t>5</w:t>
      </w:r>
      <w:r w:rsidR="00A41B66" w:rsidRPr="007216A5">
        <w:rPr>
          <w:rFonts w:hint="cs"/>
          <w:b/>
          <w:bCs/>
          <w:rtl/>
        </w:rPr>
        <w:t>%</w:t>
      </w:r>
    </w:p>
    <w:p w14:paraId="67ABE8AB" w14:textId="2BC04918" w:rsidR="00EA6E33" w:rsidRDefault="000B4A65" w:rsidP="00EF360A">
      <w:pPr>
        <w:pStyle w:val="5-"/>
        <w:tabs>
          <w:tab w:val="left" w:pos="1757"/>
        </w:tabs>
        <w:ind w:left="1615" w:hanging="933"/>
      </w:pPr>
      <w:r>
        <w:rPr>
          <w:rFonts w:hint="cs"/>
          <w:rtl/>
        </w:rPr>
        <w:t>במסגרת הריאיון יידרש המציע להציג</w:t>
      </w:r>
      <w:r w:rsidR="00EA6E33">
        <w:rPr>
          <w:rFonts w:hint="cs"/>
          <w:rtl/>
        </w:rPr>
        <w:t>:</w:t>
      </w:r>
    </w:p>
    <w:p w14:paraId="6C4F6BE3" w14:textId="5C2F6185" w:rsidR="00EA6E33" w:rsidRPr="00EA6E33" w:rsidRDefault="00DB1035" w:rsidP="0053738C">
      <w:pPr>
        <w:pStyle w:val="6-"/>
      </w:pPr>
      <w:r>
        <w:rPr>
          <w:rFonts w:hint="cs"/>
          <w:b w:val="0"/>
          <w:bCs w:val="0"/>
          <w:rtl/>
        </w:rPr>
        <w:t>ר</w:t>
      </w:r>
      <w:r w:rsidR="00D07CC6">
        <w:rPr>
          <w:rFonts w:hint="cs"/>
          <w:b w:val="0"/>
          <w:bCs w:val="0"/>
          <w:rtl/>
        </w:rPr>
        <w:t>ק</w:t>
      </w:r>
      <w:r>
        <w:rPr>
          <w:rFonts w:hint="cs"/>
          <w:b w:val="0"/>
          <w:bCs w:val="0"/>
          <w:rtl/>
        </w:rPr>
        <w:t xml:space="preserve">ע על החברה, </w:t>
      </w:r>
      <w:r w:rsidR="00EA6E33" w:rsidRPr="00EA6E33">
        <w:rPr>
          <w:rFonts w:hint="eastAsia"/>
          <w:b w:val="0"/>
          <w:bCs w:val="0"/>
          <w:rtl/>
        </w:rPr>
        <w:t>אנשי</w:t>
      </w:r>
      <w:r w:rsidR="00EA6E33" w:rsidRPr="00EA6E33">
        <w:rPr>
          <w:b w:val="0"/>
          <w:bCs w:val="0"/>
          <w:rtl/>
        </w:rPr>
        <w:t xml:space="preserve"> </w:t>
      </w:r>
      <w:r w:rsidR="00EA6E33" w:rsidRPr="00EA6E33">
        <w:rPr>
          <w:rFonts w:hint="eastAsia"/>
          <w:b w:val="0"/>
          <w:bCs w:val="0"/>
          <w:rtl/>
        </w:rPr>
        <w:t>צוות</w:t>
      </w:r>
      <w:r w:rsidR="00EA6E33" w:rsidRPr="00EA6E33">
        <w:rPr>
          <w:b w:val="0"/>
          <w:bCs w:val="0"/>
          <w:rtl/>
        </w:rPr>
        <w:t xml:space="preserve"> </w:t>
      </w:r>
      <w:r w:rsidR="00EA6E33" w:rsidRPr="00EA6E33">
        <w:rPr>
          <w:rFonts w:hint="eastAsia"/>
          <w:b w:val="0"/>
          <w:bCs w:val="0"/>
          <w:rtl/>
        </w:rPr>
        <w:t>המציע</w:t>
      </w:r>
      <w:r w:rsidR="00EA6E33" w:rsidRPr="00EA6E33">
        <w:rPr>
          <w:b w:val="0"/>
          <w:bCs w:val="0"/>
          <w:rtl/>
        </w:rPr>
        <w:t xml:space="preserve"> ובעלי תפקידים.</w:t>
      </w:r>
    </w:p>
    <w:p w14:paraId="2C4CAFE4" w14:textId="77777777" w:rsidR="00EA6E33" w:rsidRDefault="00EA6E33" w:rsidP="00EA6E33">
      <w:pPr>
        <w:pStyle w:val="6-"/>
        <w:rPr>
          <w:b w:val="0"/>
          <w:bCs w:val="0"/>
        </w:rPr>
      </w:pPr>
      <w:r w:rsidRPr="0053738C">
        <w:rPr>
          <w:b w:val="0"/>
          <w:bCs w:val="0"/>
          <w:rtl/>
        </w:rPr>
        <w:t>נהלי עבודה של המציע - תהליכי תכנון ומעקב אחר פיתוחים חדשים למערכת, שיפורים ושינויים (שו"שים), תיקוני באגים וכיוצ"ב, הפקת לקחים ותיעוד התהליכים.</w:t>
      </w:r>
    </w:p>
    <w:p w14:paraId="1CDF7404" w14:textId="6B8EFE51" w:rsidR="000B4A65" w:rsidRPr="00655B77" w:rsidRDefault="00EA6E33" w:rsidP="0053738C">
      <w:pPr>
        <w:pStyle w:val="6-"/>
        <w:rPr>
          <w:rtl/>
        </w:rPr>
      </w:pPr>
      <w:r>
        <w:rPr>
          <w:rFonts w:hint="cs"/>
          <w:b w:val="0"/>
          <w:bCs w:val="0"/>
          <w:rtl/>
        </w:rPr>
        <w:t>כמות לקוחות והיקף פעילות של לקוחות מובילים.</w:t>
      </w:r>
    </w:p>
    <w:p w14:paraId="450C1AB9" w14:textId="135AB5B9" w:rsidR="002C5A16" w:rsidRPr="002C5A16" w:rsidRDefault="002C5A16" w:rsidP="002C5A16">
      <w:pPr>
        <w:pStyle w:val="6-"/>
        <w:rPr>
          <w:b w:val="0"/>
          <w:bCs w:val="0"/>
          <w:rtl/>
        </w:rPr>
      </w:pPr>
      <w:r w:rsidRPr="00113413">
        <w:rPr>
          <w:rFonts w:hint="eastAsia"/>
          <w:b w:val="0"/>
          <w:bCs w:val="0"/>
          <w:rtl/>
        </w:rPr>
        <w:lastRenderedPageBreak/>
        <w:t>תכנון</w:t>
      </w:r>
      <w:r w:rsidRPr="00113413">
        <w:rPr>
          <w:b w:val="0"/>
          <w:bCs w:val="0"/>
          <w:rtl/>
        </w:rPr>
        <w:t xml:space="preserve"> ראשוני </w:t>
      </w:r>
      <w:r w:rsidRPr="00113413">
        <w:rPr>
          <w:b w:val="0"/>
          <w:bCs w:val="0"/>
        </w:rPr>
        <w:t>PDR</w:t>
      </w:r>
      <w:r w:rsidRPr="00113413">
        <w:rPr>
          <w:b w:val="0"/>
          <w:bCs w:val="0"/>
          <w:rtl/>
        </w:rPr>
        <w:t xml:space="preserve"> - </w:t>
      </w:r>
      <w:r w:rsidRPr="002C5A16">
        <w:rPr>
          <w:b w:val="0"/>
          <w:bCs w:val="0"/>
          <w:rtl/>
        </w:rPr>
        <w:t>המציע נדרש להציג את התכנון הראשוני לאופן מימוש הפרויקט</w:t>
      </w:r>
      <w:r>
        <w:rPr>
          <w:rFonts w:hint="cs"/>
          <w:b w:val="0"/>
          <w:bCs w:val="0"/>
          <w:rtl/>
        </w:rPr>
        <w:t>.</w:t>
      </w:r>
      <w:r w:rsidRPr="002C5A16">
        <w:rPr>
          <w:b w:val="0"/>
          <w:bCs w:val="0"/>
          <w:rtl/>
        </w:rPr>
        <w:t xml:space="preserve"> </w:t>
      </w:r>
      <w:r>
        <w:rPr>
          <w:rFonts w:hint="cs"/>
          <w:b w:val="0"/>
          <w:bCs w:val="0"/>
          <w:rtl/>
        </w:rPr>
        <w:t>בהצגת התכנון</w:t>
      </w:r>
      <w:r w:rsidRPr="002C5A16">
        <w:rPr>
          <w:b w:val="0"/>
          <w:bCs w:val="0"/>
          <w:rtl/>
        </w:rPr>
        <w:t xml:space="preserve"> ישתתפו אנשי המפתח מטעם המציע (לרבות אנשי תמיכה והדרכה) מולם יעבוד עורך המכרז ונציגי המזמין. </w:t>
      </w:r>
    </w:p>
    <w:p w14:paraId="1D4B5DF6" w14:textId="5B9A8DFB" w:rsidR="000D4100" w:rsidRPr="00316BBF" w:rsidRDefault="00EF360A" w:rsidP="00EF360A">
      <w:pPr>
        <w:pStyle w:val="5-"/>
        <w:tabs>
          <w:tab w:val="left" w:pos="1757"/>
        </w:tabs>
        <w:ind w:left="1615" w:hanging="933"/>
      </w:pPr>
      <w:r>
        <w:rPr>
          <w:rFonts w:hint="cs"/>
          <w:rtl/>
        </w:rPr>
        <w:t xml:space="preserve">במסגרת הריאיון, </w:t>
      </w:r>
      <w:r w:rsidR="000D4100" w:rsidRPr="008D741A">
        <w:rPr>
          <w:rFonts w:hint="eastAsia"/>
          <w:rtl/>
        </w:rPr>
        <w:t>המציע</w:t>
      </w:r>
      <w:r w:rsidR="000D4100" w:rsidRPr="008D741A">
        <w:rPr>
          <w:rtl/>
        </w:rPr>
        <w:t xml:space="preserve"> </w:t>
      </w:r>
      <w:r w:rsidR="000D4100" w:rsidRPr="008D741A">
        <w:rPr>
          <w:rFonts w:hint="eastAsia"/>
          <w:rtl/>
        </w:rPr>
        <w:t>יבצע</w:t>
      </w:r>
      <w:r w:rsidR="000D4100" w:rsidRPr="008D741A">
        <w:rPr>
          <w:rtl/>
        </w:rPr>
        <w:t xml:space="preserve"> </w:t>
      </w:r>
      <w:r w:rsidR="000D4100" w:rsidRPr="008D741A">
        <w:rPr>
          <w:rFonts w:hint="eastAsia"/>
          <w:rtl/>
        </w:rPr>
        <w:t>הדגמה</w:t>
      </w:r>
      <w:r w:rsidR="000D4100">
        <w:rPr>
          <w:rFonts w:hint="cs"/>
          <w:rtl/>
        </w:rPr>
        <w:t xml:space="preserve"> </w:t>
      </w:r>
      <w:r w:rsidRPr="008D741A">
        <w:rPr>
          <w:rFonts w:hint="eastAsia"/>
          <w:rtl/>
        </w:rPr>
        <w:t>למערכת</w:t>
      </w:r>
      <w:r>
        <w:rPr>
          <w:rFonts w:hint="cs"/>
          <w:rtl/>
        </w:rPr>
        <w:t xml:space="preserve"> </w:t>
      </w:r>
      <w:r w:rsidR="000D4100">
        <w:rPr>
          <w:rFonts w:hint="cs"/>
          <w:rtl/>
        </w:rPr>
        <w:t>(</w:t>
      </w:r>
      <w:r w:rsidR="000D4100">
        <w:t>Demo</w:t>
      </w:r>
      <w:r w:rsidR="000D4100">
        <w:rPr>
          <w:rFonts w:hint="cs"/>
          <w:rtl/>
        </w:rPr>
        <w:t>)</w:t>
      </w:r>
      <w:r w:rsidR="000D4100" w:rsidRPr="008D741A">
        <w:rPr>
          <w:rtl/>
        </w:rPr>
        <w:t xml:space="preserve"> </w:t>
      </w:r>
      <w:r w:rsidR="000D4100">
        <w:rPr>
          <w:rFonts w:hint="cs"/>
          <w:rtl/>
        </w:rPr>
        <w:t>במסגרת</w:t>
      </w:r>
      <w:r>
        <w:rPr>
          <w:rFonts w:hint="cs"/>
          <w:rtl/>
        </w:rPr>
        <w:t>ה</w:t>
      </w:r>
      <w:r w:rsidR="000D4100">
        <w:rPr>
          <w:rFonts w:hint="cs"/>
          <w:rtl/>
        </w:rPr>
        <w:t xml:space="preserve"> </w:t>
      </w:r>
      <w:r>
        <w:rPr>
          <w:rFonts w:hint="cs"/>
          <w:rtl/>
        </w:rPr>
        <w:t xml:space="preserve">תיבדק </w:t>
      </w:r>
      <w:r w:rsidR="000D4100" w:rsidRPr="00EF360A">
        <w:rPr>
          <w:rtl/>
        </w:rPr>
        <w:t xml:space="preserve">יכולות המערכת </w:t>
      </w:r>
      <w:r>
        <w:rPr>
          <w:rFonts w:hint="cs"/>
          <w:rtl/>
        </w:rPr>
        <w:t xml:space="preserve">שהמציע ציין בהצעתו כי הן </w:t>
      </w:r>
      <w:r w:rsidRPr="00EF360A">
        <w:rPr>
          <w:rFonts w:hint="cs"/>
          <w:rtl/>
        </w:rPr>
        <w:t>קיימ</w:t>
      </w:r>
      <w:r>
        <w:rPr>
          <w:rFonts w:hint="cs"/>
          <w:rtl/>
        </w:rPr>
        <w:t>ו</w:t>
      </w:r>
      <w:r w:rsidRPr="00EF360A">
        <w:rPr>
          <w:rFonts w:hint="cs"/>
          <w:rtl/>
        </w:rPr>
        <w:t>ת במ</w:t>
      </w:r>
      <w:r>
        <w:rPr>
          <w:rFonts w:hint="cs"/>
          <w:rtl/>
        </w:rPr>
        <w:t xml:space="preserve">ערכת, וזאת הן ביחס לדרישות חובה והן ביחס לדרישות שפורטו על ידי המציע לצורך ציון האיכות. </w:t>
      </w:r>
      <w:r w:rsidR="005C45E6">
        <w:rPr>
          <w:rFonts w:hint="cs"/>
          <w:rtl/>
        </w:rPr>
        <w:t xml:space="preserve"> </w:t>
      </w:r>
    </w:p>
    <w:p w14:paraId="567D2B49" w14:textId="640121AC" w:rsidR="00EF360A" w:rsidRDefault="000D4100" w:rsidP="00EF360A">
      <w:pPr>
        <w:pStyle w:val="5-"/>
        <w:tabs>
          <w:tab w:val="left" w:pos="1757"/>
        </w:tabs>
        <w:ind w:left="1615" w:hanging="933"/>
      </w:pPr>
      <w:r w:rsidRPr="008D741A">
        <w:rPr>
          <w:rFonts w:hint="eastAsia"/>
          <w:rtl/>
        </w:rPr>
        <w:t>ההדגמה</w:t>
      </w:r>
      <w:r w:rsidRPr="008D741A">
        <w:rPr>
          <w:rtl/>
        </w:rPr>
        <w:t xml:space="preserve"> </w:t>
      </w:r>
      <w:r w:rsidRPr="008D741A">
        <w:rPr>
          <w:rFonts w:hint="eastAsia"/>
          <w:rtl/>
        </w:rPr>
        <w:t>תבוצע</w:t>
      </w:r>
      <w:r w:rsidRPr="008D741A">
        <w:rPr>
          <w:rtl/>
        </w:rPr>
        <w:t xml:space="preserve"> </w:t>
      </w:r>
      <w:r w:rsidRPr="008D741A">
        <w:rPr>
          <w:rFonts w:hint="eastAsia"/>
          <w:rtl/>
        </w:rPr>
        <w:t>פיזית</w:t>
      </w:r>
      <w:r w:rsidRPr="008D741A">
        <w:rPr>
          <w:rtl/>
        </w:rPr>
        <w:t xml:space="preserve">, </w:t>
      </w:r>
      <w:r w:rsidRPr="008D741A">
        <w:rPr>
          <w:rFonts w:hint="eastAsia"/>
          <w:rtl/>
        </w:rPr>
        <w:t>בפני</w:t>
      </w:r>
      <w:r w:rsidRPr="008D741A">
        <w:rPr>
          <w:rtl/>
        </w:rPr>
        <w:t xml:space="preserve"> </w:t>
      </w:r>
      <w:r w:rsidRPr="008D741A">
        <w:rPr>
          <w:rFonts w:hint="eastAsia"/>
          <w:rtl/>
        </w:rPr>
        <w:t>הצוות</w:t>
      </w:r>
      <w:r w:rsidRPr="008D741A">
        <w:rPr>
          <w:rtl/>
        </w:rPr>
        <w:t xml:space="preserve"> </w:t>
      </w:r>
      <w:r w:rsidRPr="008D741A">
        <w:rPr>
          <w:rFonts w:hint="eastAsia"/>
          <w:rtl/>
        </w:rPr>
        <w:t>המקצועי</w:t>
      </w:r>
      <w:r w:rsidRPr="008D741A">
        <w:rPr>
          <w:rtl/>
        </w:rPr>
        <w:t xml:space="preserve">, </w:t>
      </w:r>
      <w:r w:rsidRPr="008D741A">
        <w:rPr>
          <w:rFonts w:hint="eastAsia"/>
          <w:rtl/>
        </w:rPr>
        <w:t>באתר</w:t>
      </w:r>
      <w:r w:rsidRPr="008D741A">
        <w:rPr>
          <w:rtl/>
        </w:rPr>
        <w:t xml:space="preserve"> </w:t>
      </w:r>
      <w:r w:rsidRPr="008D741A">
        <w:rPr>
          <w:rFonts w:hint="eastAsia"/>
          <w:rtl/>
        </w:rPr>
        <w:t>עורך</w:t>
      </w:r>
      <w:r w:rsidRPr="008D741A">
        <w:rPr>
          <w:rtl/>
        </w:rPr>
        <w:t xml:space="preserve"> </w:t>
      </w:r>
      <w:r w:rsidRPr="008D741A">
        <w:rPr>
          <w:rFonts w:hint="eastAsia"/>
          <w:rtl/>
        </w:rPr>
        <w:t>המכרז</w:t>
      </w:r>
      <w:r w:rsidRPr="008D741A">
        <w:rPr>
          <w:rtl/>
        </w:rPr>
        <w:t xml:space="preserve">, </w:t>
      </w:r>
      <w:r w:rsidRPr="00EC4E74">
        <w:rPr>
          <w:rFonts w:hint="eastAsia"/>
          <w:rtl/>
        </w:rPr>
        <w:t>בהתאם</w:t>
      </w:r>
      <w:r w:rsidRPr="00EC4E74">
        <w:rPr>
          <w:rtl/>
        </w:rPr>
        <w:t xml:space="preserve"> </w:t>
      </w:r>
      <w:r w:rsidRPr="00EC4E74">
        <w:rPr>
          <w:rFonts w:hint="eastAsia"/>
          <w:rtl/>
        </w:rPr>
        <w:t>להנחיות</w:t>
      </w:r>
      <w:r w:rsidRPr="00EC4E74">
        <w:rPr>
          <w:rtl/>
        </w:rPr>
        <w:t xml:space="preserve"> </w:t>
      </w:r>
      <w:r w:rsidRPr="00EC4E74">
        <w:rPr>
          <w:rFonts w:hint="eastAsia"/>
          <w:rtl/>
        </w:rPr>
        <w:t>עורך</w:t>
      </w:r>
      <w:r w:rsidRPr="00EC4E74">
        <w:rPr>
          <w:rtl/>
        </w:rPr>
        <w:t xml:space="preserve"> </w:t>
      </w:r>
      <w:r w:rsidRPr="00EC4E74">
        <w:rPr>
          <w:rFonts w:hint="eastAsia"/>
          <w:rtl/>
        </w:rPr>
        <w:t>המכרז</w:t>
      </w:r>
      <w:r w:rsidRPr="00EC4E74">
        <w:rPr>
          <w:rtl/>
        </w:rPr>
        <w:t xml:space="preserve"> </w:t>
      </w:r>
      <w:r w:rsidRPr="00EC4E74">
        <w:rPr>
          <w:rFonts w:hint="eastAsia"/>
          <w:rtl/>
        </w:rPr>
        <w:t>אשר</w:t>
      </w:r>
      <w:r w:rsidRPr="00EC4E74">
        <w:rPr>
          <w:rtl/>
        </w:rPr>
        <w:t xml:space="preserve"> </w:t>
      </w:r>
      <w:r w:rsidRPr="00EC4E74">
        <w:rPr>
          <w:rFonts w:hint="eastAsia"/>
          <w:rtl/>
        </w:rPr>
        <w:t>תועברנה</w:t>
      </w:r>
      <w:r w:rsidRPr="00EC4E74">
        <w:rPr>
          <w:rtl/>
        </w:rPr>
        <w:t xml:space="preserve"> </w:t>
      </w:r>
      <w:r w:rsidRPr="00EC4E74">
        <w:rPr>
          <w:rFonts w:hint="eastAsia"/>
          <w:rtl/>
        </w:rPr>
        <w:t>למציעים</w:t>
      </w:r>
      <w:r w:rsidRPr="00EC4E74">
        <w:rPr>
          <w:rtl/>
        </w:rPr>
        <w:t xml:space="preserve"> </w:t>
      </w:r>
      <w:r w:rsidRPr="00EC4E74">
        <w:rPr>
          <w:rFonts w:hint="eastAsia"/>
          <w:rtl/>
        </w:rPr>
        <w:t>טרם</w:t>
      </w:r>
      <w:r w:rsidRPr="00EC4E74">
        <w:rPr>
          <w:rtl/>
        </w:rPr>
        <w:t xml:space="preserve"> </w:t>
      </w:r>
      <w:r w:rsidRPr="00EC4E74">
        <w:rPr>
          <w:rFonts w:hint="eastAsia"/>
          <w:rtl/>
        </w:rPr>
        <w:t>מועד</w:t>
      </w:r>
      <w:r w:rsidRPr="00EC4E74">
        <w:rPr>
          <w:rtl/>
        </w:rPr>
        <w:t xml:space="preserve"> </w:t>
      </w:r>
      <w:r w:rsidRPr="00EC4E74">
        <w:rPr>
          <w:rFonts w:hint="eastAsia"/>
          <w:rtl/>
        </w:rPr>
        <w:t>ההדגמה</w:t>
      </w:r>
      <w:r w:rsidRPr="00085693">
        <w:rPr>
          <w:rtl/>
        </w:rPr>
        <w:t>.</w:t>
      </w:r>
      <w:r w:rsidR="00EF360A" w:rsidRPr="00EF360A">
        <w:rPr>
          <w:rFonts w:hint="cs"/>
          <w:rtl/>
        </w:rPr>
        <w:t xml:space="preserve"> </w:t>
      </w:r>
      <w:r w:rsidR="00EF360A">
        <w:rPr>
          <w:rFonts w:hint="cs"/>
          <w:rtl/>
        </w:rPr>
        <w:t>המציע יידרש להציג בפני הצוות המקצועי את תכולות המערכת. ההצגה תכלול את השלבים הבאים:</w:t>
      </w:r>
    </w:p>
    <w:p w14:paraId="61E03329" w14:textId="57E2EA04" w:rsidR="00EF360A" w:rsidRPr="00594FEF" w:rsidRDefault="00EF360A" w:rsidP="00EF360A">
      <w:pPr>
        <w:pStyle w:val="6-"/>
        <w:ind w:left="2324" w:hanging="1120"/>
      </w:pPr>
      <w:r w:rsidRPr="00594FEF">
        <w:rPr>
          <w:rFonts w:hint="eastAsia"/>
          <w:b w:val="0"/>
          <w:bCs w:val="0"/>
          <w:rtl/>
        </w:rPr>
        <w:t>הצגת</w:t>
      </w:r>
      <w:r w:rsidRPr="00594FEF">
        <w:rPr>
          <w:b w:val="0"/>
          <w:bCs w:val="0"/>
          <w:rtl/>
        </w:rPr>
        <w:t xml:space="preserve"> </w:t>
      </w:r>
      <w:r w:rsidRPr="00594FEF">
        <w:rPr>
          <w:rFonts w:hint="eastAsia"/>
          <w:b w:val="0"/>
          <w:bCs w:val="0"/>
          <w:rtl/>
        </w:rPr>
        <w:t>תכולות</w:t>
      </w:r>
      <w:r w:rsidRPr="00594FEF">
        <w:rPr>
          <w:b w:val="0"/>
          <w:bCs w:val="0"/>
          <w:rtl/>
        </w:rPr>
        <w:t xml:space="preserve"> </w:t>
      </w:r>
      <w:r w:rsidR="004F5933">
        <w:rPr>
          <w:rFonts w:hint="cs"/>
          <w:b w:val="0"/>
          <w:bCs w:val="0"/>
          <w:rtl/>
        </w:rPr>
        <w:t xml:space="preserve">וארכיטקטורת </w:t>
      </w:r>
      <w:r w:rsidRPr="00594FEF">
        <w:rPr>
          <w:rFonts w:hint="eastAsia"/>
          <w:b w:val="0"/>
          <w:bCs w:val="0"/>
          <w:rtl/>
        </w:rPr>
        <w:t>המערכת</w:t>
      </w:r>
      <w:r w:rsidRPr="00594FEF">
        <w:rPr>
          <w:b w:val="0"/>
          <w:bCs w:val="0"/>
          <w:rtl/>
        </w:rPr>
        <w:t xml:space="preserve"> בהתאם לדרישות המכרז.</w:t>
      </w:r>
    </w:p>
    <w:p w14:paraId="71178F2C" w14:textId="77777777" w:rsidR="00EF360A" w:rsidRPr="00A74463" w:rsidRDefault="00EF360A" w:rsidP="00EF360A">
      <w:pPr>
        <w:pStyle w:val="6-"/>
        <w:ind w:left="2324" w:hanging="1120"/>
        <w:rPr>
          <w:b w:val="0"/>
          <w:bCs w:val="0"/>
        </w:rPr>
      </w:pPr>
      <w:r w:rsidRPr="00594FEF">
        <w:rPr>
          <w:rFonts w:hint="eastAsia"/>
          <w:b w:val="0"/>
          <w:bCs w:val="0"/>
          <w:rtl/>
        </w:rPr>
        <w:t>התנסות</w:t>
      </w:r>
      <w:r w:rsidRPr="00594FEF">
        <w:rPr>
          <w:b w:val="0"/>
          <w:bCs w:val="0"/>
          <w:rtl/>
        </w:rPr>
        <w:t xml:space="preserve"> </w:t>
      </w:r>
      <w:r w:rsidRPr="00594FEF">
        <w:rPr>
          <w:rFonts w:hint="eastAsia"/>
          <w:b w:val="0"/>
          <w:bCs w:val="0"/>
          <w:rtl/>
        </w:rPr>
        <w:t>מעשית</w:t>
      </w:r>
      <w:r w:rsidRPr="00594FEF">
        <w:rPr>
          <w:b w:val="0"/>
          <w:bCs w:val="0"/>
          <w:rtl/>
        </w:rPr>
        <w:t xml:space="preserve"> </w:t>
      </w:r>
      <w:r w:rsidRPr="00594FEF">
        <w:rPr>
          <w:rFonts w:hint="eastAsia"/>
          <w:b w:val="0"/>
          <w:bCs w:val="0"/>
          <w:rtl/>
        </w:rPr>
        <w:t>של</w:t>
      </w:r>
      <w:r w:rsidRPr="00594FEF">
        <w:rPr>
          <w:b w:val="0"/>
          <w:bCs w:val="0"/>
          <w:rtl/>
        </w:rPr>
        <w:t xml:space="preserve"> </w:t>
      </w:r>
      <w:r w:rsidRPr="00594FEF">
        <w:rPr>
          <w:rFonts w:hint="eastAsia"/>
          <w:b w:val="0"/>
          <w:bCs w:val="0"/>
          <w:rtl/>
        </w:rPr>
        <w:t>הצוות</w:t>
      </w:r>
      <w:r w:rsidRPr="00594FEF">
        <w:rPr>
          <w:b w:val="0"/>
          <w:bCs w:val="0"/>
          <w:rtl/>
        </w:rPr>
        <w:t xml:space="preserve"> </w:t>
      </w:r>
      <w:r w:rsidRPr="00594FEF">
        <w:rPr>
          <w:rFonts w:hint="eastAsia"/>
          <w:b w:val="0"/>
          <w:bCs w:val="0"/>
          <w:rtl/>
        </w:rPr>
        <w:t>המקצועי</w:t>
      </w:r>
      <w:r w:rsidRPr="00594FEF">
        <w:rPr>
          <w:b w:val="0"/>
          <w:bCs w:val="0"/>
          <w:rtl/>
        </w:rPr>
        <w:t>.</w:t>
      </w:r>
    </w:p>
    <w:p w14:paraId="2FDC7EAD" w14:textId="77777777" w:rsidR="00EF360A" w:rsidRPr="00A74463" w:rsidRDefault="00EF360A" w:rsidP="00EF360A">
      <w:pPr>
        <w:pStyle w:val="6-"/>
        <w:ind w:left="2324" w:hanging="1120"/>
        <w:rPr>
          <w:b w:val="0"/>
          <w:bCs w:val="0"/>
        </w:rPr>
      </w:pPr>
      <w:r w:rsidRPr="00594FEF">
        <w:rPr>
          <w:rFonts w:hint="eastAsia"/>
          <w:b w:val="0"/>
          <w:bCs w:val="0"/>
          <w:rtl/>
        </w:rPr>
        <w:t>מענה</w:t>
      </w:r>
      <w:r w:rsidRPr="00594FEF">
        <w:rPr>
          <w:b w:val="0"/>
          <w:bCs w:val="0"/>
          <w:rtl/>
        </w:rPr>
        <w:t xml:space="preserve"> </w:t>
      </w:r>
      <w:r w:rsidRPr="00594FEF">
        <w:rPr>
          <w:rFonts w:hint="eastAsia"/>
          <w:b w:val="0"/>
          <w:bCs w:val="0"/>
          <w:rtl/>
        </w:rPr>
        <w:t>לפתרונות</w:t>
      </w:r>
      <w:r w:rsidRPr="00594FEF">
        <w:rPr>
          <w:b w:val="0"/>
          <w:bCs w:val="0"/>
          <w:rtl/>
        </w:rPr>
        <w:t xml:space="preserve"> </w:t>
      </w:r>
      <w:r w:rsidRPr="00594FEF">
        <w:rPr>
          <w:rFonts w:hint="eastAsia"/>
          <w:b w:val="0"/>
          <w:bCs w:val="0"/>
          <w:rtl/>
        </w:rPr>
        <w:t>בהתאם</w:t>
      </w:r>
      <w:r w:rsidRPr="00594FEF">
        <w:rPr>
          <w:b w:val="0"/>
          <w:bCs w:val="0"/>
          <w:rtl/>
        </w:rPr>
        <w:t xml:space="preserve"> </w:t>
      </w:r>
      <w:r w:rsidRPr="00594FEF">
        <w:rPr>
          <w:rFonts w:hint="eastAsia"/>
          <w:b w:val="0"/>
          <w:bCs w:val="0"/>
          <w:rtl/>
        </w:rPr>
        <w:t>לתרחישים</w:t>
      </w:r>
      <w:r w:rsidRPr="00594FEF">
        <w:rPr>
          <w:b w:val="0"/>
          <w:bCs w:val="0"/>
          <w:rtl/>
        </w:rPr>
        <w:t xml:space="preserve"> </w:t>
      </w:r>
      <w:r w:rsidRPr="00594FEF">
        <w:rPr>
          <w:rFonts w:hint="eastAsia"/>
          <w:b w:val="0"/>
          <w:bCs w:val="0"/>
          <w:rtl/>
        </w:rPr>
        <w:t>שיציגו</w:t>
      </w:r>
      <w:r w:rsidRPr="00594FEF">
        <w:rPr>
          <w:b w:val="0"/>
          <w:bCs w:val="0"/>
          <w:rtl/>
        </w:rPr>
        <w:t xml:space="preserve"> </w:t>
      </w:r>
      <w:r w:rsidRPr="00594FEF">
        <w:rPr>
          <w:rFonts w:hint="eastAsia"/>
          <w:b w:val="0"/>
          <w:bCs w:val="0"/>
          <w:rtl/>
        </w:rPr>
        <w:t>הצוות</w:t>
      </w:r>
      <w:r w:rsidRPr="00594FEF">
        <w:rPr>
          <w:b w:val="0"/>
          <w:bCs w:val="0"/>
          <w:rtl/>
        </w:rPr>
        <w:t xml:space="preserve"> </w:t>
      </w:r>
      <w:r w:rsidRPr="00594FEF">
        <w:rPr>
          <w:rFonts w:hint="eastAsia"/>
          <w:b w:val="0"/>
          <w:bCs w:val="0"/>
          <w:rtl/>
        </w:rPr>
        <w:t>המקצועי</w:t>
      </w:r>
      <w:r w:rsidRPr="00A74463">
        <w:rPr>
          <w:b w:val="0"/>
          <w:bCs w:val="0"/>
          <w:rtl/>
        </w:rPr>
        <w:t>.</w:t>
      </w:r>
    </w:p>
    <w:p w14:paraId="23AB8EF6" w14:textId="5AAEB3FD" w:rsidR="000D4100" w:rsidRPr="008D741A" w:rsidRDefault="000D4100" w:rsidP="000D4100">
      <w:pPr>
        <w:pStyle w:val="5-"/>
        <w:tabs>
          <w:tab w:val="left" w:pos="1757"/>
        </w:tabs>
        <w:ind w:left="1615" w:hanging="933"/>
      </w:pPr>
      <w:r w:rsidRPr="008D741A">
        <w:rPr>
          <w:rFonts w:hint="eastAsia"/>
          <w:rtl/>
        </w:rPr>
        <w:t>במהלך</w:t>
      </w:r>
      <w:r w:rsidRPr="008D741A">
        <w:rPr>
          <w:rtl/>
        </w:rPr>
        <w:t xml:space="preserve"> </w:t>
      </w:r>
      <w:r w:rsidRPr="008D741A">
        <w:rPr>
          <w:rFonts w:hint="eastAsia"/>
          <w:rtl/>
        </w:rPr>
        <w:t>ההדגמה</w:t>
      </w:r>
      <w:r w:rsidRPr="008D741A">
        <w:rPr>
          <w:rtl/>
        </w:rPr>
        <w:t xml:space="preserve"> </w:t>
      </w:r>
      <w:r w:rsidRPr="008D741A">
        <w:rPr>
          <w:rFonts w:hint="eastAsia"/>
          <w:rtl/>
        </w:rPr>
        <w:t>יהיה</w:t>
      </w:r>
      <w:r w:rsidRPr="008D741A">
        <w:rPr>
          <w:rtl/>
        </w:rPr>
        <w:t xml:space="preserve"> </w:t>
      </w:r>
      <w:r w:rsidRPr="008D741A">
        <w:rPr>
          <w:rFonts w:hint="eastAsia"/>
          <w:rtl/>
        </w:rPr>
        <w:t>רשאי</w:t>
      </w:r>
      <w:r w:rsidRPr="008D741A">
        <w:rPr>
          <w:rtl/>
        </w:rPr>
        <w:t xml:space="preserve"> </w:t>
      </w:r>
      <w:r w:rsidRPr="008D741A">
        <w:rPr>
          <w:rFonts w:hint="eastAsia"/>
          <w:rtl/>
        </w:rPr>
        <w:t>הצוות</w:t>
      </w:r>
      <w:r w:rsidRPr="008D741A">
        <w:rPr>
          <w:rtl/>
        </w:rPr>
        <w:t xml:space="preserve"> </w:t>
      </w:r>
      <w:r w:rsidRPr="008D741A">
        <w:rPr>
          <w:rFonts w:hint="eastAsia"/>
          <w:rtl/>
        </w:rPr>
        <w:t>המקצועי</w:t>
      </w:r>
      <w:r w:rsidRPr="008D741A">
        <w:rPr>
          <w:rtl/>
        </w:rPr>
        <w:t xml:space="preserve"> </w:t>
      </w:r>
      <w:r w:rsidRPr="008D741A">
        <w:rPr>
          <w:rFonts w:hint="eastAsia"/>
          <w:rtl/>
        </w:rPr>
        <w:t>לשאול</w:t>
      </w:r>
      <w:r w:rsidRPr="008D741A">
        <w:rPr>
          <w:rtl/>
        </w:rPr>
        <w:t xml:space="preserve"> </w:t>
      </w:r>
      <w:r w:rsidRPr="008D741A">
        <w:rPr>
          <w:rFonts w:hint="eastAsia"/>
          <w:rtl/>
        </w:rPr>
        <w:t>שאלות</w:t>
      </w:r>
      <w:r w:rsidRPr="008D741A">
        <w:rPr>
          <w:rtl/>
        </w:rPr>
        <w:t xml:space="preserve">, </w:t>
      </w:r>
      <w:r w:rsidRPr="008D741A">
        <w:rPr>
          <w:rFonts w:hint="eastAsia"/>
          <w:rtl/>
        </w:rPr>
        <w:t>לבקש</w:t>
      </w:r>
      <w:r w:rsidRPr="008D741A">
        <w:rPr>
          <w:rtl/>
        </w:rPr>
        <w:t xml:space="preserve"> </w:t>
      </w:r>
      <w:r w:rsidRPr="008D741A">
        <w:rPr>
          <w:rFonts w:hint="eastAsia"/>
          <w:rtl/>
        </w:rPr>
        <w:t>הדגמת</w:t>
      </w:r>
      <w:r w:rsidRPr="008D741A">
        <w:rPr>
          <w:rtl/>
        </w:rPr>
        <w:t xml:space="preserve"> </w:t>
      </w:r>
      <w:r w:rsidRPr="008D741A">
        <w:rPr>
          <w:rFonts w:hint="eastAsia"/>
          <w:rtl/>
        </w:rPr>
        <w:t>יכולות</w:t>
      </w:r>
      <w:r w:rsidRPr="008D741A">
        <w:rPr>
          <w:rtl/>
        </w:rPr>
        <w:t xml:space="preserve"> </w:t>
      </w:r>
      <w:r w:rsidRPr="008D741A">
        <w:rPr>
          <w:rFonts w:hint="eastAsia"/>
          <w:rtl/>
        </w:rPr>
        <w:t>נוספות</w:t>
      </w:r>
      <w:r w:rsidRPr="008D741A">
        <w:rPr>
          <w:rtl/>
        </w:rPr>
        <w:t xml:space="preserve">, </w:t>
      </w:r>
      <w:r w:rsidRPr="008D741A">
        <w:rPr>
          <w:rFonts w:hint="eastAsia"/>
          <w:rtl/>
        </w:rPr>
        <w:t>ככל</w:t>
      </w:r>
      <w:r w:rsidRPr="008D741A">
        <w:rPr>
          <w:rtl/>
        </w:rPr>
        <w:t xml:space="preserve"> </w:t>
      </w:r>
      <w:r w:rsidRPr="008D741A">
        <w:rPr>
          <w:rFonts w:hint="eastAsia"/>
          <w:rtl/>
        </w:rPr>
        <w:t>שקיימות</w:t>
      </w:r>
      <w:r w:rsidRPr="008D741A">
        <w:rPr>
          <w:rtl/>
        </w:rPr>
        <w:t xml:space="preserve">, </w:t>
      </w:r>
      <w:r w:rsidRPr="008D741A">
        <w:rPr>
          <w:rFonts w:hint="eastAsia"/>
          <w:rtl/>
        </w:rPr>
        <w:t>לבקש</w:t>
      </w:r>
      <w:r w:rsidRPr="008D741A">
        <w:rPr>
          <w:rtl/>
        </w:rPr>
        <w:t xml:space="preserve"> </w:t>
      </w:r>
      <w:r w:rsidRPr="008D741A">
        <w:rPr>
          <w:rFonts w:hint="eastAsia"/>
          <w:rtl/>
        </w:rPr>
        <w:t>ביצוע</w:t>
      </w:r>
      <w:r w:rsidRPr="008D741A">
        <w:rPr>
          <w:rtl/>
        </w:rPr>
        <w:t xml:space="preserve"> </w:t>
      </w:r>
      <w:r w:rsidRPr="008D741A">
        <w:rPr>
          <w:rFonts w:hint="eastAsia"/>
          <w:rtl/>
        </w:rPr>
        <w:t>של</w:t>
      </w:r>
      <w:r w:rsidRPr="008D741A">
        <w:rPr>
          <w:rtl/>
        </w:rPr>
        <w:t xml:space="preserve"> </w:t>
      </w:r>
      <w:r w:rsidRPr="008D741A">
        <w:rPr>
          <w:rFonts w:hint="eastAsia"/>
          <w:rtl/>
        </w:rPr>
        <w:t>תסריטים</w:t>
      </w:r>
      <w:r w:rsidRPr="008D741A">
        <w:rPr>
          <w:rtl/>
        </w:rPr>
        <w:t xml:space="preserve"> </w:t>
      </w:r>
      <w:r w:rsidRPr="008D741A">
        <w:rPr>
          <w:rFonts w:hint="eastAsia"/>
          <w:rtl/>
        </w:rPr>
        <w:t>נתמכים</w:t>
      </w:r>
      <w:r w:rsidRPr="008D741A">
        <w:rPr>
          <w:rtl/>
        </w:rPr>
        <w:t xml:space="preserve"> </w:t>
      </w:r>
      <w:r w:rsidRPr="008D741A">
        <w:rPr>
          <w:rFonts w:hint="eastAsia"/>
          <w:rtl/>
        </w:rPr>
        <w:t>וכל</w:t>
      </w:r>
      <w:r w:rsidRPr="008D741A">
        <w:rPr>
          <w:rtl/>
        </w:rPr>
        <w:t xml:space="preserve"> </w:t>
      </w:r>
      <w:r w:rsidRPr="008D741A">
        <w:rPr>
          <w:rFonts w:hint="eastAsia"/>
          <w:rtl/>
        </w:rPr>
        <w:t>פעולה</w:t>
      </w:r>
      <w:r w:rsidRPr="008D741A">
        <w:rPr>
          <w:rtl/>
        </w:rPr>
        <w:t xml:space="preserve"> </w:t>
      </w:r>
      <w:r w:rsidRPr="008D741A">
        <w:rPr>
          <w:rFonts w:hint="eastAsia"/>
          <w:rtl/>
        </w:rPr>
        <w:t>אחרת</w:t>
      </w:r>
      <w:r w:rsidRPr="008D741A">
        <w:rPr>
          <w:rtl/>
        </w:rPr>
        <w:t xml:space="preserve"> </w:t>
      </w:r>
      <w:r w:rsidRPr="008D741A">
        <w:rPr>
          <w:rFonts w:hint="eastAsia"/>
          <w:rtl/>
        </w:rPr>
        <w:t>הנתמכת</w:t>
      </w:r>
      <w:r w:rsidRPr="008D741A">
        <w:rPr>
          <w:rtl/>
        </w:rPr>
        <w:t xml:space="preserve"> </w:t>
      </w:r>
      <w:r w:rsidRPr="008D741A">
        <w:rPr>
          <w:rFonts w:hint="eastAsia"/>
          <w:rtl/>
        </w:rPr>
        <w:t>במערכת</w:t>
      </w:r>
      <w:r w:rsidRPr="008D741A">
        <w:rPr>
          <w:rtl/>
        </w:rPr>
        <w:t xml:space="preserve"> </w:t>
      </w:r>
      <w:r w:rsidRPr="008D741A">
        <w:rPr>
          <w:rFonts w:hint="eastAsia"/>
          <w:rtl/>
        </w:rPr>
        <w:t>הניתנת</w:t>
      </w:r>
      <w:r w:rsidRPr="008D741A">
        <w:rPr>
          <w:rtl/>
        </w:rPr>
        <w:t xml:space="preserve"> </w:t>
      </w:r>
      <w:r w:rsidRPr="008D741A">
        <w:rPr>
          <w:rFonts w:hint="eastAsia"/>
          <w:rtl/>
        </w:rPr>
        <w:t>למימוש</w:t>
      </w:r>
      <w:r w:rsidRPr="008D741A">
        <w:rPr>
          <w:rtl/>
        </w:rPr>
        <w:t xml:space="preserve"> </w:t>
      </w:r>
      <w:r w:rsidRPr="008D741A">
        <w:rPr>
          <w:rFonts w:hint="eastAsia"/>
          <w:rtl/>
        </w:rPr>
        <w:t>במהלך</w:t>
      </w:r>
      <w:r w:rsidRPr="008D741A">
        <w:rPr>
          <w:rtl/>
        </w:rPr>
        <w:t xml:space="preserve"> </w:t>
      </w:r>
      <w:r w:rsidRPr="008D741A">
        <w:rPr>
          <w:rFonts w:hint="eastAsia"/>
          <w:rtl/>
        </w:rPr>
        <w:t>ההדגמה</w:t>
      </w:r>
      <w:r w:rsidRPr="008D741A">
        <w:rPr>
          <w:rtl/>
        </w:rPr>
        <w:t>.</w:t>
      </w:r>
    </w:p>
    <w:p w14:paraId="07982772" w14:textId="007B7982" w:rsidR="000D4100" w:rsidRDefault="000D4100" w:rsidP="000D4100">
      <w:pPr>
        <w:pStyle w:val="5-"/>
        <w:tabs>
          <w:tab w:val="left" w:pos="1757"/>
        </w:tabs>
        <w:ind w:left="1615" w:hanging="933"/>
      </w:pPr>
      <w:r w:rsidRPr="008D741A">
        <w:rPr>
          <w:rFonts w:hint="eastAsia"/>
          <w:rtl/>
        </w:rPr>
        <w:t>עורך</w:t>
      </w:r>
      <w:r w:rsidRPr="008D741A">
        <w:rPr>
          <w:rtl/>
        </w:rPr>
        <w:t xml:space="preserve"> </w:t>
      </w:r>
      <w:r w:rsidRPr="008D741A">
        <w:rPr>
          <w:rFonts w:hint="eastAsia"/>
          <w:rtl/>
        </w:rPr>
        <w:t>המכרז</w:t>
      </w:r>
      <w:r w:rsidRPr="008D741A">
        <w:rPr>
          <w:rtl/>
        </w:rPr>
        <w:t xml:space="preserve"> </w:t>
      </w:r>
      <w:r w:rsidRPr="0014338A">
        <w:rPr>
          <w:rFonts w:hint="eastAsia"/>
          <w:rtl/>
        </w:rPr>
        <w:t>יהיה</w:t>
      </w:r>
      <w:r w:rsidRPr="008D741A">
        <w:rPr>
          <w:rtl/>
        </w:rPr>
        <w:t xml:space="preserve"> </w:t>
      </w:r>
      <w:r w:rsidRPr="008D741A">
        <w:rPr>
          <w:rFonts w:hint="eastAsia"/>
          <w:rtl/>
        </w:rPr>
        <w:t>רשאי</w:t>
      </w:r>
      <w:r w:rsidRPr="008D741A">
        <w:rPr>
          <w:rtl/>
        </w:rPr>
        <w:t xml:space="preserve"> </w:t>
      </w:r>
      <w:r w:rsidRPr="008D741A">
        <w:rPr>
          <w:rFonts w:hint="eastAsia"/>
          <w:rtl/>
        </w:rPr>
        <w:t>לתעד</w:t>
      </w:r>
      <w:r w:rsidRPr="008D741A">
        <w:rPr>
          <w:rtl/>
        </w:rPr>
        <w:t xml:space="preserve"> </w:t>
      </w:r>
      <w:r w:rsidRPr="008D741A">
        <w:rPr>
          <w:rFonts w:hint="eastAsia"/>
          <w:rtl/>
        </w:rPr>
        <w:t>כל</w:t>
      </w:r>
      <w:r w:rsidRPr="008D741A">
        <w:rPr>
          <w:rtl/>
        </w:rPr>
        <w:t xml:space="preserve"> </w:t>
      </w:r>
      <w:r w:rsidRPr="008D741A">
        <w:rPr>
          <w:rFonts w:hint="eastAsia"/>
          <w:rtl/>
        </w:rPr>
        <w:t>חלק</w:t>
      </w:r>
      <w:r w:rsidRPr="008D741A">
        <w:rPr>
          <w:rtl/>
        </w:rPr>
        <w:t xml:space="preserve"> </w:t>
      </w:r>
      <w:r w:rsidRPr="008D741A">
        <w:rPr>
          <w:rFonts w:hint="eastAsia"/>
          <w:rtl/>
        </w:rPr>
        <w:t>מההדגמה</w:t>
      </w:r>
      <w:r w:rsidRPr="008D741A">
        <w:rPr>
          <w:rtl/>
        </w:rPr>
        <w:t xml:space="preserve"> </w:t>
      </w:r>
      <w:r w:rsidRPr="008D741A">
        <w:rPr>
          <w:rFonts w:hint="eastAsia"/>
          <w:rtl/>
        </w:rPr>
        <w:t>לצורך</w:t>
      </w:r>
      <w:r w:rsidRPr="008D741A">
        <w:rPr>
          <w:rtl/>
        </w:rPr>
        <w:t xml:space="preserve"> </w:t>
      </w:r>
      <w:r w:rsidRPr="008D741A">
        <w:rPr>
          <w:rFonts w:hint="eastAsia"/>
          <w:rtl/>
        </w:rPr>
        <w:t>הערכת</w:t>
      </w:r>
      <w:r w:rsidRPr="008D741A">
        <w:rPr>
          <w:rtl/>
        </w:rPr>
        <w:t xml:space="preserve"> </w:t>
      </w:r>
      <w:r w:rsidRPr="008D741A">
        <w:rPr>
          <w:rFonts w:hint="eastAsia"/>
          <w:rtl/>
        </w:rPr>
        <w:t>ההצעה</w:t>
      </w:r>
      <w:r w:rsidRPr="008D741A">
        <w:rPr>
          <w:rtl/>
        </w:rPr>
        <w:t xml:space="preserve"> </w:t>
      </w:r>
      <w:r w:rsidRPr="008D741A">
        <w:rPr>
          <w:rFonts w:hint="eastAsia"/>
          <w:rtl/>
        </w:rPr>
        <w:t>ותיעוד</w:t>
      </w:r>
      <w:r w:rsidRPr="008D741A">
        <w:rPr>
          <w:rtl/>
        </w:rPr>
        <w:t xml:space="preserve"> </w:t>
      </w:r>
      <w:r w:rsidRPr="008D741A">
        <w:rPr>
          <w:rFonts w:hint="eastAsia"/>
          <w:rtl/>
        </w:rPr>
        <w:t>התהליך</w:t>
      </w:r>
      <w:r w:rsidRPr="008D741A">
        <w:rPr>
          <w:rtl/>
        </w:rPr>
        <w:t>.</w:t>
      </w:r>
    </w:p>
    <w:p w14:paraId="03148096" w14:textId="4B698DDC" w:rsidR="00D05C2F" w:rsidRPr="00A74463" w:rsidRDefault="00D05C2F" w:rsidP="00A74463">
      <w:pPr>
        <w:pStyle w:val="3-"/>
        <w:ind w:left="623" w:hanging="623"/>
        <w:rPr>
          <w:b/>
          <w:bCs/>
          <w:rtl/>
        </w:rPr>
      </w:pPr>
      <w:r w:rsidRPr="002E55E4">
        <w:rPr>
          <w:rFonts w:hint="eastAsia"/>
          <w:b/>
          <w:bCs/>
          <w:rtl/>
        </w:rPr>
        <w:t>ציון</w:t>
      </w:r>
      <w:r w:rsidRPr="002E55E4">
        <w:rPr>
          <w:b/>
          <w:bCs/>
          <w:rtl/>
        </w:rPr>
        <w:t xml:space="preserve"> </w:t>
      </w:r>
      <w:r w:rsidRPr="002E55E4">
        <w:rPr>
          <w:rFonts w:hint="eastAsia"/>
          <w:b/>
          <w:bCs/>
          <w:rtl/>
        </w:rPr>
        <w:t>איכות</w:t>
      </w:r>
      <w:r w:rsidRPr="002E55E4">
        <w:rPr>
          <w:b/>
          <w:bCs/>
          <w:rtl/>
        </w:rPr>
        <w:t xml:space="preserve"> </w:t>
      </w:r>
      <w:r w:rsidRPr="002E55E4">
        <w:rPr>
          <w:rFonts w:hint="eastAsia"/>
          <w:b/>
          <w:bCs/>
          <w:rtl/>
        </w:rPr>
        <w:t>מזערי</w:t>
      </w:r>
      <w:r w:rsidR="00DF5BA7" w:rsidRPr="00DF5BA7">
        <w:rPr>
          <w:rFonts w:hint="cs"/>
          <w:b/>
          <w:bCs/>
          <w:rtl/>
        </w:rPr>
        <w:t xml:space="preserve"> ומיעוט הצעות</w:t>
      </w:r>
    </w:p>
    <w:p w14:paraId="4495A7E6" w14:textId="0CEB807B" w:rsidR="00D05C2F" w:rsidRPr="00F3624E" w:rsidRDefault="009B140E" w:rsidP="0034661C">
      <w:pPr>
        <w:pStyle w:val="4-"/>
        <w:ind w:left="1190" w:hanging="830"/>
        <w:rPr>
          <w:rtl/>
        </w:rPr>
      </w:pPr>
      <w:bookmarkStart w:id="26" w:name="_Hlk158985317"/>
      <w:r w:rsidRPr="00F3624E">
        <w:rPr>
          <w:rFonts w:hint="cs"/>
          <w:rtl/>
        </w:rPr>
        <w:t xml:space="preserve">ציון האיכות </w:t>
      </w:r>
      <w:r w:rsidR="0034661C">
        <w:rPr>
          <w:rFonts w:hint="cs"/>
          <w:rtl/>
        </w:rPr>
        <w:t>המינימלי המשוקלל</w:t>
      </w:r>
      <w:r w:rsidR="0034661C" w:rsidRPr="00F3624E">
        <w:rPr>
          <w:rFonts w:hint="cs"/>
          <w:rtl/>
        </w:rPr>
        <w:t xml:space="preserve"> </w:t>
      </w:r>
      <w:r w:rsidR="00DF5BA7" w:rsidRPr="00F3624E">
        <w:rPr>
          <w:rtl/>
        </w:rPr>
        <w:t xml:space="preserve">שקבע עורך המכרז על מנת שההצעה תעבור לשלב בדיקת המחיר, הוא </w:t>
      </w:r>
      <w:r w:rsidR="00F13568">
        <w:rPr>
          <w:rFonts w:hint="cs"/>
          <w:rtl/>
        </w:rPr>
        <w:t>80</w:t>
      </w:r>
      <w:r w:rsidR="00DF5BA7" w:rsidRPr="00F3624E">
        <w:rPr>
          <w:rtl/>
        </w:rPr>
        <w:t xml:space="preserve"> </w:t>
      </w:r>
      <w:r w:rsidR="00DF5BA7" w:rsidRPr="00F3624E">
        <w:rPr>
          <w:rFonts w:hint="eastAsia"/>
          <w:rtl/>
        </w:rPr>
        <w:t>נקודות</w:t>
      </w:r>
      <w:r w:rsidR="00DF5BA7" w:rsidRPr="00F3624E">
        <w:rPr>
          <w:rtl/>
        </w:rPr>
        <w:t xml:space="preserve"> </w:t>
      </w:r>
      <w:r w:rsidR="00DF5BA7" w:rsidRPr="00F3624E">
        <w:rPr>
          <w:rFonts w:hint="eastAsia"/>
          <w:rtl/>
        </w:rPr>
        <w:t>מתוך</w:t>
      </w:r>
      <w:r w:rsidR="00DF5BA7" w:rsidRPr="00F3624E">
        <w:rPr>
          <w:rtl/>
        </w:rPr>
        <w:t xml:space="preserve"> 100.</w:t>
      </w:r>
      <w:r w:rsidR="002E55E4" w:rsidRPr="00F3624E">
        <w:rPr>
          <w:rtl/>
        </w:rPr>
        <w:t xml:space="preserve"> </w:t>
      </w:r>
      <w:r w:rsidR="00DE5AA4">
        <w:rPr>
          <w:rFonts w:hint="cs"/>
          <w:rtl/>
        </w:rPr>
        <w:t>על ההצעה לעמוד ב</w:t>
      </w:r>
      <w:r w:rsidR="00DE5AA4" w:rsidRPr="00F3624E">
        <w:rPr>
          <w:rFonts w:hint="eastAsia"/>
          <w:rtl/>
        </w:rPr>
        <w:t>ציון</w:t>
      </w:r>
      <w:r w:rsidR="00DE5AA4" w:rsidRPr="00F3624E">
        <w:rPr>
          <w:rtl/>
        </w:rPr>
        <w:t xml:space="preserve"> האיכות המזערי </w:t>
      </w:r>
      <w:r w:rsidR="00DE5AA4">
        <w:rPr>
          <w:rFonts w:hint="cs"/>
          <w:rtl/>
        </w:rPr>
        <w:t>בכל אחת מאמות המידה</w:t>
      </w:r>
      <w:r w:rsidR="0034661C">
        <w:rPr>
          <w:rFonts w:hint="cs"/>
          <w:rtl/>
        </w:rPr>
        <w:t>,</w:t>
      </w:r>
      <w:r w:rsidR="00DE5AA4">
        <w:rPr>
          <w:rFonts w:hint="cs"/>
          <w:rtl/>
        </w:rPr>
        <w:t xml:space="preserve"> </w:t>
      </w:r>
      <w:r w:rsidR="0034661C">
        <w:rPr>
          <w:rFonts w:hint="cs"/>
          <w:rtl/>
        </w:rPr>
        <w:t>כ</w:t>
      </w:r>
      <w:r w:rsidR="00DE5AA4">
        <w:rPr>
          <w:rFonts w:hint="cs"/>
          <w:rtl/>
        </w:rPr>
        <w:t>מפורט בטבלה לעיל וכן לעמוד בציון האיכות המינימלי המשוקלל</w:t>
      </w:r>
      <w:r w:rsidR="00DE5AA4" w:rsidRPr="00F3624E">
        <w:rPr>
          <w:rFonts w:hint="cs"/>
          <w:rtl/>
        </w:rPr>
        <w:t xml:space="preserve">. </w:t>
      </w:r>
      <w:r w:rsidR="00D05C2F" w:rsidRPr="00F3624E">
        <w:rPr>
          <w:rtl/>
        </w:rPr>
        <w:t xml:space="preserve">הצעה </w:t>
      </w:r>
      <w:r w:rsidR="002E55E4" w:rsidRPr="00F3624E">
        <w:rPr>
          <w:rFonts w:hint="eastAsia"/>
          <w:rtl/>
        </w:rPr>
        <w:t>ש</w:t>
      </w:r>
      <w:r w:rsidR="00D05C2F" w:rsidRPr="00F3624E">
        <w:rPr>
          <w:rtl/>
        </w:rPr>
        <w:t>לא תעמוד בציון האיכות המזערי</w:t>
      </w:r>
      <w:r w:rsidRPr="00F3624E">
        <w:rPr>
          <w:rFonts w:hint="cs"/>
          <w:rtl/>
        </w:rPr>
        <w:t xml:space="preserve"> </w:t>
      </w:r>
      <w:r w:rsidR="002E55E4" w:rsidRPr="00F3624E">
        <w:rPr>
          <w:rtl/>
        </w:rPr>
        <w:t xml:space="preserve">שקבע עורך המכרז עבור </w:t>
      </w:r>
      <w:r w:rsidR="002E55E4" w:rsidRPr="00F3624E">
        <w:rPr>
          <w:rFonts w:hint="eastAsia"/>
          <w:rtl/>
        </w:rPr>
        <w:t>ההצעה</w:t>
      </w:r>
      <w:r w:rsidR="002E55E4" w:rsidRPr="00F3624E">
        <w:rPr>
          <w:rtl/>
        </w:rPr>
        <w:t xml:space="preserve"> </w:t>
      </w:r>
      <w:r w:rsidR="002E55E4" w:rsidRPr="00F3624E">
        <w:rPr>
          <w:rFonts w:hint="eastAsia"/>
          <w:rtl/>
        </w:rPr>
        <w:t>הכוללת</w:t>
      </w:r>
      <w:r w:rsidR="00DE5AA4">
        <w:rPr>
          <w:rFonts w:hint="cs"/>
          <w:rtl/>
        </w:rPr>
        <w:t xml:space="preserve"> או עבור כל אחת מאמות המידה</w:t>
      </w:r>
      <w:r w:rsidR="002E55E4" w:rsidRPr="00F3624E">
        <w:rPr>
          <w:rtl/>
        </w:rPr>
        <w:t>,</w:t>
      </w:r>
      <w:r w:rsidR="00D05C2F" w:rsidRPr="00F3624E">
        <w:rPr>
          <w:rtl/>
        </w:rPr>
        <w:t xml:space="preserve"> תיפסל</w:t>
      </w:r>
      <w:r w:rsidRPr="00F3624E">
        <w:rPr>
          <w:rFonts w:hint="cs"/>
          <w:rtl/>
        </w:rPr>
        <w:t>.</w:t>
      </w:r>
    </w:p>
    <w:bookmarkEnd w:id="26"/>
    <w:p w14:paraId="3C56FF3E" w14:textId="4FFC03EB" w:rsidR="00D05C2F" w:rsidRPr="00F3624E" w:rsidRDefault="00D05C2F" w:rsidP="00DE5AA4">
      <w:pPr>
        <w:pStyle w:val="4-"/>
        <w:ind w:left="1190" w:hanging="830"/>
      </w:pPr>
      <w:r w:rsidRPr="00F3624E">
        <w:rPr>
          <w:rtl/>
        </w:rPr>
        <w:t xml:space="preserve">אם ימצא עורך המכרז, לאחר </w:t>
      </w:r>
      <w:r w:rsidR="00DF5BA7" w:rsidRPr="00F3624E">
        <w:rPr>
          <w:rFonts w:hint="cs"/>
          <w:rtl/>
        </w:rPr>
        <w:t>ניקוד</w:t>
      </w:r>
      <w:r w:rsidR="00DF5BA7" w:rsidRPr="00F3624E">
        <w:rPr>
          <w:rtl/>
        </w:rPr>
        <w:t xml:space="preserve"> </w:t>
      </w:r>
      <w:r w:rsidRPr="00F3624E">
        <w:rPr>
          <w:rtl/>
        </w:rPr>
        <w:t>ציון האיכות המזערי, כי מס</w:t>
      </w:r>
      <w:r w:rsidR="00DF5BA7" w:rsidRPr="00F3624E">
        <w:rPr>
          <w:rFonts w:hint="cs"/>
          <w:rtl/>
        </w:rPr>
        <w:t>פר</w:t>
      </w:r>
      <w:r w:rsidRPr="00F3624E">
        <w:rPr>
          <w:rtl/>
        </w:rPr>
        <w:t xml:space="preserve"> ההצעות שעברו את ציון האיכות המזערי  נמוך מ-</w:t>
      </w:r>
      <w:r w:rsidR="004F7512">
        <w:rPr>
          <w:rFonts w:hint="cs"/>
          <w:rtl/>
        </w:rPr>
        <w:t xml:space="preserve"> </w:t>
      </w:r>
      <w:r w:rsidR="00E744A1">
        <w:rPr>
          <w:rFonts w:hint="cs"/>
          <w:rtl/>
        </w:rPr>
        <w:t>3</w:t>
      </w:r>
      <w:r w:rsidRPr="00F3624E">
        <w:rPr>
          <w:rtl/>
        </w:rPr>
        <w:t xml:space="preserve"> הצעות, עורך המכרז יהיה רשאי, בהתאם לשיקול דעתו הבלעדי, לבחור מבין ההצעות שלא עברו את ציון האיכות המזערי את ההצעות בעלות ציון האיכות הגבוה ביותר, כך שמספר ההצעות הכשרות יעמוד, ככל הניתן, על </w:t>
      </w:r>
      <w:r w:rsidR="00E744A1">
        <w:rPr>
          <w:rFonts w:hint="cs"/>
          <w:rtl/>
        </w:rPr>
        <w:t>3</w:t>
      </w:r>
      <w:r w:rsidR="002735D1" w:rsidRPr="00F3624E">
        <w:rPr>
          <w:rtl/>
        </w:rPr>
        <w:t xml:space="preserve"> </w:t>
      </w:r>
      <w:r w:rsidRPr="00F3624E">
        <w:rPr>
          <w:rtl/>
        </w:rPr>
        <w:t>הצעות.</w:t>
      </w:r>
    </w:p>
    <w:p w14:paraId="7222C32E" w14:textId="77777777" w:rsidR="002E55E4" w:rsidRPr="00B3351B" w:rsidRDefault="001D5DB9" w:rsidP="00A74463">
      <w:pPr>
        <w:pStyle w:val="3-"/>
        <w:ind w:left="623" w:hanging="623"/>
        <w:rPr>
          <w:b/>
          <w:bCs/>
        </w:rPr>
      </w:pPr>
      <w:bookmarkStart w:id="27" w:name="_Ref176964365"/>
      <w:r w:rsidRPr="00B3351B">
        <w:rPr>
          <w:rFonts w:hint="eastAsia"/>
          <w:b/>
          <w:bCs/>
          <w:rtl/>
        </w:rPr>
        <w:t>מבנה</w:t>
      </w:r>
      <w:r w:rsidRPr="00B3351B">
        <w:rPr>
          <w:b/>
          <w:bCs/>
          <w:rtl/>
        </w:rPr>
        <w:t xml:space="preserve"> </w:t>
      </w:r>
      <w:r w:rsidRPr="00B3351B">
        <w:rPr>
          <w:rFonts w:hint="eastAsia"/>
          <w:b/>
          <w:bCs/>
          <w:rtl/>
        </w:rPr>
        <w:t>הצעת</w:t>
      </w:r>
      <w:r w:rsidRPr="00B3351B">
        <w:rPr>
          <w:b/>
          <w:bCs/>
          <w:rtl/>
        </w:rPr>
        <w:t xml:space="preserve"> </w:t>
      </w:r>
      <w:r w:rsidRPr="00B3351B">
        <w:rPr>
          <w:rFonts w:hint="eastAsia"/>
          <w:b/>
          <w:bCs/>
          <w:rtl/>
        </w:rPr>
        <w:t>המחיר</w:t>
      </w:r>
      <w:r w:rsidRPr="00B3351B">
        <w:rPr>
          <w:b/>
          <w:bCs/>
          <w:rtl/>
        </w:rPr>
        <w:t xml:space="preserve"> </w:t>
      </w:r>
      <w:r w:rsidRPr="00B3351B">
        <w:rPr>
          <w:rFonts w:hint="eastAsia"/>
          <w:b/>
          <w:bCs/>
          <w:rtl/>
        </w:rPr>
        <w:t>ובדיקתה</w:t>
      </w:r>
      <w:bookmarkEnd w:id="27"/>
      <w:r w:rsidRPr="00B3351B">
        <w:rPr>
          <w:b/>
          <w:bCs/>
          <w:rtl/>
        </w:rPr>
        <w:t xml:space="preserve"> </w:t>
      </w:r>
    </w:p>
    <w:p w14:paraId="29F10CD8" w14:textId="285C5FDB" w:rsidR="001D5DB9" w:rsidRPr="00337207" w:rsidRDefault="001D5DB9" w:rsidP="00A74463">
      <w:pPr>
        <w:pStyle w:val="4-"/>
        <w:ind w:left="1190" w:hanging="830"/>
      </w:pPr>
      <w:r w:rsidRPr="00337207">
        <w:rPr>
          <w:rFonts w:hint="eastAsia"/>
          <w:rtl/>
        </w:rPr>
        <w:t>הצעת</w:t>
      </w:r>
      <w:r w:rsidRPr="00337207">
        <w:rPr>
          <w:rtl/>
        </w:rPr>
        <w:t xml:space="preserve"> המחיר </w:t>
      </w:r>
      <w:r w:rsidRPr="00337207">
        <w:rPr>
          <w:rFonts w:hint="eastAsia"/>
          <w:rtl/>
        </w:rPr>
        <w:t>מורכבת</w:t>
      </w:r>
      <w:r w:rsidRPr="00337207">
        <w:rPr>
          <w:rtl/>
        </w:rPr>
        <w:t xml:space="preserve"> </w:t>
      </w:r>
      <w:r w:rsidRPr="00337207">
        <w:rPr>
          <w:rFonts w:hint="eastAsia"/>
          <w:rtl/>
        </w:rPr>
        <w:t>מהפרמטרים</w:t>
      </w:r>
      <w:r w:rsidRPr="00337207">
        <w:rPr>
          <w:rtl/>
        </w:rPr>
        <w:t xml:space="preserve"> </w:t>
      </w:r>
      <w:r w:rsidR="008D5FF9">
        <w:rPr>
          <w:rFonts w:hint="cs"/>
          <w:rtl/>
        </w:rPr>
        <w:t xml:space="preserve">והמשקולות </w:t>
      </w:r>
      <w:r w:rsidRPr="00337207">
        <w:rPr>
          <w:rFonts w:hint="eastAsia"/>
          <w:rtl/>
        </w:rPr>
        <w:t>הבאים</w:t>
      </w:r>
      <w:r w:rsidRPr="00337207">
        <w:rPr>
          <w:rtl/>
        </w:rPr>
        <w:t>:</w:t>
      </w:r>
    </w:p>
    <w:p w14:paraId="0B4C36EA" w14:textId="0B897018" w:rsidR="004F5933" w:rsidRPr="008B3336" w:rsidRDefault="004F5933" w:rsidP="004F5933">
      <w:pPr>
        <w:pStyle w:val="5-"/>
        <w:tabs>
          <w:tab w:val="left" w:pos="1757"/>
        </w:tabs>
        <w:ind w:left="1615" w:hanging="933"/>
        <w:rPr>
          <w:u w:val="single"/>
        </w:rPr>
      </w:pPr>
      <w:r w:rsidRPr="008B3336">
        <w:rPr>
          <w:u w:val="single"/>
          <w:rtl/>
        </w:rPr>
        <w:t>מחיר להקמ</w:t>
      </w:r>
      <w:r w:rsidRPr="008B3336">
        <w:rPr>
          <w:rFonts w:hint="cs"/>
          <w:u w:val="single"/>
          <w:rtl/>
        </w:rPr>
        <w:t>ה מרכזית של</w:t>
      </w:r>
      <w:r w:rsidRPr="008B3336">
        <w:rPr>
          <w:u w:val="single"/>
          <w:rtl/>
        </w:rPr>
        <w:t xml:space="preserve"> ליבת המערכת</w:t>
      </w:r>
      <w:r w:rsidRPr="008B3336">
        <w:rPr>
          <w:rFonts w:hint="cs"/>
          <w:u w:val="single"/>
          <w:rtl/>
        </w:rPr>
        <w:t>, שיכלול בין היתר</w:t>
      </w:r>
      <w:r w:rsidRPr="008B3336">
        <w:rPr>
          <w:u w:val="single"/>
          <w:rtl/>
        </w:rPr>
        <w:t>:</w:t>
      </w:r>
    </w:p>
    <w:p w14:paraId="05E3554D" w14:textId="77777777" w:rsidR="004F5933" w:rsidRDefault="004F5933" w:rsidP="004F5933">
      <w:pPr>
        <w:pStyle w:val="6-"/>
        <w:rPr>
          <w:b w:val="0"/>
          <w:bCs w:val="0"/>
        </w:rPr>
      </w:pPr>
      <w:r>
        <w:rPr>
          <w:rFonts w:hint="cs"/>
          <w:b w:val="0"/>
          <w:bCs w:val="0"/>
          <w:rtl/>
        </w:rPr>
        <w:t>פיתוח והתאמת המערכת לדרישות המכרז.</w:t>
      </w:r>
    </w:p>
    <w:p w14:paraId="7D4C177A" w14:textId="77777777" w:rsidR="004F5933" w:rsidRPr="00CD3CDD" w:rsidRDefault="004F5933" w:rsidP="004F5933">
      <w:pPr>
        <w:pStyle w:val="6-"/>
        <w:rPr>
          <w:b w:val="0"/>
          <w:bCs w:val="0"/>
          <w:rtl/>
        </w:rPr>
      </w:pPr>
      <w:r w:rsidRPr="00CD3CDD">
        <w:rPr>
          <w:b w:val="0"/>
          <w:bCs w:val="0"/>
          <w:rtl/>
        </w:rPr>
        <w:t xml:space="preserve">תכנון והקמת שרתי המערכת בסביבת ענן </w:t>
      </w:r>
      <w:r w:rsidRPr="00C452EA">
        <w:rPr>
          <w:rFonts w:hint="eastAsia"/>
          <w:b w:val="0"/>
          <w:bCs w:val="0"/>
          <w:rtl/>
        </w:rPr>
        <w:t>באזור</w:t>
      </w:r>
      <w:r w:rsidRPr="00C452EA">
        <w:rPr>
          <w:b w:val="0"/>
          <w:bCs w:val="0"/>
          <w:rtl/>
        </w:rPr>
        <w:t xml:space="preserve"> </w:t>
      </w:r>
      <w:r w:rsidRPr="00C452EA">
        <w:rPr>
          <w:rFonts w:hint="eastAsia"/>
          <w:b w:val="0"/>
          <w:bCs w:val="0"/>
          <w:rtl/>
        </w:rPr>
        <w:t>הישראלי</w:t>
      </w:r>
      <w:r w:rsidRPr="00C452EA">
        <w:rPr>
          <w:b w:val="0"/>
          <w:bCs w:val="0"/>
          <w:rtl/>
        </w:rPr>
        <w:t>.</w:t>
      </w:r>
    </w:p>
    <w:p w14:paraId="6B2D9F79" w14:textId="5C33BB93" w:rsidR="004F5933" w:rsidRPr="0069452C" w:rsidRDefault="004F5933" w:rsidP="004F5933">
      <w:pPr>
        <w:pStyle w:val="6-"/>
        <w:rPr>
          <w:b w:val="0"/>
          <w:bCs w:val="0"/>
          <w:rtl/>
        </w:rPr>
      </w:pPr>
      <w:r w:rsidRPr="0069452C">
        <w:rPr>
          <w:b w:val="0"/>
          <w:bCs w:val="0"/>
          <w:rtl/>
        </w:rPr>
        <w:t>ה</w:t>
      </w:r>
      <w:r w:rsidR="008316C0">
        <w:rPr>
          <w:rFonts w:hint="cs"/>
          <w:b w:val="0"/>
          <w:bCs w:val="0"/>
          <w:rtl/>
        </w:rPr>
        <w:t>תאמת ה</w:t>
      </w:r>
      <w:r w:rsidRPr="0069452C">
        <w:rPr>
          <w:b w:val="0"/>
          <w:bCs w:val="0"/>
          <w:rtl/>
        </w:rPr>
        <w:t xml:space="preserve">אפליקציות </w:t>
      </w:r>
      <w:r w:rsidR="008316C0">
        <w:rPr>
          <w:rFonts w:hint="cs"/>
          <w:b w:val="0"/>
          <w:bCs w:val="0"/>
          <w:rtl/>
        </w:rPr>
        <w:t>ב</w:t>
      </w:r>
      <w:r w:rsidRPr="0069452C">
        <w:rPr>
          <w:b w:val="0"/>
          <w:bCs w:val="0"/>
          <w:rtl/>
        </w:rPr>
        <w:t>חנויות</w:t>
      </w:r>
      <w:r w:rsidR="008316C0">
        <w:rPr>
          <w:rFonts w:hint="cs"/>
          <w:b w:val="0"/>
          <w:bCs w:val="0"/>
          <w:rtl/>
        </w:rPr>
        <w:t xml:space="preserve"> למשתמשים מכח מכרז זה</w:t>
      </w:r>
      <w:r w:rsidRPr="0069452C">
        <w:rPr>
          <w:rFonts w:hint="cs"/>
          <w:b w:val="0"/>
          <w:bCs w:val="0"/>
          <w:rtl/>
        </w:rPr>
        <w:t>.</w:t>
      </w:r>
    </w:p>
    <w:p w14:paraId="504BE469" w14:textId="77777777" w:rsidR="004F5933" w:rsidRPr="0069452C" w:rsidRDefault="004F5933" w:rsidP="004F5933">
      <w:pPr>
        <w:pStyle w:val="6-"/>
        <w:rPr>
          <w:b w:val="0"/>
          <w:bCs w:val="0"/>
          <w:rtl/>
        </w:rPr>
      </w:pPr>
      <w:r w:rsidRPr="0069452C">
        <w:rPr>
          <w:b w:val="0"/>
          <w:bCs w:val="0"/>
          <w:rtl/>
        </w:rPr>
        <w:lastRenderedPageBreak/>
        <w:t xml:space="preserve">הקמת ממשקים למערכות </w:t>
      </w:r>
      <w:r>
        <w:rPr>
          <w:rFonts w:hint="cs"/>
          <w:b w:val="0"/>
          <w:bCs w:val="0"/>
          <w:rtl/>
        </w:rPr>
        <w:t>נדרשות.</w:t>
      </w:r>
    </w:p>
    <w:p w14:paraId="06B5F6EE" w14:textId="5A664350" w:rsidR="00CF1BC5" w:rsidRDefault="004F5933" w:rsidP="004F5933">
      <w:pPr>
        <w:pStyle w:val="6-"/>
        <w:rPr>
          <w:b w:val="0"/>
          <w:bCs w:val="0"/>
        </w:rPr>
      </w:pPr>
      <w:r w:rsidRPr="0069452C">
        <w:rPr>
          <w:b w:val="0"/>
          <w:bCs w:val="0"/>
          <w:rtl/>
        </w:rPr>
        <w:t xml:space="preserve"> קוסטומיזציה לצרכי המשרדים</w:t>
      </w:r>
      <w:r w:rsidR="00655B77">
        <w:rPr>
          <w:rFonts w:hint="cs"/>
          <w:b w:val="0"/>
          <w:bCs w:val="0"/>
          <w:rtl/>
        </w:rPr>
        <w:t>.</w:t>
      </w:r>
    </w:p>
    <w:p w14:paraId="10698E39" w14:textId="24BA0D0A" w:rsidR="004F5933" w:rsidRPr="008B3336" w:rsidRDefault="004F5933" w:rsidP="00A54752">
      <w:pPr>
        <w:pStyle w:val="5-"/>
        <w:tabs>
          <w:tab w:val="left" w:pos="1757"/>
        </w:tabs>
        <w:ind w:left="1615" w:hanging="933"/>
        <w:rPr>
          <w:u w:val="single"/>
        </w:rPr>
      </w:pPr>
      <w:r w:rsidRPr="008B3336">
        <w:rPr>
          <w:rFonts w:hint="cs"/>
          <w:u w:val="single"/>
          <w:rtl/>
        </w:rPr>
        <w:t>מחיר להתאמת המערכת אצל המזמינים-</w:t>
      </w:r>
      <w:r w:rsidRPr="008B3336">
        <w:rPr>
          <w:u w:val="single"/>
        </w:rPr>
        <w:t xml:space="preserve">onboarding </w:t>
      </w:r>
      <w:r w:rsidRPr="008B3336">
        <w:rPr>
          <w:rFonts w:hint="cs"/>
          <w:u w:val="single"/>
          <w:rtl/>
        </w:rPr>
        <w:t xml:space="preserve"> אשר יכלול בין היתר:</w:t>
      </w:r>
    </w:p>
    <w:p w14:paraId="308BC1B1" w14:textId="4B38B8B7" w:rsidR="004F5933" w:rsidRPr="004F5933" w:rsidRDefault="004F5933" w:rsidP="004F5933">
      <w:pPr>
        <w:pStyle w:val="6-"/>
        <w:rPr>
          <w:b w:val="0"/>
          <w:bCs w:val="0"/>
        </w:rPr>
      </w:pPr>
      <w:r w:rsidRPr="004F5933">
        <w:rPr>
          <w:rFonts w:hint="cs"/>
          <w:b w:val="0"/>
          <w:bCs w:val="0"/>
          <w:rtl/>
        </w:rPr>
        <w:t>למידת צרכי המזמין ומ</w:t>
      </w:r>
      <w:r w:rsidR="00972BE3">
        <w:rPr>
          <w:rFonts w:hint="cs"/>
          <w:b w:val="0"/>
          <w:bCs w:val="0"/>
          <w:rtl/>
        </w:rPr>
        <w:t>ב</w:t>
      </w:r>
      <w:r w:rsidRPr="004F5933">
        <w:rPr>
          <w:rFonts w:hint="cs"/>
          <w:b w:val="0"/>
          <w:bCs w:val="0"/>
          <w:rtl/>
        </w:rPr>
        <w:t>נה הארגון.</w:t>
      </w:r>
    </w:p>
    <w:p w14:paraId="36E73367" w14:textId="5774AABF" w:rsidR="00972BE3" w:rsidRDefault="00972BE3" w:rsidP="004F5933">
      <w:pPr>
        <w:pStyle w:val="6-"/>
        <w:rPr>
          <w:b w:val="0"/>
          <w:bCs w:val="0"/>
        </w:rPr>
      </w:pPr>
      <w:r>
        <w:rPr>
          <w:rFonts w:hint="cs"/>
          <w:b w:val="0"/>
          <w:bCs w:val="0"/>
          <w:rtl/>
        </w:rPr>
        <w:t>התאמת המערכת למזמין.</w:t>
      </w:r>
    </w:p>
    <w:p w14:paraId="7233926A" w14:textId="376EF62F" w:rsidR="004F5933" w:rsidRDefault="004F5933" w:rsidP="004F5933">
      <w:pPr>
        <w:pStyle w:val="6-"/>
        <w:rPr>
          <w:b w:val="0"/>
          <w:bCs w:val="0"/>
        </w:rPr>
      </w:pPr>
      <w:r w:rsidRPr="004F5933">
        <w:rPr>
          <w:rFonts w:hint="cs"/>
          <w:b w:val="0"/>
          <w:bCs w:val="0"/>
          <w:rtl/>
        </w:rPr>
        <w:t xml:space="preserve">טעינת </w:t>
      </w:r>
      <w:r w:rsidR="00972BE3">
        <w:rPr>
          <w:rFonts w:hint="cs"/>
          <w:b w:val="0"/>
          <w:bCs w:val="0"/>
          <w:rtl/>
        </w:rPr>
        <w:t>פרטי עובדים</w:t>
      </w:r>
      <w:r w:rsidRPr="004F5933">
        <w:rPr>
          <w:rFonts w:hint="cs"/>
          <w:b w:val="0"/>
          <w:bCs w:val="0"/>
          <w:rtl/>
        </w:rPr>
        <w:t>.</w:t>
      </w:r>
    </w:p>
    <w:p w14:paraId="0D9CBF4A" w14:textId="799E09FF" w:rsidR="004F5933" w:rsidRPr="004F5933" w:rsidRDefault="00972BE3" w:rsidP="004F5933">
      <w:pPr>
        <w:pStyle w:val="6-"/>
        <w:rPr>
          <w:b w:val="0"/>
          <w:bCs w:val="0"/>
        </w:rPr>
      </w:pPr>
      <w:r>
        <w:rPr>
          <w:rFonts w:hint="cs"/>
          <w:b w:val="0"/>
          <w:bCs w:val="0"/>
          <w:rtl/>
        </w:rPr>
        <w:t>הטמעה ו</w:t>
      </w:r>
      <w:r w:rsidR="004F5933" w:rsidRPr="004F5933">
        <w:rPr>
          <w:rFonts w:hint="cs"/>
          <w:b w:val="0"/>
          <w:bCs w:val="0"/>
          <w:rtl/>
        </w:rPr>
        <w:t>הדרכות.</w:t>
      </w:r>
    </w:p>
    <w:p w14:paraId="7E3ACE24" w14:textId="17DAE0DC" w:rsidR="008D5FF9" w:rsidRPr="008B3336" w:rsidRDefault="008D5FF9" w:rsidP="00A54752">
      <w:pPr>
        <w:pStyle w:val="5-"/>
        <w:tabs>
          <w:tab w:val="left" w:pos="1757"/>
        </w:tabs>
        <w:ind w:left="1615" w:hanging="933"/>
        <w:rPr>
          <w:u w:val="single"/>
        </w:rPr>
      </w:pPr>
      <w:r w:rsidRPr="008B3336">
        <w:rPr>
          <w:rFonts w:hint="cs"/>
          <w:u w:val="single"/>
          <w:rtl/>
        </w:rPr>
        <w:t>מחיר להסעה</w:t>
      </w:r>
      <w:r w:rsidR="001F1EAA" w:rsidRPr="008B3336">
        <w:rPr>
          <w:rFonts w:hint="cs"/>
          <w:u w:val="single"/>
          <w:rtl/>
        </w:rPr>
        <w:t xml:space="preserve"> בודדת</w:t>
      </w:r>
      <w:r w:rsidR="008B3336">
        <w:rPr>
          <w:rFonts w:hint="cs"/>
          <w:u w:val="single"/>
          <w:rtl/>
        </w:rPr>
        <w:t>:</w:t>
      </w:r>
      <w:r w:rsidR="004F5933" w:rsidRPr="008B3336">
        <w:rPr>
          <w:rFonts w:hint="cs"/>
          <w:u w:val="single"/>
          <w:rtl/>
        </w:rPr>
        <w:t xml:space="preserve"> </w:t>
      </w:r>
    </w:p>
    <w:p w14:paraId="265CA20D" w14:textId="621E606C" w:rsidR="008D5FF9" w:rsidRPr="008D5FF9" w:rsidRDefault="008D5FF9" w:rsidP="008B3336">
      <w:pPr>
        <w:pStyle w:val="6-"/>
        <w:rPr>
          <w:b w:val="0"/>
          <w:bCs w:val="0"/>
        </w:rPr>
      </w:pPr>
      <w:r w:rsidRPr="008D5FF9">
        <w:rPr>
          <w:rFonts w:hint="cs"/>
          <w:b w:val="0"/>
          <w:bCs w:val="0"/>
          <w:rtl/>
        </w:rPr>
        <w:t xml:space="preserve">כל מסלול </w:t>
      </w:r>
      <w:r>
        <w:rPr>
          <w:rFonts w:hint="cs"/>
          <w:b w:val="0"/>
          <w:bCs w:val="0"/>
          <w:rtl/>
        </w:rPr>
        <w:t>נסי</w:t>
      </w:r>
      <w:r w:rsidRPr="008D5FF9">
        <w:rPr>
          <w:rFonts w:hint="cs"/>
          <w:b w:val="0"/>
          <w:bCs w:val="0"/>
          <w:rtl/>
        </w:rPr>
        <w:t>עה שהמערכת תשדר לספק ההיסעים</w:t>
      </w:r>
      <w:r>
        <w:rPr>
          <w:rFonts w:hint="cs"/>
          <w:b w:val="0"/>
          <w:bCs w:val="0"/>
          <w:rtl/>
        </w:rPr>
        <w:t xml:space="preserve"> לצורך ביצוע ההסעה,</w:t>
      </w:r>
      <w:r w:rsidRPr="008D5FF9">
        <w:rPr>
          <w:rFonts w:hint="cs"/>
          <w:b w:val="0"/>
          <w:bCs w:val="0"/>
          <w:rtl/>
        </w:rPr>
        <w:t xml:space="preserve"> תיחשב כהסעה עליה נדרש המזמין לשלם.</w:t>
      </w:r>
      <w:r w:rsidR="00756581">
        <w:rPr>
          <w:rFonts w:hint="cs"/>
          <w:b w:val="0"/>
          <w:bCs w:val="0"/>
          <w:rtl/>
        </w:rPr>
        <w:t xml:space="preserve"> יובהר כי התשלום יתבצע ללא תלות בביצוע הנסיעה בפועל.</w:t>
      </w:r>
    </w:p>
    <w:p w14:paraId="2C0618B5" w14:textId="77777777" w:rsidR="00E154DF" w:rsidRPr="00DE5AA4" w:rsidRDefault="00D05C2F" w:rsidP="00DE5AA4">
      <w:pPr>
        <w:pStyle w:val="3-"/>
        <w:ind w:left="623" w:hanging="623"/>
        <w:rPr>
          <w:b/>
        </w:rPr>
      </w:pPr>
      <w:r w:rsidRPr="00F61DD6">
        <w:rPr>
          <w:rFonts w:hint="eastAsia"/>
          <w:b/>
          <w:bCs/>
          <w:rtl/>
        </w:rPr>
        <w:t>חישוב</w:t>
      </w:r>
      <w:r w:rsidRPr="00F61DD6">
        <w:rPr>
          <w:b/>
          <w:bCs/>
          <w:rtl/>
        </w:rPr>
        <w:t xml:space="preserve"> </w:t>
      </w:r>
      <w:r w:rsidRPr="00F61DD6">
        <w:rPr>
          <w:rFonts w:hint="eastAsia"/>
          <w:b/>
          <w:bCs/>
          <w:rtl/>
        </w:rPr>
        <w:t>הציון</w:t>
      </w:r>
      <w:r w:rsidRPr="00F61DD6">
        <w:rPr>
          <w:b/>
          <w:bCs/>
          <w:rtl/>
        </w:rPr>
        <w:t xml:space="preserve"> </w:t>
      </w:r>
      <w:r w:rsidRPr="00F61DD6">
        <w:rPr>
          <w:rFonts w:hint="eastAsia"/>
          <w:b/>
          <w:bCs/>
          <w:rtl/>
        </w:rPr>
        <w:t>המשוקלל</w:t>
      </w:r>
    </w:p>
    <w:p w14:paraId="61CC6FEC" w14:textId="05158955" w:rsidR="00D62122" w:rsidRDefault="006A50A1" w:rsidP="00DE5AA4">
      <w:pPr>
        <w:pStyle w:val="4-"/>
        <w:ind w:left="1190" w:hanging="830"/>
      </w:pP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i,j</m:t>
            </m:r>
          </m:sub>
        </m:sSub>
      </m:oMath>
      <w:r w:rsidR="00D62122" w:rsidRPr="00D62122">
        <w:rPr>
          <w:rtl/>
        </w:rPr>
        <w:t xml:space="preserve"> – המחיר המשוקלל של מציע </w:t>
      </w:r>
      <m:oMath>
        <m:r>
          <w:rPr>
            <w:rFonts w:ascii="Cambria Math" w:hAnsi="Cambria Math"/>
          </w:rPr>
          <m:t>i</m:t>
        </m:r>
      </m:oMath>
      <w:r w:rsidR="00D62122" w:rsidRPr="00D62122">
        <w:rPr>
          <w:rtl/>
        </w:rPr>
        <w:t xml:space="preserve"> </w:t>
      </w:r>
      <w:r w:rsidR="00EE4D17">
        <w:rPr>
          <w:rFonts w:hint="cs"/>
          <w:rtl/>
        </w:rPr>
        <w:t xml:space="preserve">ביחידת תמחור </w:t>
      </w:r>
      <w:r w:rsidR="00EE4D17">
        <w:t>j</w:t>
      </w:r>
    </w:p>
    <w:p w14:paraId="26422A1E" w14:textId="2271844C" w:rsidR="00EE4D17" w:rsidRPr="00D62122" w:rsidRDefault="006A50A1" w:rsidP="00DE5AA4">
      <w:pPr>
        <w:pStyle w:val="4-"/>
        <w:ind w:left="1190" w:hanging="830"/>
        <w:rPr>
          <w:rtl/>
        </w:rPr>
      </w:pPr>
      <m:oMath>
        <m:sSub>
          <m:sSubPr>
            <m:ctrlPr>
              <w:rPr>
                <w:rFonts w:ascii="Cambria Math" w:eastAsiaTheme="minorHAnsi" w:hAnsi="Cambria Math"/>
                <w:b/>
                <w:bCs/>
                <w:i/>
                <w:caps/>
                <w:spacing w:val="15"/>
                <w:sz w:val="32"/>
                <w:szCs w:val="32"/>
              </w:rPr>
            </m:ctrlPr>
          </m:sSubPr>
          <m:e>
            <m:r>
              <m:rPr>
                <m:sty m:val="bi"/>
              </m:rPr>
              <w:rPr>
                <w:rFonts w:ascii="Cambria Math" w:eastAsiaTheme="minorHAnsi" w:hAnsi="Cambria Math"/>
              </w:rPr>
              <m:t>C</m:t>
            </m:r>
          </m:e>
          <m:sub>
            <m:r>
              <w:rPr>
                <w:rFonts w:ascii="Cambria Math" w:eastAsiaTheme="minorHAnsi" w:hAnsi="Cambria Math"/>
              </w:rPr>
              <m:t>j</m:t>
            </m:r>
          </m:sub>
        </m:sSub>
      </m:oMath>
      <w:r w:rsidR="00EE4D17">
        <w:rPr>
          <w:rFonts w:hint="cs"/>
          <w:rtl/>
        </w:rPr>
        <w:t xml:space="preserve"> </w:t>
      </w:r>
      <w:r w:rsidR="00EE4D17">
        <w:rPr>
          <w:rtl/>
        </w:rPr>
        <w:t>–</w:t>
      </w:r>
      <w:r w:rsidR="00EE4D17">
        <w:rPr>
          <w:rFonts w:hint="cs"/>
          <w:rtl/>
        </w:rPr>
        <w:t xml:space="preserve"> הכמות המצוינת ביחידת תמחור </w:t>
      </w:r>
      <w:r w:rsidR="00EE4D17">
        <w:t>j</w:t>
      </w:r>
      <w:r w:rsidR="00EE4D17">
        <w:rPr>
          <w:rFonts w:hint="cs"/>
          <w:rtl/>
        </w:rPr>
        <w:t xml:space="preserve"> לפי כתב הכמויות</w:t>
      </w:r>
    </w:p>
    <w:p w14:paraId="6CFC8A16" w14:textId="1BF4455C" w:rsidR="00EE4D17" w:rsidRDefault="006A50A1" w:rsidP="00EE4D17">
      <w:pPr>
        <w:pStyle w:val="4-"/>
        <w:ind w:left="1190" w:hanging="830"/>
      </w:pPr>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oMath>
      <w:r w:rsidR="00EE4D17" w:rsidRPr="00D62122">
        <w:rPr>
          <w:rtl/>
        </w:rPr>
        <w:t xml:space="preserve"> – ציון המחיר (</w:t>
      </w:r>
      <w:r w:rsidR="00EE4D17" w:rsidRPr="00D62122">
        <w:t>Price Score</w:t>
      </w:r>
      <w:r w:rsidR="00EE4D17" w:rsidRPr="00D62122">
        <w:rPr>
          <w:rtl/>
        </w:rPr>
        <w:t>)</w:t>
      </w:r>
      <w:r w:rsidR="00EE4D17" w:rsidRPr="00D62122">
        <w:t xml:space="preserve"> </w:t>
      </w:r>
      <w:r w:rsidR="00EE4D17">
        <w:rPr>
          <w:rFonts w:hint="cs"/>
          <w:rtl/>
        </w:rPr>
        <w:t xml:space="preserve">מורכב מסכימת של מכפלת הצעת המחיר של מציע </w:t>
      </w:r>
      <w:r w:rsidR="00EE4D17">
        <w:t>i</w:t>
      </w:r>
      <w:r w:rsidR="00EE4D17">
        <w:rPr>
          <w:rFonts w:hint="cs"/>
          <w:rtl/>
        </w:rPr>
        <w:t xml:space="preserve"> ביחידת תמחור </w:t>
      </w:r>
      <w:r w:rsidR="00EE4D17">
        <w:t>j</w:t>
      </w:r>
      <w:r w:rsidR="00EE4D17">
        <w:rPr>
          <w:rFonts w:hint="cs"/>
          <w:rtl/>
        </w:rPr>
        <w:t xml:space="preserve"> בכמות אשר מצוינת באותה יחידת תמחור, עבור כל יחידת תמחור.</w:t>
      </w:r>
    </w:p>
    <w:p w14:paraId="4B970C34" w14:textId="1BD41B0A" w:rsidR="00D62122" w:rsidRPr="001F1EAA" w:rsidRDefault="006A50A1" w:rsidP="00D62122">
      <w:pPr>
        <w:pStyle w:val="afffffff9"/>
        <w:spacing w:line="360" w:lineRule="auto"/>
        <w:ind w:left="0" w:firstLine="0"/>
        <w:jc w:val="both"/>
        <w:rPr>
          <w:rFonts w:eastAsiaTheme="minorHAnsi"/>
          <w:i/>
          <w:rtl/>
        </w:rPr>
      </w:pPr>
      <m:oMathPara>
        <m:oMath>
          <m:sSub>
            <m:sSubPr>
              <m:ctrlPr>
                <w:rPr>
                  <w:rFonts w:ascii="Cambria Math" w:eastAsiaTheme="minorHAnsi" w:hAnsi="Cambria Math"/>
                  <w:sz w:val="22"/>
                  <w:szCs w:val="22"/>
                  <w14:scene3d>
                    <w14:camera w14:prst="orthographicFront"/>
                    <w14:lightRig w14:rig="threePt" w14:dir="t">
                      <w14:rot w14:lat="0" w14:lon="0" w14:rev="0"/>
                    </w14:lightRig>
                  </w14:scene3d>
                </w:rPr>
              </m:ctrlPr>
            </m:sSubPr>
            <m:e>
              <m:r>
                <m:rPr>
                  <m:sty m:val="bi"/>
                </m:rPr>
                <w:rPr>
                  <w:rFonts w:ascii="Cambria Math" w:hAnsi="Cambria Math"/>
                  <w:caps w:val="0"/>
                  <w:spacing w:val="0"/>
                  <w:sz w:val="22"/>
                  <w:szCs w:val="22"/>
                  <w14:scene3d>
                    <w14:camera w14:prst="orthographicFront"/>
                    <w14:lightRig w14:rig="threePt" w14:dir="t">
                      <w14:rot w14:lat="0" w14:lon="0" w14:rev="0"/>
                    </w14:lightRig>
                  </w14:scene3d>
                </w:rPr>
                <m:t>PS</m:t>
              </m:r>
            </m:e>
            <m:sub>
              <m:r>
                <m:rPr>
                  <m:sty m:val="bi"/>
                </m:rPr>
                <w:rPr>
                  <w:rFonts w:ascii="Cambria Math" w:hAnsi="Cambria Math"/>
                  <w:caps w:val="0"/>
                  <w:spacing w:val="0"/>
                  <w:sz w:val="22"/>
                  <w:szCs w:val="22"/>
                  <w14:scene3d>
                    <w14:camera w14:prst="orthographicFront"/>
                    <w14:lightRig w14:rig="threePt" w14:dir="t">
                      <w14:rot w14:lat="0" w14:lon="0" w14:rev="0"/>
                    </w14:lightRig>
                  </w14:scene3d>
                </w:rPr>
                <m:t>i</m:t>
              </m:r>
            </m:sub>
          </m:sSub>
          <m:r>
            <m:rPr>
              <m:sty m:val="b"/>
            </m:rPr>
            <w:rPr>
              <w:rFonts w:ascii="Cambria Math" w:hAnsi="Cambria Math"/>
              <w:caps w:val="0"/>
              <w:spacing w:val="0"/>
              <w:sz w:val="22"/>
              <w:szCs w:val="22"/>
              <w14:scene3d>
                <w14:camera w14:prst="orthographicFront"/>
                <w14:lightRig w14:rig="threePt" w14:dir="t">
                  <w14:rot w14:lat="0" w14:lon="0" w14:rev="0"/>
                </w14:lightRig>
              </w14:scene3d>
            </w:rPr>
            <m:t>=</m:t>
          </m:r>
          <m:nary>
            <m:naryPr>
              <m:chr m:val="∑"/>
              <m:limLoc m:val="undOvr"/>
              <m:ctrlPr>
                <w:rPr>
                  <w:rFonts w:ascii="Cambria Math" w:hAnsi="Cambria Math"/>
                  <w:i/>
                </w:rPr>
              </m:ctrlPr>
            </m:naryPr>
            <m:sub>
              <m:r>
                <m:rPr>
                  <m:sty m:val="bi"/>
                </m:rPr>
                <w:rPr>
                  <w:rFonts w:ascii="Cambria Math" w:hAnsi="Cambria Math"/>
                </w:rPr>
                <m:t>j=1</m:t>
              </m:r>
            </m:sub>
            <m:sup>
              <m:r>
                <m:rPr>
                  <m:sty m:val="bi"/>
                </m:rPr>
                <w:rPr>
                  <w:rFonts w:ascii="Cambria Math" w:hAnsi="Cambria Math"/>
                </w:rPr>
                <m:t>3</m:t>
              </m:r>
            </m:sup>
            <m:e>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i,j</m:t>
                  </m:r>
                </m:sub>
              </m:sSub>
            </m:e>
          </m:nary>
          <m:r>
            <m:rPr>
              <m:sty m:val="bi"/>
            </m:rPr>
            <w:rPr>
              <w:rFonts w:ascii="Cambria Math" w:hAnsi="Cambria Math"/>
              <w:sz w:val="28"/>
              <w:szCs w:val="28"/>
            </w:rPr>
            <m:t>*</m:t>
          </m:r>
          <m:sSub>
            <m:sSubPr>
              <m:ctrlPr>
                <w:rPr>
                  <w:rFonts w:ascii="Cambria Math" w:eastAsiaTheme="minorHAnsi" w:hAnsi="Cambria Math"/>
                  <w:i/>
                </w:rPr>
              </m:ctrlPr>
            </m:sSubPr>
            <m:e>
              <m:r>
                <m:rPr>
                  <m:sty m:val="bi"/>
                </m:rPr>
                <w:rPr>
                  <w:rFonts w:ascii="Cambria Math" w:eastAsiaTheme="minorHAnsi" w:hAnsi="Cambria Math"/>
                </w:rPr>
                <m:t>C</m:t>
              </m:r>
            </m:e>
            <m:sub>
              <m:r>
                <m:rPr>
                  <m:sty m:val="bi"/>
                </m:rPr>
                <w:rPr>
                  <w:rFonts w:ascii="Cambria Math" w:eastAsiaTheme="minorHAnsi" w:hAnsi="Cambria Math"/>
                </w:rPr>
                <m:t>j</m:t>
              </m:r>
            </m:sub>
          </m:sSub>
        </m:oMath>
      </m:oMathPara>
    </w:p>
    <w:p w14:paraId="3900F34D" w14:textId="77777777" w:rsidR="00D62122" w:rsidRPr="00D62122" w:rsidRDefault="006A50A1" w:rsidP="00D62122">
      <w:pPr>
        <w:pStyle w:val="4-"/>
        <w:ind w:left="1190" w:hanging="830"/>
      </w:pPr>
      <m:oMath>
        <m:sSub>
          <m:sSubPr>
            <m:ctrlPr>
              <w:rPr>
                <w:rFonts w:ascii="Cambria Math" w:hAnsi="Cambria Math"/>
              </w:rPr>
            </m:ctrlPr>
          </m:sSubPr>
          <m:e>
            <m:r>
              <m:rPr>
                <m:sty m:val="bi"/>
              </m:rPr>
              <w:rPr>
                <w:rFonts w:ascii="Cambria Math" w:hAnsi="Cambria Math"/>
              </w:rPr>
              <m:t>Q</m:t>
            </m:r>
          </m:e>
          <m:sub>
            <m:r>
              <m:rPr>
                <m:sty m:val="bi"/>
              </m:rPr>
              <w:rPr>
                <w:rFonts w:ascii="Cambria Math" w:hAnsi="Cambria Math"/>
              </w:rPr>
              <m:t>i</m:t>
            </m:r>
          </m:sub>
        </m:sSub>
      </m:oMath>
      <w:r w:rsidR="00D62122" w:rsidRPr="00D62122">
        <w:rPr>
          <w:rtl/>
        </w:rPr>
        <w:t xml:space="preserve"> </w:t>
      </w:r>
      <w:r w:rsidR="00D62122" w:rsidRPr="00D62122">
        <w:rPr>
          <w:rFonts w:hint="cs"/>
          <w:rtl/>
        </w:rPr>
        <w:t xml:space="preserve">– ציון האיכות של מציע </w:t>
      </w:r>
      <m:oMath>
        <m:r>
          <m:rPr>
            <m:sty m:val="bi"/>
          </m:rPr>
          <w:rPr>
            <w:rFonts w:ascii="Cambria Math" w:hAnsi="Cambria Math"/>
          </w:rPr>
          <m:t>i</m:t>
        </m:r>
      </m:oMath>
    </w:p>
    <w:p w14:paraId="52EB6A3A" w14:textId="77777777" w:rsidR="00D62122" w:rsidRPr="00D62122" w:rsidRDefault="006A50A1" w:rsidP="00D62122">
      <w:pPr>
        <w:pStyle w:val="4-"/>
        <w:ind w:left="1190" w:hanging="830"/>
      </w:pPr>
      <m:oMath>
        <m:sSub>
          <m:sSubPr>
            <m:ctrlPr>
              <w:rPr>
                <w:rFonts w:ascii="Cambria Math" w:hAnsi="Cambria Math"/>
              </w:rPr>
            </m:ctrlPr>
          </m:sSubPr>
          <m:e>
            <m:r>
              <m:rPr>
                <m:sty m:val="bi"/>
              </m:rPr>
              <w:rPr>
                <w:rFonts w:ascii="Cambria Math" w:hAnsi="Cambria Math"/>
              </w:rPr>
              <m:t>W</m:t>
            </m:r>
          </m:e>
          <m:sub>
            <m:r>
              <m:rPr>
                <m:sty m:val="bi"/>
              </m:rPr>
              <w:rPr>
                <w:rFonts w:ascii="Cambria Math" w:hAnsi="Cambria Math"/>
              </w:rPr>
              <m:t>q</m:t>
            </m:r>
          </m:sub>
        </m:sSub>
      </m:oMath>
      <w:r w:rsidR="00D62122" w:rsidRPr="00D62122">
        <w:rPr>
          <w:rtl/>
        </w:rPr>
        <w:t xml:space="preserve"> </w:t>
      </w:r>
      <w:r w:rsidR="00D62122" w:rsidRPr="00D62122">
        <w:rPr>
          <w:rFonts w:hint="cs"/>
          <w:rtl/>
        </w:rPr>
        <w:t xml:space="preserve">– משקל האיכות – </w:t>
      </w:r>
      <w:r w:rsidR="00D62122" w:rsidRPr="00D62122">
        <w:t>70%</w:t>
      </w:r>
    </w:p>
    <w:p w14:paraId="2C57118E" w14:textId="77777777" w:rsidR="00D62122" w:rsidRPr="00D62122" w:rsidRDefault="006A50A1" w:rsidP="00D62122">
      <w:pPr>
        <w:pStyle w:val="4-"/>
        <w:ind w:left="1190" w:hanging="830"/>
      </w:pPr>
      <m:oMath>
        <m:sSub>
          <m:sSubPr>
            <m:ctrlPr>
              <w:rPr>
                <w:rFonts w:ascii="Cambria Math" w:hAnsi="Cambria Math"/>
              </w:rPr>
            </m:ctrlPr>
          </m:sSubPr>
          <m:e>
            <m:r>
              <m:rPr>
                <m:sty m:val="bi"/>
              </m:rPr>
              <w:rPr>
                <w:rFonts w:ascii="Cambria Math" w:hAnsi="Cambria Math"/>
              </w:rPr>
              <m:t>W</m:t>
            </m:r>
          </m:e>
          <m:sub>
            <m:r>
              <m:rPr>
                <m:sty m:val="bi"/>
              </m:rPr>
              <w:rPr>
                <w:rFonts w:ascii="Cambria Math" w:hAnsi="Cambria Math"/>
              </w:rPr>
              <m:t>p</m:t>
            </m:r>
          </m:sub>
        </m:sSub>
      </m:oMath>
      <w:r w:rsidR="00D62122" w:rsidRPr="00D62122">
        <w:rPr>
          <w:rtl/>
        </w:rPr>
        <w:t xml:space="preserve"> </w:t>
      </w:r>
      <w:r w:rsidR="00D62122" w:rsidRPr="00D62122">
        <w:rPr>
          <w:rFonts w:hint="cs"/>
          <w:rtl/>
        </w:rPr>
        <w:t xml:space="preserve">– משקל המחיר – </w:t>
      </w:r>
      <w:r w:rsidR="00D62122" w:rsidRPr="00D62122">
        <w:t>30%</w:t>
      </w:r>
    </w:p>
    <w:p w14:paraId="683925A7" w14:textId="71F5A15D" w:rsidR="00EE4D17" w:rsidRPr="00D62122" w:rsidRDefault="006A50A1" w:rsidP="00EE4D17">
      <w:pPr>
        <w:pStyle w:val="4-"/>
        <w:ind w:left="1190" w:hanging="830"/>
      </w:pPr>
      <m:oMath>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oMath>
      <w:r w:rsidR="00EE4D17" w:rsidRPr="00D62122">
        <w:rPr>
          <w:rFonts w:hint="cs"/>
          <w:rtl/>
        </w:rPr>
        <w:t xml:space="preserve"> – ציון ההצעה של מציע </w:t>
      </w:r>
      <m:oMath>
        <m:r>
          <w:rPr>
            <w:rFonts w:ascii="Cambria Math" w:hAnsi="Cambria Math"/>
          </w:rPr>
          <m:t xml:space="preserve">. </m:t>
        </m:r>
        <m:r>
          <m:rPr>
            <m:sty m:val="bi"/>
          </m:rPr>
          <w:rPr>
            <w:rFonts w:ascii="Cambria Math" w:hAnsi="Cambria Math"/>
          </w:rPr>
          <m:t>i</m:t>
        </m:r>
      </m:oMath>
      <w:r w:rsidR="00EE4D17">
        <w:rPr>
          <w:rFonts w:hint="cs"/>
          <w:b/>
          <w:rtl/>
        </w:rPr>
        <w:t xml:space="preserve"> הציון</w:t>
      </w:r>
      <w:r w:rsidR="00EE4D17">
        <w:rPr>
          <w:rFonts w:hint="cs"/>
          <w:rtl/>
        </w:rPr>
        <w:t xml:space="preserve"> </w:t>
      </w:r>
      <w:r w:rsidR="00EE4D17" w:rsidRPr="00407E79">
        <w:rPr>
          <w:rFonts w:hint="cs"/>
          <w:rtl/>
        </w:rPr>
        <w:t xml:space="preserve">הסופי של כל הצעה יורכב משקלול ציון האיכות של ההצעה יחד עם ציון המחיר בהתאם לחלוקת המשקולות המפורטות </w:t>
      </w:r>
      <w:r w:rsidR="00EE4D17">
        <w:rPr>
          <w:rFonts w:hint="cs"/>
          <w:rtl/>
        </w:rPr>
        <w:t>להלן:</w:t>
      </w:r>
    </w:p>
    <w:p w14:paraId="2349504D" w14:textId="61007C2E" w:rsidR="00D62122" w:rsidRPr="00D62122" w:rsidRDefault="006A50A1" w:rsidP="00EE4D17">
      <w:pPr>
        <w:pStyle w:val="5-"/>
      </w:pPr>
      <m:oMath>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bi"/>
              </m:rPr>
              <w:rPr>
                <w:rFonts w:ascii="Cambria Math" w:hAnsi="Cambria Math"/>
              </w:rPr>
              <m:t>Q</m:t>
            </m:r>
          </m:e>
          <m:sub>
            <m:r>
              <m:rPr>
                <m:sty m:val="bi"/>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bi"/>
              </m:rPr>
              <w:rPr>
                <w:rFonts w:ascii="Cambria Math" w:hAnsi="Cambria Math"/>
              </w:rPr>
              <m:t>W</m:t>
            </m:r>
          </m:e>
          <m:sub>
            <m:r>
              <m:rPr>
                <m:sty m:val="bi"/>
              </m:rPr>
              <w:rPr>
                <w:rFonts w:ascii="Cambria Math" w:hAnsi="Cambria Math"/>
              </w:rPr>
              <m:t>q</m:t>
            </m:r>
          </m:sub>
        </m:sSub>
        <m:r>
          <m:rPr>
            <m:sty m:val="p"/>
          </m:rPr>
          <w:rPr>
            <w:rFonts w:ascii="Cambria Math" w:hAnsi="Cambria Math"/>
          </w:rPr>
          <m:t>+</m:t>
        </m:r>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bi"/>
              </m:rPr>
              <w:rPr>
                <w:rFonts w:ascii="Cambria Math" w:hAnsi="Cambria Math"/>
              </w:rPr>
              <m:t>W</m:t>
            </m:r>
          </m:e>
          <m:sub>
            <m:r>
              <m:rPr>
                <m:sty m:val="bi"/>
              </m:rPr>
              <w:rPr>
                <w:rFonts w:ascii="Cambria Math" w:hAnsi="Cambria Math"/>
              </w:rPr>
              <m:t>p</m:t>
            </m:r>
          </m:sub>
        </m:sSub>
        <m:r>
          <m:rPr>
            <m:sty m:val="p"/>
          </m:rPr>
          <w:rPr>
            <w:rFonts w:ascii="Cambria Math" w:hAnsi="Cambria Math"/>
          </w:rPr>
          <m:t>=</m:t>
        </m:r>
        <m:sSub>
          <m:sSubPr>
            <m:ctrlPr>
              <w:rPr>
                <w:rFonts w:ascii="Cambria Math" w:hAnsi="Cambria Math"/>
              </w:rPr>
            </m:ctrlPr>
          </m:sSubPr>
          <m:e>
            <m:r>
              <m:rPr>
                <m:sty m:val="bi"/>
              </m:rPr>
              <w:rPr>
                <w:rFonts w:ascii="Cambria Math" w:hAnsi="Cambria Math"/>
              </w:rPr>
              <m:t>Q</m:t>
            </m:r>
          </m:e>
          <m:sub>
            <m:r>
              <m:rPr>
                <m:sty m:val="bi"/>
              </m:rPr>
              <w:rPr>
                <w:rFonts w:ascii="Cambria Math" w:hAnsi="Cambria Math"/>
              </w:rPr>
              <m:t>i</m:t>
            </m:r>
          </m:sub>
        </m:sSub>
        <m:r>
          <m:rPr>
            <m:sty m:val="p"/>
          </m:rPr>
          <w:rPr>
            <w:rFonts w:ascii="Cambria Math" w:hAnsi="Cambria Math"/>
          </w:rPr>
          <m:t>×</m:t>
        </m:r>
        <m:r>
          <m:rPr>
            <m:sty m:val="b"/>
          </m:rPr>
          <w:rPr>
            <w:rFonts w:ascii="Cambria Math" w:hAnsi="Cambria Math"/>
          </w:rPr>
          <m:t>70</m:t>
        </m:r>
        <m:r>
          <m:rPr>
            <m:sty m:val="p"/>
          </m:rPr>
          <w:rPr>
            <w:rFonts w:ascii="Cambria Math" w:hAnsi="Cambria Math"/>
          </w:rPr>
          <m:t>%+</m:t>
        </m:r>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r>
          <m:rPr>
            <m:sty m:val="p"/>
          </m:rPr>
          <w:rPr>
            <w:rFonts w:ascii="Cambria Math" w:hAnsi="Cambria Math"/>
          </w:rPr>
          <m:t>×</m:t>
        </m:r>
        <m:r>
          <m:rPr>
            <m:sty m:val="b"/>
          </m:rPr>
          <w:rPr>
            <w:rFonts w:ascii="Cambria Math" w:hAnsi="Cambria Math"/>
          </w:rPr>
          <m:t>30</m:t>
        </m:r>
        <m:r>
          <m:rPr>
            <m:sty m:val="p"/>
          </m:rPr>
          <w:rPr>
            <w:rFonts w:ascii="Cambria Math" w:hAnsi="Cambria Math"/>
          </w:rPr>
          <m:t>%</m:t>
        </m:r>
      </m:oMath>
    </w:p>
    <w:p w14:paraId="5E447E0A" w14:textId="77777777" w:rsidR="00A07409" w:rsidRPr="009D21CF" w:rsidRDefault="00A07409" w:rsidP="0012386B">
      <w:pPr>
        <w:pStyle w:val="1"/>
        <w:numPr>
          <w:ilvl w:val="0"/>
          <w:numId w:val="0"/>
        </w:numPr>
        <w:bidi w:val="0"/>
        <w:ind w:left="360"/>
        <w:jc w:val="left"/>
        <w:rPr>
          <w:rFonts w:ascii="David" w:hAnsi="David"/>
          <w:sz w:val="28"/>
          <w:szCs w:val="28"/>
          <w:highlight w:val="green"/>
        </w:rPr>
      </w:pPr>
    </w:p>
    <w:p w14:paraId="5BF29600" w14:textId="1170FB9D" w:rsidR="00262FD6" w:rsidRPr="00DE5AA4" w:rsidRDefault="00262FD6" w:rsidP="00DE5AA4">
      <w:pPr>
        <w:pStyle w:val="2-"/>
        <w:ind w:left="72"/>
      </w:pPr>
      <w:bookmarkStart w:id="28" w:name="_Ref518503540"/>
      <w:bookmarkStart w:id="29" w:name="_Ref383949155"/>
      <w:bookmarkStart w:id="30" w:name="_Toc407797384"/>
      <w:r w:rsidRPr="00DE5AA4">
        <w:rPr>
          <w:rFonts w:hint="eastAsia"/>
          <w:rtl/>
        </w:rPr>
        <w:t>דירוג</w:t>
      </w:r>
      <w:r w:rsidRPr="00DE5AA4">
        <w:rPr>
          <w:rtl/>
        </w:rPr>
        <w:t xml:space="preserve"> </w:t>
      </w:r>
      <w:r w:rsidRPr="00DE5AA4">
        <w:rPr>
          <w:rFonts w:hint="eastAsia"/>
          <w:rtl/>
        </w:rPr>
        <w:t>ההצעות</w:t>
      </w:r>
    </w:p>
    <w:p w14:paraId="0AF8F39B" w14:textId="257B9ADB" w:rsidR="009A0AF3" w:rsidRPr="00361591" w:rsidRDefault="009A0AF3" w:rsidP="00DE5AA4">
      <w:pPr>
        <w:pStyle w:val="3-"/>
        <w:ind w:left="623" w:hanging="623"/>
      </w:pPr>
      <w:r w:rsidRPr="00361591">
        <w:rPr>
          <w:rtl/>
        </w:rPr>
        <w:lastRenderedPageBreak/>
        <w:t>ההצעות תדורגנה בהתאם ל</w:t>
      </w:r>
      <w:r w:rsidRPr="00361591">
        <w:rPr>
          <w:rFonts w:hint="cs"/>
          <w:rtl/>
        </w:rPr>
        <w:t>ציון</w:t>
      </w:r>
      <w:r w:rsidRPr="00361591">
        <w:rPr>
          <w:rtl/>
        </w:rPr>
        <w:t xml:space="preserve"> המשוקלל כאשר ההצעה בעל</w:t>
      </w:r>
      <w:r w:rsidR="00A80124" w:rsidRPr="00361591">
        <w:rPr>
          <w:rtl/>
        </w:rPr>
        <w:t xml:space="preserve">ת </w:t>
      </w:r>
      <w:r w:rsidR="00A80124" w:rsidRPr="00361591">
        <w:rPr>
          <w:rFonts w:hint="cs"/>
          <w:rtl/>
        </w:rPr>
        <w:t>ה</w:t>
      </w:r>
      <w:r w:rsidRPr="00361591">
        <w:rPr>
          <w:rFonts w:hint="cs"/>
          <w:rtl/>
        </w:rPr>
        <w:t>ציון</w:t>
      </w:r>
      <w:r w:rsidRPr="00361591">
        <w:rPr>
          <w:rtl/>
        </w:rPr>
        <w:t xml:space="preserve"> המשוקלל</w:t>
      </w:r>
      <w:r w:rsidR="00A80124" w:rsidRPr="00361591">
        <w:rPr>
          <w:rtl/>
        </w:rPr>
        <w:t xml:space="preserve"> </w:t>
      </w:r>
      <w:r w:rsidR="00A80124" w:rsidRPr="00B02EA8">
        <w:rPr>
          <w:rFonts w:hint="eastAsia"/>
          <w:rtl/>
        </w:rPr>
        <w:t>הגבוה</w:t>
      </w:r>
      <w:r w:rsidRPr="00EA1032">
        <w:rPr>
          <w:rtl/>
        </w:rPr>
        <w:t>,</w:t>
      </w:r>
      <w:r w:rsidRPr="00361591">
        <w:rPr>
          <w:rtl/>
        </w:rPr>
        <w:t xml:space="preserve"> תדורג במקום הראשון. יתר ההצעות תדורגנה במקומות שלאחר מכן בסדר יורד, בהתאם לציון המשוקלל שלהן.</w:t>
      </w:r>
    </w:p>
    <w:p w14:paraId="6309424D" w14:textId="77777777" w:rsidR="004D18F1" w:rsidRDefault="004D18F1" w:rsidP="004D18F1">
      <w:pPr>
        <w:pStyle w:val="3-"/>
        <w:ind w:left="623" w:hanging="623"/>
        <w:rPr>
          <w:rtl/>
        </w:rPr>
      </w:pPr>
      <w:r>
        <w:rPr>
          <w:rtl/>
        </w:rPr>
        <w:t>אם לאחר שקלול ההצעות כמפורט לעיל, ההצעות בעלות הציון המשוקלל הגבוה ביותר קיבלו ציון זהה, יפעל המזמין לפי סדר הפעולות הבא עד לבחירת זוכה:</w:t>
      </w:r>
    </w:p>
    <w:p w14:paraId="75417D94" w14:textId="77777777" w:rsidR="004D18F1" w:rsidRDefault="004D18F1" w:rsidP="004D18F1">
      <w:pPr>
        <w:pStyle w:val="4-"/>
        <w:ind w:left="1008"/>
        <w:rPr>
          <w:rtl/>
        </w:rPr>
      </w:pPr>
      <w:r>
        <w:rPr>
          <w:rtl/>
        </w:rPr>
        <w:t>יפעל בהתאם להוראות סעיפים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w:t>
      </w:r>
    </w:p>
    <w:p w14:paraId="6C7B8F66" w14:textId="77777777" w:rsidR="004D18F1" w:rsidRDefault="004D18F1" w:rsidP="004D18F1">
      <w:pPr>
        <w:pStyle w:val="4-"/>
        <w:ind w:left="1008"/>
        <w:rPr>
          <w:rtl/>
        </w:rPr>
      </w:pPr>
      <w:r>
        <w:rPr>
          <w:rtl/>
        </w:rPr>
        <w:t xml:space="preserve">אם עדיין אין הכרעה, ההצעה בעלת ציון האיכות הגבוה ביותר תדורג ראשונה.  </w:t>
      </w:r>
    </w:p>
    <w:p w14:paraId="5B3926FA" w14:textId="77777777" w:rsidR="004D18F1" w:rsidRDefault="004D18F1" w:rsidP="004D18F1">
      <w:pPr>
        <w:pStyle w:val="4-"/>
        <w:ind w:left="1008"/>
        <w:rPr>
          <w:rtl/>
        </w:rPr>
      </w:pPr>
      <w:r>
        <w:rPr>
          <w:rtl/>
        </w:rPr>
        <w:t>אם עדיין אין הכרעה, יבצע המזמין הליך תיחור נוסף, בין אותן הצעות, במסגרתו כל אחד מהמציעים יוכל להגיש הצעת מחיר מטיבה ביחס להצעתו המקורית או לחילופין לבצע הגרלה בין אותן הצעות על מנת לקבוע את דירוגן, בהתאם לשיקול דעת המזמין.</w:t>
      </w:r>
    </w:p>
    <w:p w14:paraId="6DF8C4E9" w14:textId="77777777" w:rsidR="002E5972" w:rsidRPr="00A14D3A" w:rsidRDefault="002E5972" w:rsidP="00C64B42">
      <w:pPr>
        <w:pStyle w:val="4-"/>
        <w:numPr>
          <w:ilvl w:val="0"/>
          <w:numId w:val="0"/>
        </w:numPr>
        <w:ind w:left="1008"/>
        <w:rPr>
          <w:rtl/>
        </w:rPr>
      </w:pPr>
    </w:p>
    <w:p w14:paraId="7BA702AC" w14:textId="17F58096" w:rsidR="003902D2" w:rsidRPr="00D706F5" w:rsidRDefault="003902D2" w:rsidP="00B02EA8">
      <w:pPr>
        <w:pStyle w:val="2-"/>
        <w:ind w:left="72"/>
      </w:pPr>
      <w:r w:rsidRPr="00D706F5">
        <w:rPr>
          <w:rFonts w:hint="cs"/>
          <w:rtl/>
        </w:rPr>
        <w:t>מועמד ל</w:t>
      </w:r>
      <w:r w:rsidRPr="002E5972">
        <w:rPr>
          <w:rFonts w:hint="eastAsia"/>
          <w:rtl/>
        </w:rPr>
        <w:t>זכייה</w:t>
      </w:r>
    </w:p>
    <w:p w14:paraId="511E6D34" w14:textId="7A781CC8" w:rsidR="00750805" w:rsidRDefault="00750805" w:rsidP="00B02EA8">
      <w:pPr>
        <w:pStyle w:val="3-"/>
        <w:ind w:left="623" w:hanging="623"/>
      </w:pPr>
      <w:r w:rsidRPr="00C229DC">
        <w:rPr>
          <w:rFonts w:hint="cs"/>
          <w:rtl/>
        </w:rPr>
        <w:t xml:space="preserve">בתום דירוג ההצעות כמפורט לעיל, </w:t>
      </w:r>
      <w:r>
        <w:rPr>
          <w:rFonts w:hint="cs"/>
          <w:rtl/>
        </w:rPr>
        <w:t>עורך המכרז</w:t>
      </w:r>
      <w:r w:rsidRPr="00C229DC">
        <w:rPr>
          <w:rFonts w:hint="cs"/>
          <w:rtl/>
        </w:rPr>
        <w:t xml:space="preserve">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w:t>
      </w:r>
      <w:r>
        <w:rPr>
          <w:rFonts w:hint="cs"/>
          <w:rtl/>
        </w:rPr>
        <w:t xml:space="preserve">מועמד </w:t>
      </w:r>
      <w:r w:rsidR="00147C95">
        <w:rPr>
          <w:rFonts w:hint="cs"/>
          <w:rtl/>
        </w:rPr>
        <w:t>לזכיי</w:t>
      </w:r>
      <w:r w:rsidR="00147C95">
        <w:rPr>
          <w:rFonts w:hint="eastAsia"/>
          <w:rtl/>
        </w:rPr>
        <w:t>ה</w:t>
      </w:r>
      <w:r w:rsidRPr="00C229DC">
        <w:rPr>
          <w:rFonts w:hint="cs"/>
          <w:rtl/>
        </w:rPr>
        <w:t xml:space="preserve"> במכרז</w:t>
      </w:r>
      <w:r>
        <w:rPr>
          <w:rFonts w:hint="cs"/>
          <w:rtl/>
        </w:rPr>
        <w:t>.</w:t>
      </w:r>
      <w:r w:rsidR="00881702">
        <w:rPr>
          <w:rFonts w:hint="cs"/>
          <w:rtl/>
        </w:rPr>
        <w:t xml:space="preserve"> כתנאי להכרזה על המוע</w:t>
      </w:r>
      <w:r w:rsidR="007D3757">
        <w:rPr>
          <w:rFonts w:hint="cs"/>
          <w:rtl/>
        </w:rPr>
        <w:t>מ</w:t>
      </w:r>
      <w:r w:rsidR="00881702">
        <w:rPr>
          <w:rFonts w:hint="cs"/>
          <w:rtl/>
        </w:rPr>
        <w:t>ד לזכייה כזוכה, יהיה עליו לעמוד בכלל הדרישות שלהלן</w:t>
      </w:r>
      <w:r w:rsidR="001E2DFE">
        <w:rPr>
          <w:rFonts w:hint="cs"/>
          <w:rtl/>
        </w:rPr>
        <w:t>, בפרק זמן שיוגדר על ידי עורך המכרז</w:t>
      </w:r>
      <w:r w:rsidR="00881702">
        <w:rPr>
          <w:rFonts w:hint="cs"/>
          <w:rtl/>
        </w:rPr>
        <w:t xml:space="preserve">. </w:t>
      </w:r>
    </w:p>
    <w:p w14:paraId="4BD07120" w14:textId="5550CA06" w:rsidR="0067694D" w:rsidRDefault="0067694D" w:rsidP="00D07CC6">
      <w:pPr>
        <w:pStyle w:val="3-"/>
        <w:ind w:left="623" w:hanging="623"/>
      </w:pPr>
      <w:r w:rsidRPr="006430FB">
        <w:rPr>
          <w:rFonts w:hint="cs"/>
          <w:rtl/>
        </w:rPr>
        <w:t xml:space="preserve">עם הכרזה על </w:t>
      </w:r>
      <w:r>
        <w:rPr>
          <w:rFonts w:hint="cs"/>
          <w:rtl/>
        </w:rPr>
        <w:t>המציע כמועמד ל</w:t>
      </w:r>
      <w:r w:rsidRPr="006430FB">
        <w:rPr>
          <w:rFonts w:hint="cs"/>
          <w:rtl/>
        </w:rPr>
        <w:t>זכיה, על ה</w:t>
      </w:r>
      <w:r>
        <w:rPr>
          <w:rFonts w:hint="cs"/>
          <w:rtl/>
        </w:rPr>
        <w:t>מציע</w:t>
      </w:r>
      <w:r w:rsidRPr="006430FB">
        <w:rPr>
          <w:rFonts w:hint="cs"/>
          <w:rtl/>
        </w:rPr>
        <w:t xml:space="preserve"> לוודא כי המערכת תשב על תשתית "ענן" באזור הישראלי.</w:t>
      </w:r>
    </w:p>
    <w:p w14:paraId="17505350" w14:textId="1EA2966C" w:rsidR="00EC4E74" w:rsidRPr="00EA1032" w:rsidRDefault="00EC4E74" w:rsidP="00CE58A1">
      <w:pPr>
        <w:pStyle w:val="3-"/>
        <w:numPr>
          <w:ilvl w:val="0"/>
          <w:numId w:val="0"/>
        </w:numPr>
        <w:rPr>
          <w:b/>
        </w:rPr>
      </w:pPr>
      <w:r w:rsidRPr="00C434EE">
        <w:rPr>
          <w:rFonts w:hint="cs"/>
          <w:b/>
          <w:bCs/>
          <w:rtl/>
        </w:rPr>
        <w:t xml:space="preserve">בדיקת התאמה (מבחני קדם זכייה) למועמד </w:t>
      </w:r>
      <w:r w:rsidRPr="00EA1032">
        <w:rPr>
          <w:rFonts w:hint="eastAsia"/>
          <w:b/>
          <w:bCs/>
          <w:rtl/>
        </w:rPr>
        <w:t>לזכ</w:t>
      </w:r>
      <w:r w:rsidR="009A0E0D">
        <w:rPr>
          <w:rFonts w:hint="cs"/>
          <w:b/>
          <w:bCs/>
          <w:rtl/>
        </w:rPr>
        <w:t>י</w:t>
      </w:r>
      <w:r w:rsidRPr="00EA1032">
        <w:rPr>
          <w:rFonts w:hint="eastAsia"/>
          <w:b/>
          <w:bCs/>
          <w:rtl/>
        </w:rPr>
        <w:t>יה</w:t>
      </w:r>
    </w:p>
    <w:p w14:paraId="55F3C2B9" w14:textId="1A4D9139" w:rsidR="00AE72A6" w:rsidRPr="005C45E6" w:rsidRDefault="008316C0" w:rsidP="002C5A16">
      <w:pPr>
        <w:pStyle w:val="3-"/>
        <w:ind w:left="623" w:hanging="623"/>
      </w:pPr>
      <w:r>
        <w:rPr>
          <w:rFonts w:hint="cs"/>
          <w:rtl/>
        </w:rPr>
        <w:t>עם הודעת עורך המכרז על מועמדות לזכי</w:t>
      </w:r>
      <w:r w:rsidR="00F82327">
        <w:rPr>
          <w:rFonts w:hint="cs"/>
          <w:rtl/>
        </w:rPr>
        <w:t>י</w:t>
      </w:r>
      <w:r>
        <w:rPr>
          <w:rFonts w:hint="cs"/>
          <w:rtl/>
        </w:rPr>
        <w:t xml:space="preserve">ה, נדרש המציע </w:t>
      </w:r>
      <w:r w:rsidR="0006059A">
        <w:rPr>
          <w:rFonts w:hint="cs"/>
          <w:rtl/>
        </w:rPr>
        <w:t>לפרט תוכנית</w:t>
      </w:r>
      <w:r w:rsidR="008A1198" w:rsidRPr="005C45E6">
        <w:t xml:space="preserve">CDR </w:t>
      </w:r>
      <w:r w:rsidR="0006059A">
        <w:rPr>
          <w:rFonts w:hint="cs"/>
          <w:rtl/>
        </w:rPr>
        <w:t xml:space="preserve"> אות</w:t>
      </w:r>
      <w:r w:rsidR="00113413">
        <w:rPr>
          <w:rFonts w:hint="cs"/>
          <w:rtl/>
        </w:rPr>
        <w:t>ה</w:t>
      </w:r>
      <w:r w:rsidR="0006059A">
        <w:rPr>
          <w:rFonts w:hint="cs"/>
          <w:rtl/>
        </w:rPr>
        <w:t xml:space="preserve"> יציג באמצעות מצגת ב-</w:t>
      </w:r>
      <w:r w:rsidR="0006059A">
        <w:rPr>
          <w:rFonts w:hint="cs"/>
        </w:rPr>
        <w:t>POC</w:t>
      </w:r>
      <w:r w:rsidR="00AE72A6" w:rsidRPr="005C45E6">
        <w:rPr>
          <w:rtl/>
        </w:rPr>
        <w:t xml:space="preserve"> (כמפורט</w:t>
      </w:r>
      <w:r w:rsidR="00150B84" w:rsidRPr="005C45E6">
        <w:rPr>
          <w:rFonts w:hint="cs"/>
          <w:rtl/>
        </w:rPr>
        <w:t xml:space="preserve"> </w:t>
      </w:r>
      <w:r w:rsidR="00AE72A6" w:rsidRPr="005C45E6">
        <w:rPr>
          <w:rtl/>
        </w:rPr>
        <w:t xml:space="preserve"> </w:t>
      </w:r>
      <w:r w:rsidR="00F00B96" w:rsidRPr="005C45E6">
        <w:rPr>
          <w:rFonts w:hint="cs"/>
          <w:rtl/>
        </w:rPr>
        <w:t>ב</w:t>
      </w:r>
      <w:r w:rsidR="00162788" w:rsidRPr="005C45E6">
        <w:rPr>
          <w:rFonts w:hint="cs"/>
          <w:rtl/>
        </w:rPr>
        <w:t>נספח א'</w:t>
      </w:r>
      <w:r w:rsidR="005466A1">
        <w:rPr>
          <w:rFonts w:hint="cs"/>
          <w:rtl/>
        </w:rPr>
        <w:t xml:space="preserve"> </w:t>
      </w:r>
      <w:r w:rsidR="00AE72A6" w:rsidRPr="005C45E6">
        <w:rPr>
          <w:rtl/>
        </w:rPr>
        <w:t>ל</w:t>
      </w:r>
      <w:r w:rsidR="00BA4F7D" w:rsidRPr="005C45E6">
        <w:rPr>
          <w:rFonts w:hint="cs"/>
          <w:rtl/>
        </w:rPr>
        <w:t>פרק זה</w:t>
      </w:r>
      <w:r w:rsidR="00AE72A6" w:rsidRPr="005C45E6">
        <w:rPr>
          <w:rtl/>
        </w:rPr>
        <w:t>)</w:t>
      </w:r>
      <w:r w:rsidR="0006059A">
        <w:rPr>
          <w:rFonts w:hint="cs"/>
          <w:rtl/>
        </w:rPr>
        <w:t>.</w:t>
      </w:r>
      <w:r w:rsidR="00AE72A6" w:rsidRPr="005C45E6">
        <w:rPr>
          <w:rtl/>
        </w:rPr>
        <w:t xml:space="preserve"> </w:t>
      </w:r>
      <w:r w:rsidR="0006059A">
        <w:rPr>
          <w:rFonts w:hint="cs"/>
          <w:rtl/>
        </w:rPr>
        <w:t xml:space="preserve">פירוט </w:t>
      </w:r>
      <w:r w:rsidR="00113413">
        <w:rPr>
          <w:rFonts w:hint="cs"/>
          <w:rtl/>
        </w:rPr>
        <w:t>התוכנית</w:t>
      </w:r>
      <w:r w:rsidR="0006059A">
        <w:rPr>
          <w:rFonts w:hint="cs"/>
          <w:rtl/>
        </w:rPr>
        <w:t xml:space="preserve"> </w:t>
      </w:r>
      <w:r w:rsidR="001B66CF" w:rsidRPr="005C45E6">
        <w:rPr>
          <w:rFonts w:hint="cs"/>
          <w:rtl/>
        </w:rPr>
        <w:t>יימס</w:t>
      </w:r>
      <w:r w:rsidR="001B66CF" w:rsidRPr="005C45E6">
        <w:rPr>
          <w:rFonts w:hint="eastAsia"/>
          <w:rtl/>
        </w:rPr>
        <w:t>ר</w:t>
      </w:r>
      <w:r w:rsidR="00AE72A6" w:rsidRPr="005C45E6">
        <w:rPr>
          <w:rtl/>
        </w:rPr>
        <w:t xml:space="preserve"> </w:t>
      </w:r>
      <w:r w:rsidR="0006059A" w:rsidRPr="005C45E6">
        <w:rPr>
          <w:rtl/>
        </w:rPr>
        <w:t xml:space="preserve">במסמך  </w:t>
      </w:r>
      <w:r w:rsidR="0006059A" w:rsidRPr="005C45E6">
        <w:t>Word</w:t>
      </w:r>
      <w:r w:rsidR="0006059A" w:rsidRPr="005C45E6">
        <w:rPr>
          <w:rtl/>
        </w:rPr>
        <w:t xml:space="preserve"> </w:t>
      </w:r>
      <w:r w:rsidR="00AE72A6" w:rsidRPr="005C45E6">
        <w:rPr>
          <w:rtl/>
        </w:rPr>
        <w:t>לאישור עורך המכרז</w:t>
      </w:r>
      <w:r w:rsidR="0006059A">
        <w:rPr>
          <w:rFonts w:hint="cs"/>
          <w:rtl/>
        </w:rPr>
        <w:t xml:space="preserve"> 7 ימים לאחר הודעה על זכיה ובטרם הצג</w:t>
      </w:r>
      <w:r w:rsidR="00113413">
        <w:rPr>
          <w:rFonts w:hint="cs"/>
          <w:rtl/>
        </w:rPr>
        <w:t>ת</w:t>
      </w:r>
      <w:r w:rsidR="0006059A">
        <w:rPr>
          <w:rFonts w:hint="cs"/>
          <w:rtl/>
        </w:rPr>
        <w:t>ה ב</w:t>
      </w:r>
      <w:r w:rsidR="00113413">
        <w:rPr>
          <w:rFonts w:hint="cs"/>
          <w:rtl/>
        </w:rPr>
        <w:t>-</w:t>
      </w:r>
      <w:r w:rsidR="0006059A">
        <w:rPr>
          <w:rFonts w:hint="cs"/>
        </w:rPr>
        <w:t>POC</w:t>
      </w:r>
      <w:r w:rsidR="00A45A63">
        <w:rPr>
          <w:rFonts w:hint="cs"/>
          <w:rtl/>
        </w:rPr>
        <w:t>.</w:t>
      </w:r>
    </w:p>
    <w:p w14:paraId="01A5F4D5" w14:textId="2CC90975" w:rsidR="009723C2" w:rsidRDefault="00AE72A6" w:rsidP="009723C2">
      <w:pPr>
        <w:pStyle w:val="3-"/>
        <w:ind w:left="623" w:hanging="623"/>
      </w:pPr>
      <w:r w:rsidRPr="00063D55">
        <w:rPr>
          <w:rtl/>
        </w:rPr>
        <w:t xml:space="preserve">לאחר מכן, יבוצע </w:t>
      </w:r>
      <w:r w:rsidRPr="00063D55">
        <w:t>P</w:t>
      </w:r>
      <w:r w:rsidR="00A24798" w:rsidRPr="00063D55">
        <w:t>O</w:t>
      </w:r>
      <w:r w:rsidRPr="00063D55">
        <w:t>C</w:t>
      </w:r>
      <w:r w:rsidRPr="00063D55">
        <w:rPr>
          <w:rtl/>
        </w:rPr>
        <w:t xml:space="preserve"> שמטרתו לבחון את </w:t>
      </w:r>
      <w:r w:rsidRPr="00063D55">
        <w:rPr>
          <w:rFonts w:hint="eastAsia"/>
          <w:rtl/>
        </w:rPr>
        <w:t>המערכת</w:t>
      </w:r>
      <w:r w:rsidRPr="00063D55">
        <w:rPr>
          <w:rtl/>
        </w:rPr>
        <w:t xml:space="preserve"> </w:t>
      </w:r>
      <w:r w:rsidRPr="00063D55">
        <w:rPr>
          <w:rFonts w:hint="eastAsia"/>
          <w:rtl/>
        </w:rPr>
        <w:t>המוצעת</w:t>
      </w:r>
      <w:r w:rsidRPr="00063D55">
        <w:rPr>
          <w:rtl/>
        </w:rPr>
        <w:t xml:space="preserve"> </w:t>
      </w:r>
      <w:r w:rsidRPr="00063D55">
        <w:rPr>
          <w:rFonts w:hint="eastAsia"/>
          <w:rtl/>
        </w:rPr>
        <w:t>על</w:t>
      </w:r>
      <w:r w:rsidRPr="00063D55">
        <w:rPr>
          <w:rtl/>
        </w:rPr>
        <w:t xml:space="preserve"> </w:t>
      </w:r>
      <w:r w:rsidRPr="00063D55">
        <w:rPr>
          <w:rFonts w:hint="eastAsia"/>
          <w:rtl/>
        </w:rPr>
        <w:t>מנת</w:t>
      </w:r>
      <w:r w:rsidRPr="00063D55">
        <w:rPr>
          <w:rtl/>
        </w:rPr>
        <w:t xml:space="preserve"> </w:t>
      </w:r>
      <w:r w:rsidRPr="00063D55">
        <w:rPr>
          <w:rFonts w:hint="eastAsia"/>
          <w:rtl/>
        </w:rPr>
        <w:t>ל</w:t>
      </w:r>
      <w:r w:rsidR="00A24798" w:rsidRPr="00063D55">
        <w:rPr>
          <w:rFonts w:hint="cs"/>
          <w:rtl/>
        </w:rPr>
        <w:t>ו</w:t>
      </w:r>
      <w:r w:rsidRPr="00063D55">
        <w:rPr>
          <w:rFonts w:hint="eastAsia"/>
          <w:rtl/>
        </w:rPr>
        <w:t>ודא</w:t>
      </w:r>
      <w:r w:rsidRPr="00063D55">
        <w:rPr>
          <w:rtl/>
        </w:rPr>
        <w:t xml:space="preserve"> </w:t>
      </w:r>
      <w:r w:rsidR="00881702">
        <w:rPr>
          <w:rFonts w:hint="cs"/>
          <w:rtl/>
        </w:rPr>
        <w:t xml:space="preserve">כי כלל </w:t>
      </w:r>
      <w:r w:rsidR="00113413">
        <w:rPr>
          <w:rFonts w:hint="cs"/>
          <w:rtl/>
        </w:rPr>
        <w:t xml:space="preserve">דרישות החובה </w:t>
      </w:r>
      <w:r w:rsidR="00881702">
        <w:rPr>
          <w:rFonts w:hint="cs"/>
          <w:rtl/>
        </w:rPr>
        <w:t xml:space="preserve">המפורטות במסמכי המכרז קיימות במערכת עד למועד זה. </w:t>
      </w:r>
      <w:r w:rsidR="009723C2">
        <w:rPr>
          <w:rFonts w:hint="cs"/>
          <w:rtl/>
        </w:rPr>
        <w:t>הצוות המקצועי יבדוק את המערכת ויבחן את אופן ביצוע השירותים המוצעים ויבצע ניסויים לבדיקת עמידת השירותים והמערכת בדרישות, והכל בהתאם לקביעת עורך המכרז.</w:t>
      </w:r>
    </w:p>
    <w:p w14:paraId="03B35792" w14:textId="77777777" w:rsidR="009723C2" w:rsidRPr="00063D55" w:rsidRDefault="009723C2" w:rsidP="009723C2">
      <w:pPr>
        <w:pStyle w:val="3-"/>
        <w:ind w:left="623" w:hanging="623"/>
      </w:pPr>
      <w:r>
        <w:rPr>
          <w:rFonts w:hint="cs"/>
          <w:rtl/>
        </w:rPr>
        <w:t xml:space="preserve">על המועמד לזכייה לספק לעורך המכרז </w:t>
      </w:r>
      <w:r w:rsidRPr="00AE72A6">
        <w:rPr>
          <w:rFonts w:hint="eastAsia"/>
          <w:rtl/>
        </w:rPr>
        <w:t>את</w:t>
      </w:r>
      <w:r w:rsidRPr="00AE72A6">
        <w:rPr>
          <w:rtl/>
        </w:rPr>
        <w:t xml:space="preserve"> </w:t>
      </w:r>
      <w:r w:rsidRPr="00063D55">
        <w:rPr>
          <w:rFonts w:hint="eastAsia"/>
          <w:rtl/>
        </w:rPr>
        <w:t>המערכת</w:t>
      </w:r>
      <w:r w:rsidRPr="00063D55">
        <w:rPr>
          <w:rtl/>
        </w:rPr>
        <w:t xml:space="preserve"> </w:t>
      </w:r>
      <w:r w:rsidRPr="00063D55">
        <w:rPr>
          <w:rFonts w:hint="eastAsia"/>
          <w:rtl/>
        </w:rPr>
        <w:t>ללא</w:t>
      </w:r>
      <w:r w:rsidRPr="00063D55">
        <w:rPr>
          <w:rtl/>
        </w:rPr>
        <w:t xml:space="preserve"> </w:t>
      </w:r>
      <w:r w:rsidRPr="00063D55">
        <w:rPr>
          <w:rFonts w:hint="eastAsia"/>
          <w:rtl/>
        </w:rPr>
        <w:t>תשלום</w:t>
      </w:r>
      <w:r w:rsidRPr="00063D55">
        <w:rPr>
          <w:rFonts w:hint="cs"/>
          <w:rtl/>
        </w:rPr>
        <w:t xml:space="preserve"> לצורך ביצוע הבדיקה של המערכת ולתפעל את השירותים המבוקשים בהתאם לבקשת הצוות המקצועי, וזאת תוך 20 ימי עבודה ממועד בקשת עורך המכרז.</w:t>
      </w:r>
    </w:p>
    <w:p w14:paraId="7B52ECE3" w14:textId="4D6A8121" w:rsidR="00881702" w:rsidRDefault="009723C2" w:rsidP="00C92970">
      <w:pPr>
        <w:pStyle w:val="3-"/>
        <w:ind w:left="623" w:hanging="623"/>
      </w:pPr>
      <w:r>
        <w:rPr>
          <w:rFonts w:hint="cs"/>
          <w:rtl/>
        </w:rPr>
        <w:t>בשלב זה</w:t>
      </w:r>
      <w:r w:rsidRPr="008949F1">
        <w:rPr>
          <w:rtl/>
        </w:rPr>
        <w:t xml:space="preserve">, </w:t>
      </w:r>
      <w:r w:rsidRPr="008949F1">
        <w:rPr>
          <w:rFonts w:hint="eastAsia"/>
          <w:rtl/>
        </w:rPr>
        <w:t>י</w:t>
      </w:r>
      <w:r w:rsidR="008A1198" w:rsidRPr="008949F1">
        <w:rPr>
          <w:rFonts w:hint="eastAsia"/>
          <w:rtl/>
        </w:rPr>
        <w:t>י</w:t>
      </w:r>
      <w:r w:rsidRPr="008949F1">
        <w:rPr>
          <w:rFonts w:hint="eastAsia"/>
          <w:rtl/>
        </w:rPr>
        <w:t>דרש</w:t>
      </w:r>
      <w:r>
        <w:rPr>
          <w:rFonts w:hint="cs"/>
          <w:rtl/>
        </w:rPr>
        <w:t xml:space="preserve"> המציע </w:t>
      </w:r>
      <w:r w:rsidR="00881702">
        <w:rPr>
          <w:rFonts w:hint="cs"/>
          <w:rtl/>
        </w:rPr>
        <w:t>להציג את כלל תכונות</w:t>
      </w:r>
      <w:r w:rsidR="00F82327">
        <w:rPr>
          <w:rFonts w:hint="cs"/>
          <w:rtl/>
        </w:rPr>
        <w:t xml:space="preserve"> החובה (הן אלו שהיו קיימות במערכת במועד האחרון להגשת הצעות והן את אלו שפותחו על ידו עד שלב זה) ואת </w:t>
      </w:r>
      <w:r w:rsidR="00881702">
        <w:rPr>
          <w:rFonts w:hint="cs"/>
          <w:rtl/>
        </w:rPr>
        <w:t>תכונות</w:t>
      </w:r>
      <w:r w:rsidR="00F82327">
        <w:rPr>
          <w:rFonts w:hint="cs"/>
          <w:rtl/>
        </w:rPr>
        <w:t xml:space="preserve"> הרשות שהצהיר כי קיימות במערכת</w:t>
      </w:r>
      <w:r w:rsidR="00881702">
        <w:rPr>
          <w:rFonts w:hint="cs"/>
          <w:rtl/>
        </w:rPr>
        <w:t>, לשביעות רצון עורך המכרז.</w:t>
      </w:r>
    </w:p>
    <w:p w14:paraId="317645DF" w14:textId="6BA53955" w:rsidR="00AD0EA2" w:rsidRPr="004F7512" w:rsidRDefault="00AD0EA2" w:rsidP="004F7512">
      <w:pPr>
        <w:pStyle w:val="3-"/>
        <w:ind w:left="623" w:hanging="623"/>
      </w:pPr>
      <w:r w:rsidRPr="00BA4F7D">
        <w:rPr>
          <w:rFonts w:hint="eastAsia"/>
          <w:b/>
          <w:bCs/>
          <w:rtl/>
        </w:rPr>
        <w:lastRenderedPageBreak/>
        <w:t>מסמכים</w:t>
      </w:r>
      <w:r w:rsidRPr="00BA4F7D">
        <w:rPr>
          <w:b/>
          <w:bCs/>
          <w:rtl/>
        </w:rPr>
        <w:t xml:space="preserve"> להגשה</w:t>
      </w:r>
      <w:r w:rsidRPr="004F7512">
        <w:rPr>
          <w:rtl/>
        </w:rPr>
        <w:t xml:space="preserve"> – מועמד </w:t>
      </w:r>
      <w:r w:rsidR="004219AF" w:rsidRPr="004F7512">
        <w:rPr>
          <w:rFonts w:hint="eastAsia"/>
          <w:rtl/>
        </w:rPr>
        <w:t>לזכייה</w:t>
      </w:r>
    </w:p>
    <w:p w14:paraId="21634CF0" w14:textId="143C4C45" w:rsidR="00E80368" w:rsidRDefault="00EC4E74" w:rsidP="007072B9">
      <w:pPr>
        <w:pStyle w:val="3-"/>
        <w:numPr>
          <w:ilvl w:val="0"/>
          <w:numId w:val="0"/>
        </w:numPr>
        <w:ind w:left="623"/>
      </w:pPr>
      <w:r>
        <w:rPr>
          <w:rFonts w:hint="cs"/>
          <w:rtl/>
        </w:rPr>
        <w:t xml:space="preserve"> לאחר השלמת שלב הפעולות המפורטות </w:t>
      </w:r>
      <w:r w:rsidR="00C840DF">
        <w:rPr>
          <w:rFonts w:hint="cs"/>
          <w:rtl/>
        </w:rPr>
        <w:t>בסעיף 1.5 לעיל ועם הודעת עורך המכרז</w:t>
      </w:r>
      <w:r>
        <w:rPr>
          <w:rFonts w:hint="cs"/>
          <w:rtl/>
        </w:rPr>
        <w:t xml:space="preserve">, יידרש המועמד </w:t>
      </w:r>
      <w:r w:rsidR="00BF02C7">
        <w:rPr>
          <w:rFonts w:hint="cs"/>
          <w:rtl/>
        </w:rPr>
        <w:t>לזכיי</w:t>
      </w:r>
      <w:r w:rsidR="00BF02C7">
        <w:rPr>
          <w:rFonts w:hint="eastAsia"/>
          <w:rtl/>
        </w:rPr>
        <w:t>ה</w:t>
      </w:r>
      <w:r>
        <w:rPr>
          <w:rFonts w:hint="cs"/>
          <w:rtl/>
        </w:rPr>
        <w:t xml:space="preserve"> להשלים את המסמכים הבאים:</w:t>
      </w:r>
    </w:p>
    <w:p w14:paraId="798B4D41" w14:textId="6846A112" w:rsidR="00C16E3D" w:rsidRDefault="00AA4C68" w:rsidP="007072B9">
      <w:pPr>
        <w:pStyle w:val="4-"/>
        <w:ind w:left="1222" w:hanging="828"/>
      </w:pPr>
      <w:r w:rsidRPr="00231CA6">
        <w:rPr>
          <w:rFonts w:hint="cs"/>
          <w:rtl/>
        </w:rPr>
        <w:t>תאגיד רשום</w:t>
      </w:r>
      <w:r w:rsidRPr="00EA7CFD">
        <w:rPr>
          <w:rtl/>
        </w:rPr>
        <w:t xml:space="preserve"> </w:t>
      </w:r>
      <w:r w:rsidR="00781DC0" w:rsidRPr="00EA7CFD">
        <w:rPr>
          <w:rtl/>
        </w:rPr>
        <w:t>–</w:t>
      </w:r>
      <w:r w:rsidR="00003A30" w:rsidRPr="00EA7CFD">
        <w:rPr>
          <w:rtl/>
        </w:rPr>
        <w:t xml:space="preserve"> </w:t>
      </w:r>
      <w:r w:rsidR="00074FB8" w:rsidRPr="00EA7CFD">
        <w:rPr>
          <w:rFonts w:hint="eastAsia"/>
          <w:rtl/>
        </w:rPr>
        <w:t>ככל</w:t>
      </w:r>
      <w:r w:rsidR="00074FB8" w:rsidRPr="00EA7CFD">
        <w:rPr>
          <w:rtl/>
        </w:rPr>
        <w:t xml:space="preserve"> </w:t>
      </w:r>
      <w:r w:rsidR="00074FB8" w:rsidRPr="00EA7CFD">
        <w:rPr>
          <w:rFonts w:hint="eastAsia"/>
          <w:rtl/>
        </w:rPr>
        <w:t>ש</w:t>
      </w:r>
      <w:r w:rsidR="00003A30" w:rsidRPr="00EA7CFD">
        <w:rPr>
          <w:rtl/>
        </w:rPr>
        <w:t xml:space="preserve">הזוכה </w:t>
      </w:r>
      <w:r w:rsidR="00074FB8" w:rsidRPr="00EA7CFD">
        <w:rPr>
          <w:rFonts w:hint="eastAsia"/>
          <w:rtl/>
        </w:rPr>
        <w:t>הוא</w:t>
      </w:r>
      <w:r w:rsidR="00003A30" w:rsidRPr="00EA7CFD">
        <w:rPr>
          <w:rtl/>
        </w:rPr>
        <w:t xml:space="preserve"> תאגיד, </w:t>
      </w:r>
      <w:r w:rsidR="0021708D" w:rsidRPr="00EA7CFD">
        <w:rPr>
          <w:rFonts w:hint="eastAsia"/>
          <w:rtl/>
        </w:rPr>
        <w:t>היעדר</w:t>
      </w:r>
      <w:r w:rsidR="00074FB8" w:rsidRPr="00EA7CFD">
        <w:rPr>
          <w:rtl/>
        </w:rPr>
        <w:t xml:space="preserve"> </w:t>
      </w:r>
      <w:r w:rsidR="00003A30" w:rsidRPr="00EA7CFD">
        <w:rPr>
          <w:rtl/>
        </w:rPr>
        <w:t xml:space="preserve">חובת אגרה שנתית לרשות התאגידים לשנים שקדמו לשנה בה מוגשת ההצעה, </w:t>
      </w:r>
      <w:r w:rsidR="0021708D" w:rsidRPr="00EA7CFD">
        <w:rPr>
          <w:rFonts w:hint="eastAsia"/>
          <w:rtl/>
        </w:rPr>
        <w:t>ושהוא</w:t>
      </w:r>
      <w:r w:rsidR="0021708D" w:rsidRPr="00EA7CFD">
        <w:rPr>
          <w:rtl/>
        </w:rPr>
        <w:t xml:space="preserve"> </w:t>
      </w:r>
      <w:r w:rsidR="0021708D" w:rsidRPr="00EA7CFD">
        <w:rPr>
          <w:rFonts w:hint="eastAsia"/>
          <w:rtl/>
        </w:rPr>
        <w:t>אינו</w:t>
      </w:r>
      <w:r w:rsidR="00003A30" w:rsidRPr="00EA7CFD">
        <w:rPr>
          <w:rtl/>
        </w:rPr>
        <w:t xml:space="preserve"> </w:t>
      </w:r>
      <w:r w:rsidR="00003A30" w:rsidRPr="00EA7CFD">
        <w:rPr>
          <w:rFonts w:hint="eastAsia"/>
          <w:rtl/>
        </w:rPr>
        <w:t>רשום</w:t>
      </w:r>
      <w:r w:rsidR="00003A30" w:rsidRPr="00EA7CFD">
        <w:rPr>
          <w:rtl/>
        </w:rPr>
        <w:t xml:space="preserve"> </w:t>
      </w:r>
      <w:r w:rsidR="00003A30" w:rsidRPr="00EA7CFD">
        <w:rPr>
          <w:rFonts w:hint="eastAsia"/>
          <w:rtl/>
        </w:rPr>
        <w:t>כ</w:t>
      </w:r>
      <w:r w:rsidR="00003A30" w:rsidRPr="00EA7CFD">
        <w:rPr>
          <w:rtl/>
        </w:rPr>
        <w:t xml:space="preserve">מפר חוק או בהתראה לפני רישום כמפר חוק. </w:t>
      </w:r>
      <w:r w:rsidR="00003A30" w:rsidRPr="00EA7CFD">
        <w:rPr>
          <w:rFonts w:hint="eastAsia"/>
          <w:rtl/>
        </w:rPr>
        <w:t>לצורך</w:t>
      </w:r>
      <w:r w:rsidR="00003A30" w:rsidRPr="00EA7CFD">
        <w:rPr>
          <w:rtl/>
        </w:rPr>
        <w:t xml:space="preserve"> </w:t>
      </w:r>
      <w:r w:rsidR="00003A30" w:rsidRPr="00EA7CFD">
        <w:rPr>
          <w:rFonts w:hint="eastAsia"/>
          <w:rtl/>
        </w:rPr>
        <w:t>כך</w:t>
      </w:r>
      <w:r w:rsidR="00074FB8" w:rsidRPr="00EA7CFD">
        <w:rPr>
          <w:rtl/>
        </w:rPr>
        <w:t>,</w:t>
      </w:r>
      <w:r w:rsidR="00003A30" w:rsidRPr="00EA7CFD">
        <w:rPr>
          <w:rtl/>
        </w:rPr>
        <w:t xml:space="preserve"> נותן המועמד </w:t>
      </w:r>
      <w:r w:rsidR="00BF02C7" w:rsidRPr="00EA7CFD">
        <w:rPr>
          <w:rFonts w:hint="cs"/>
          <w:rtl/>
        </w:rPr>
        <w:t>לזכיי</w:t>
      </w:r>
      <w:r w:rsidR="00BF02C7" w:rsidRPr="00EA7CFD">
        <w:rPr>
          <w:rFonts w:hint="eastAsia"/>
          <w:rtl/>
        </w:rPr>
        <w:t>ה</w:t>
      </w:r>
      <w:r w:rsidR="00003A30" w:rsidRPr="00EA7CFD">
        <w:rPr>
          <w:rtl/>
        </w:rPr>
        <w:t xml:space="preserve"> הרשאה לעורך המכרז </w:t>
      </w:r>
      <w:r w:rsidR="003902D2" w:rsidRPr="00EA7CFD">
        <w:rPr>
          <w:rFonts w:hint="eastAsia"/>
          <w:rtl/>
        </w:rPr>
        <w:t>לעיון</w:t>
      </w:r>
      <w:r w:rsidR="003902D2" w:rsidRPr="00EA7CFD">
        <w:rPr>
          <w:rtl/>
        </w:rPr>
        <w:t xml:space="preserve"> </w:t>
      </w:r>
      <w:r w:rsidR="003902D2" w:rsidRPr="00EA7CFD">
        <w:rPr>
          <w:rFonts w:hint="eastAsia"/>
          <w:rtl/>
        </w:rPr>
        <w:t>בנתוני</w:t>
      </w:r>
      <w:r w:rsidR="003902D2" w:rsidRPr="00EA7CFD">
        <w:rPr>
          <w:rtl/>
        </w:rPr>
        <w:t xml:space="preserve"> </w:t>
      </w:r>
      <w:r w:rsidR="003902D2" w:rsidRPr="00EA7CFD">
        <w:rPr>
          <w:rFonts w:hint="eastAsia"/>
          <w:rtl/>
        </w:rPr>
        <w:t>רשות</w:t>
      </w:r>
      <w:r w:rsidR="003902D2" w:rsidRPr="00EA7CFD">
        <w:rPr>
          <w:rtl/>
        </w:rPr>
        <w:t xml:space="preserve"> </w:t>
      </w:r>
      <w:r w:rsidR="003902D2" w:rsidRPr="00EA7CFD">
        <w:rPr>
          <w:rFonts w:hint="eastAsia"/>
          <w:rtl/>
        </w:rPr>
        <w:t>התאגידים</w:t>
      </w:r>
      <w:r w:rsidR="00BA21BE">
        <w:rPr>
          <w:rFonts w:hint="cs"/>
          <w:rtl/>
        </w:rPr>
        <w:t>.</w:t>
      </w:r>
    </w:p>
    <w:p w14:paraId="33B3DCE2" w14:textId="77578A81" w:rsidR="006B7957" w:rsidRPr="006B7957" w:rsidRDefault="00EA7CFD" w:rsidP="0053738C">
      <w:pPr>
        <w:pStyle w:val="4-"/>
        <w:ind w:left="1222" w:hanging="828"/>
      </w:pPr>
      <w:r>
        <w:rPr>
          <w:rFonts w:hint="cs"/>
          <w:rtl/>
        </w:rPr>
        <w:t>ככל ש</w:t>
      </w:r>
      <w:r w:rsidR="00C16E3D">
        <w:rPr>
          <w:rFonts w:hint="cs"/>
          <w:rtl/>
        </w:rPr>
        <w:t xml:space="preserve">הזוכה הוא עמותה </w:t>
      </w:r>
      <w:r w:rsidR="00720C2B">
        <w:rPr>
          <w:rFonts w:hint="cs"/>
          <w:rtl/>
        </w:rPr>
        <w:t xml:space="preserve">או </w:t>
      </w:r>
      <w:r w:rsidR="00C16E3D">
        <w:rPr>
          <w:rFonts w:hint="cs"/>
          <w:rtl/>
        </w:rPr>
        <w:t>חברה לתועלת הציבור</w:t>
      </w:r>
      <w:r w:rsidR="0081404A">
        <w:rPr>
          <w:rFonts w:hint="cs"/>
          <w:rtl/>
        </w:rPr>
        <w:t>, הקדש או אגודה עותמנית</w:t>
      </w:r>
      <w:r w:rsidR="00C16E3D">
        <w:rPr>
          <w:rFonts w:hint="cs"/>
          <w:rtl/>
        </w:rPr>
        <w:t xml:space="preserve"> - </w:t>
      </w:r>
      <w:r w:rsidR="00C16E3D" w:rsidRPr="00EA7CFD">
        <w:rPr>
          <w:rFonts w:hint="eastAsia"/>
          <w:rtl/>
        </w:rPr>
        <w:t>הגשת</w:t>
      </w:r>
      <w:r w:rsidR="00C16E3D" w:rsidRPr="00EA7CFD">
        <w:rPr>
          <w:rtl/>
        </w:rPr>
        <w:t xml:space="preserve"> אישור ניהול תקין </w:t>
      </w:r>
      <w:r w:rsidR="00C16E3D" w:rsidRPr="00EA7CFD">
        <w:rPr>
          <w:rFonts w:hint="eastAsia"/>
          <w:rtl/>
        </w:rPr>
        <w:t>מאת</w:t>
      </w:r>
      <w:r w:rsidR="00C16E3D" w:rsidRPr="00EA7CFD">
        <w:rPr>
          <w:rtl/>
        </w:rPr>
        <w:t xml:space="preserve"> </w:t>
      </w:r>
      <w:r w:rsidR="00C16E3D" w:rsidRPr="00EA7CFD">
        <w:rPr>
          <w:rFonts w:hint="eastAsia"/>
          <w:rtl/>
        </w:rPr>
        <w:t>רשם</w:t>
      </w:r>
      <w:r w:rsidR="00C16E3D" w:rsidRPr="00EA7CFD">
        <w:rPr>
          <w:rtl/>
        </w:rPr>
        <w:t xml:space="preserve"> </w:t>
      </w:r>
      <w:r w:rsidR="00C16E3D" w:rsidRPr="00EA7CFD">
        <w:rPr>
          <w:rFonts w:hint="eastAsia"/>
          <w:rtl/>
        </w:rPr>
        <w:t>העמותות</w:t>
      </w:r>
      <w:r w:rsidR="00C16E3D" w:rsidRPr="00EA7CFD">
        <w:rPr>
          <w:rtl/>
        </w:rPr>
        <w:t xml:space="preserve"> </w:t>
      </w:r>
      <w:r w:rsidR="00C16E3D" w:rsidRPr="00EA7CFD">
        <w:rPr>
          <w:rFonts w:hint="eastAsia"/>
          <w:rtl/>
        </w:rPr>
        <w:t>או</w:t>
      </w:r>
      <w:r w:rsidR="00C16E3D" w:rsidRPr="00EA7CFD">
        <w:rPr>
          <w:rtl/>
        </w:rPr>
        <w:t xml:space="preserve"> </w:t>
      </w:r>
      <w:r w:rsidR="00C16E3D" w:rsidRPr="00EA7CFD">
        <w:rPr>
          <w:rFonts w:hint="eastAsia"/>
          <w:rtl/>
        </w:rPr>
        <w:t>רשם</w:t>
      </w:r>
      <w:r w:rsidR="00C16E3D" w:rsidRPr="00EA7CFD">
        <w:rPr>
          <w:rtl/>
        </w:rPr>
        <w:t xml:space="preserve"> </w:t>
      </w:r>
      <w:r w:rsidR="00C16E3D" w:rsidRPr="00EA7CFD">
        <w:rPr>
          <w:rFonts w:hint="eastAsia"/>
          <w:rtl/>
        </w:rPr>
        <w:t>ההקדשות</w:t>
      </w:r>
      <w:r w:rsidR="00C16E3D" w:rsidRPr="00EA7CFD">
        <w:rPr>
          <w:rtl/>
        </w:rPr>
        <w:t xml:space="preserve">, </w:t>
      </w:r>
      <w:r w:rsidR="00C16E3D" w:rsidRPr="00EA7CFD">
        <w:rPr>
          <w:rFonts w:hint="eastAsia"/>
          <w:rtl/>
        </w:rPr>
        <w:t>לפי</w:t>
      </w:r>
      <w:r w:rsidR="00C16E3D" w:rsidRPr="00EA7CFD">
        <w:rPr>
          <w:rtl/>
        </w:rPr>
        <w:t xml:space="preserve"> </w:t>
      </w:r>
      <w:r w:rsidR="00C16E3D" w:rsidRPr="00EA7CFD">
        <w:rPr>
          <w:rFonts w:hint="eastAsia"/>
          <w:rtl/>
        </w:rPr>
        <w:t>העניין</w:t>
      </w:r>
      <w:r w:rsidR="00C16E3D" w:rsidRPr="00EA7CFD">
        <w:rPr>
          <w:rtl/>
        </w:rPr>
        <w:t xml:space="preserve">, </w:t>
      </w:r>
      <w:r w:rsidR="00C16E3D" w:rsidRPr="00EA7CFD">
        <w:rPr>
          <w:rFonts w:hint="eastAsia"/>
          <w:rtl/>
        </w:rPr>
        <w:t>המעיד</w:t>
      </w:r>
      <w:r w:rsidR="00C16E3D" w:rsidRPr="00EA7CFD">
        <w:rPr>
          <w:rtl/>
        </w:rPr>
        <w:t xml:space="preserve"> </w:t>
      </w:r>
      <w:r w:rsidR="00C16E3D" w:rsidRPr="00EA7CFD">
        <w:rPr>
          <w:rFonts w:hint="eastAsia"/>
          <w:rtl/>
        </w:rPr>
        <w:t>כי</w:t>
      </w:r>
      <w:r w:rsidR="00C16E3D" w:rsidRPr="00EA7CFD">
        <w:rPr>
          <w:rtl/>
        </w:rPr>
        <w:t xml:space="preserve"> </w:t>
      </w:r>
      <w:r w:rsidR="00C16E3D" w:rsidRPr="00EA7CFD">
        <w:rPr>
          <w:rFonts w:hint="eastAsia"/>
          <w:rtl/>
        </w:rPr>
        <w:t>הגוף</w:t>
      </w:r>
      <w:r w:rsidR="00C16E3D" w:rsidRPr="00EA7CFD">
        <w:rPr>
          <w:rtl/>
        </w:rPr>
        <w:t xml:space="preserve"> </w:t>
      </w:r>
      <w:r w:rsidR="00C16E3D" w:rsidRPr="00EA7CFD">
        <w:rPr>
          <w:rFonts w:hint="eastAsia"/>
          <w:rtl/>
        </w:rPr>
        <w:t>מקיים</w:t>
      </w:r>
      <w:r w:rsidR="00C16E3D" w:rsidRPr="00EA7CFD">
        <w:rPr>
          <w:rtl/>
        </w:rPr>
        <w:t xml:space="preserve"> </w:t>
      </w:r>
      <w:r w:rsidR="00C16E3D" w:rsidRPr="00EA7CFD">
        <w:rPr>
          <w:rFonts w:hint="eastAsia"/>
          <w:rtl/>
        </w:rPr>
        <w:t>את</w:t>
      </w:r>
      <w:r w:rsidR="00C16E3D" w:rsidRPr="00EA7CFD">
        <w:rPr>
          <w:rtl/>
        </w:rPr>
        <w:t xml:space="preserve"> </w:t>
      </w:r>
      <w:r w:rsidR="00C16E3D" w:rsidRPr="00EA7CFD">
        <w:rPr>
          <w:rFonts w:hint="eastAsia"/>
          <w:rtl/>
        </w:rPr>
        <w:t>דרישות</w:t>
      </w:r>
      <w:r w:rsidR="00C16E3D" w:rsidRPr="00EA7CFD">
        <w:rPr>
          <w:rtl/>
        </w:rPr>
        <w:t xml:space="preserve"> </w:t>
      </w:r>
      <w:hyperlink w:history="1">
        <w:r w:rsidR="00C16E3D" w:rsidRPr="00EA7CFD">
          <w:rPr>
            <w:rStyle w:val="Hyperlink"/>
            <w:rFonts w:ascii="David" w:hAnsi="David" w:cs="David" w:hint="eastAsia"/>
            <w:b/>
            <w:bCs/>
            <w:rtl/>
          </w:rPr>
          <w:t>חוק</w:t>
        </w:r>
        <w:r w:rsidR="00C16E3D" w:rsidRPr="00EA7CFD">
          <w:rPr>
            <w:rStyle w:val="Hyperlink"/>
            <w:rFonts w:ascii="David" w:hAnsi="David" w:cs="David"/>
            <w:b/>
            <w:bCs/>
            <w:rtl/>
          </w:rPr>
          <w:t xml:space="preserve"> </w:t>
        </w:r>
        <w:r w:rsidR="00C16E3D" w:rsidRPr="00EA7CFD">
          <w:rPr>
            <w:rStyle w:val="Hyperlink"/>
            <w:rFonts w:ascii="David" w:hAnsi="David" w:cs="David" w:hint="eastAsia"/>
            <w:b/>
            <w:bCs/>
            <w:rtl/>
          </w:rPr>
          <w:t>העמותות</w:t>
        </w:r>
        <w:r w:rsidR="00C16E3D" w:rsidRPr="00EA7CFD">
          <w:rPr>
            <w:rStyle w:val="Hyperlink"/>
            <w:rFonts w:ascii="David" w:hAnsi="David" w:cs="David"/>
            <w:b/>
            <w:bCs/>
            <w:rtl/>
          </w:rPr>
          <w:t xml:space="preserve">, </w:t>
        </w:r>
        <w:r w:rsidR="00C16E3D" w:rsidRPr="00EA7CFD">
          <w:rPr>
            <w:rStyle w:val="Hyperlink"/>
            <w:rFonts w:ascii="David" w:hAnsi="David" w:cs="David" w:hint="eastAsia"/>
            <w:b/>
            <w:bCs/>
            <w:rtl/>
          </w:rPr>
          <w:t>התש</w:t>
        </w:r>
        <w:r w:rsidR="00C16E3D" w:rsidRPr="00EA7CFD">
          <w:rPr>
            <w:rStyle w:val="Hyperlink"/>
            <w:rFonts w:ascii="David" w:hAnsi="David" w:cs="David"/>
            <w:b/>
            <w:bCs/>
            <w:rtl/>
          </w:rPr>
          <w:t>"ם-1980</w:t>
        </w:r>
      </w:hyperlink>
      <w:r w:rsidR="00C16E3D" w:rsidRPr="00EA7CFD">
        <w:rPr>
          <w:rtl/>
        </w:rPr>
        <w:t xml:space="preserve">, </w:t>
      </w:r>
      <w:hyperlink w:history="1">
        <w:r w:rsidR="00C16E3D" w:rsidRPr="00EA7CFD">
          <w:rPr>
            <w:rStyle w:val="Hyperlink"/>
            <w:rFonts w:ascii="David" w:hAnsi="David" w:cs="David" w:hint="eastAsia"/>
            <w:b/>
            <w:bCs/>
            <w:rtl/>
          </w:rPr>
          <w:t>חוק</w:t>
        </w:r>
        <w:r w:rsidR="00C16E3D" w:rsidRPr="00EA7CFD">
          <w:rPr>
            <w:rStyle w:val="Hyperlink"/>
            <w:rFonts w:ascii="David" w:hAnsi="David" w:cs="David"/>
            <w:b/>
            <w:bCs/>
            <w:rtl/>
          </w:rPr>
          <w:t xml:space="preserve"> </w:t>
        </w:r>
        <w:r w:rsidR="00C16E3D" w:rsidRPr="00EA7CFD">
          <w:rPr>
            <w:rStyle w:val="Hyperlink"/>
            <w:rFonts w:ascii="David" w:hAnsi="David" w:cs="David" w:hint="eastAsia"/>
            <w:b/>
            <w:bCs/>
            <w:rtl/>
          </w:rPr>
          <w:t>החברות</w:t>
        </w:r>
        <w:r w:rsidR="00C16E3D" w:rsidRPr="00EA7CFD">
          <w:rPr>
            <w:rStyle w:val="Hyperlink"/>
            <w:rFonts w:ascii="David" w:hAnsi="David" w:cs="David"/>
            <w:b/>
            <w:bCs/>
            <w:rtl/>
          </w:rPr>
          <w:t xml:space="preserve">, </w:t>
        </w:r>
        <w:r w:rsidR="00C16E3D" w:rsidRPr="00EA7CFD">
          <w:rPr>
            <w:rStyle w:val="Hyperlink"/>
            <w:rFonts w:ascii="David" w:hAnsi="David" w:cs="David" w:hint="eastAsia"/>
            <w:b/>
            <w:bCs/>
            <w:rtl/>
          </w:rPr>
          <w:t>התשנ</w:t>
        </w:r>
        <w:r w:rsidR="00C16E3D" w:rsidRPr="00EA7CFD">
          <w:rPr>
            <w:rStyle w:val="Hyperlink"/>
            <w:rFonts w:ascii="David" w:hAnsi="David" w:cs="David"/>
            <w:b/>
            <w:bCs/>
            <w:rtl/>
          </w:rPr>
          <w:t>"ט-1999</w:t>
        </w:r>
      </w:hyperlink>
      <w:r w:rsidR="00C16E3D" w:rsidRPr="00EA7CFD">
        <w:rPr>
          <w:rtl/>
        </w:rPr>
        <w:t xml:space="preserve"> </w:t>
      </w:r>
      <w:r w:rsidR="00C16E3D" w:rsidRPr="00EA7CFD">
        <w:rPr>
          <w:rFonts w:hint="eastAsia"/>
          <w:rtl/>
        </w:rPr>
        <w:t>או</w:t>
      </w:r>
      <w:r w:rsidR="00C16E3D" w:rsidRPr="00EA7CFD">
        <w:rPr>
          <w:rtl/>
        </w:rPr>
        <w:t xml:space="preserve"> </w:t>
      </w:r>
      <w:hyperlink w:history="1">
        <w:r w:rsidR="00C16E3D" w:rsidRPr="00EA7CFD">
          <w:rPr>
            <w:rStyle w:val="Hyperlink"/>
            <w:rFonts w:ascii="David" w:hAnsi="David" w:cs="David" w:hint="eastAsia"/>
            <w:b/>
            <w:bCs/>
            <w:rtl/>
          </w:rPr>
          <w:t>חוק</w:t>
        </w:r>
        <w:r w:rsidR="00C16E3D" w:rsidRPr="00EA7CFD">
          <w:rPr>
            <w:rStyle w:val="Hyperlink"/>
            <w:rFonts w:ascii="David" w:hAnsi="David" w:cs="David"/>
            <w:b/>
            <w:bCs/>
            <w:rtl/>
          </w:rPr>
          <w:t xml:space="preserve"> </w:t>
        </w:r>
        <w:r w:rsidR="00C16E3D" w:rsidRPr="00EA7CFD">
          <w:rPr>
            <w:rStyle w:val="Hyperlink"/>
            <w:rFonts w:ascii="David" w:hAnsi="David" w:cs="David" w:hint="eastAsia"/>
            <w:b/>
            <w:bCs/>
            <w:rtl/>
          </w:rPr>
          <w:t>הנאמנות</w:t>
        </w:r>
        <w:r w:rsidR="00C16E3D" w:rsidRPr="00EA7CFD">
          <w:rPr>
            <w:rStyle w:val="Hyperlink"/>
            <w:rFonts w:ascii="David" w:hAnsi="David" w:cs="David"/>
            <w:b/>
            <w:bCs/>
            <w:rtl/>
          </w:rPr>
          <w:t xml:space="preserve">, </w:t>
        </w:r>
        <w:r w:rsidR="00C16E3D" w:rsidRPr="00EA7CFD">
          <w:rPr>
            <w:rStyle w:val="Hyperlink"/>
            <w:rFonts w:ascii="David" w:hAnsi="David" w:cs="David" w:hint="eastAsia"/>
            <w:b/>
            <w:bCs/>
            <w:rtl/>
          </w:rPr>
          <w:t>התשל</w:t>
        </w:r>
        <w:r w:rsidR="00C16E3D" w:rsidRPr="00EA7CFD">
          <w:rPr>
            <w:rStyle w:val="Hyperlink"/>
            <w:rFonts w:ascii="David" w:hAnsi="David" w:cs="David"/>
            <w:b/>
            <w:bCs/>
            <w:rtl/>
          </w:rPr>
          <w:t>"ט-1979</w:t>
        </w:r>
      </w:hyperlink>
      <w:r w:rsidR="00C16E3D" w:rsidRPr="00EA7CFD">
        <w:rPr>
          <w:rtl/>
        </w:rPr>
        <w:t xml:space="preserve">, </w:t>
      </w:r>
      <w:r w:rsidR="00C16E3D" w:rsidRPr="00EA7CFD">
        <w:rPr>
          <w:rFonts w:hint="eastAsia"/>
          <w:rtl/>
        </w:rPr>
        <w:t>לפי</w:t>
      </w:r>
      <w:r w:rsidR="00C16E3D" w:rsidRPr="00EA7CFD">
        <w:rPr>
          <w:rtl/>
        </w:rPr>
        <w:t xml:space="preserve"> </w:t>
      </w:r>
      <w:r w:rsidR="00C16E3D" w:rsidRPr="00EA7CFD">
        <w:rPr>
          <w:rFonts w:hint="eastAsia"/>
          <w:rtl/>
        </w:rPr>
        <w:t>העניין</w:t>
      </w:r>
      <w:r w:rsidR="00C16E3D" w:rsidRPr="00EA7CFD">
        <w:rPr>
          <w:rtl/>
        </w:rPr>
        <w:t xml:space="preserve">, </w:t>
      </w:r>
      <w:r w:rsidR="006B7957" w:rsidRPr="006B7957">
        <w:rPr>
          <w:rFonts w:hint="cs"/>
          <w:rtl/>
        </w:rPr>
        <w:t xml:space="preserve">בדבר </w:t>
      </w:r>
      <w:r w:rsidR="006B7957" w:rsidRPr="006B7957">
        <w:rPr>
          <w:rFonts w:hint="eastAsia"/>
          <w:rtl/>
        </w:rPr>
        <w:t>אופן</w:t>
      </w:r>
      <w:r w:rsidR="006B7957" w:rsidRPr="006B7957">
        <w:rPr>
          <w:rtl/>
        </w:rPr>
        <w:t xml:space="preserve"> </w:t>
      </w:r>
      <w:r w:rsidR="006B7957" w:rsidRPr="006B7957">
        <w:rPr>
          <w:rFonts w:hint="eastAsia"/>
          <w:rtl/>
        </w:rPr>
        <w:t>ניהולו</w:t>
      </w:r>
      <w:r w:rsidR="006B7957" w:rsidRPr="006B7957">
        <w:rPr>
          <w:rtl/>
        </w:rPr>
        <w:t xml:space="preserve"> </w:t>
      </w:r>
      <w:r w:rsidR="006B7957" w:rsidRPr="006B7957">
        <w:rPr>
          <w:rFonts w:hint="eastAsia"/>
          <w:rtl/>
        </w:rPr>
        <w:t>התקין</w:t>
      </w:r>
      <w:r w:rsidR="006B7957" w:rsidRPr="006B7957">
        <w:rPr>
          <w:rtl/>
        </w:rPr>
        <w:t xml:space="preserve"> </w:t>
      </w:r>
      <w:r w:rsidR="006B7957" w:rsidRPr="006B7957">
        <w:rPr>
          <w:rFonts w:hint="eastAsia"/>
          <w:rtl/>
        </w:rPr>
        <w:t>לצורך</w:t>
      </w:r>
      <w:r w:rsidR="006B7957" w:rsidRPr="006B7957">
        <w:rPr>
          <w:rtl/>
        </w:rPr>
        <w:t xml:space="preserve"> </w:t>
      </w:r>
      <w:r w:rsidR="006B7957" w:rsidRPr="006B7957">
        <w:rPr>
          <w:rFonts w:hint="eastAsia"/>
          <w:rtl/>
        </w:rPr>
        <w:t>קבלת</w:t>
      </w:r>
      <w:r w:rsidR="006B7957" w:rsidRPr="006B7957">
        <w:rPr>
          <w:rtl/>
        </w:rPr>
        <w:t xml:space="preserve"> </w:t>
      </w:r>
      <w:r w:rsidR="006B7957" w:rsidRPr="006B7957">
        <w:rPr>
          <w:rFonts w:hint="eastAsia"/>
          <w:rtl/>
        </w:rPr>
        <w:t>האישור</w:t>
      </w:r>
      <w:r w:rsidR="006B7957" w:rsidRPr="006B7957">
        <w:rPr>
          <w:rFonts w:hint="cs"/>
          <w:rtl/>
        </w:rPr>
        <w:t xml:space="preserve">. זאת למעט החריגים הבאים, בהם ניתן יהיה להסתפק ב"אישור הגשת מסמכים" מאת הרשם הרלוונטי: </w:t>
      </w:r>
    </w:p>
    <w:p w14:paraId="162D9076" w14:textId="77777777" w:rsidR="006B7957" w:rsidRPr="006B7957" w:rsidRDefault="006B7957" w:rsidP="0081404A">
      <w:pPr>
        <w:pStyle w:val="5-"/>
        <w:ind w:left="2232"/>
      </w:pPr>
      <w:r w:rsidRPr="006B7957">
        <w:rPr>
          <w:rFonts w:hint="cs"/>
          <w:rtl/>
        </w:rPr>
        <w:t xml:space="preserve">התקשרות עם עמותה, חל"צ, או הקדש, אשר טרם חלפו שנתיים מיום רישומם. </w:t>
      </w:r>
    </w:p>
    <w:p w14:paraId="6D0BC7D8" w14:textId="77777777" w:rsidR="006B7957" w:rsidRPr="006B7957" w:rsidRDefault="006B7957" w:rsidP="0081404A">
      <w:pPr>
        <w:pStyle w:val="5-"/>
        <w:ind w:left="2232"/>
      </w:pPr>
      <w:r w:rsidRPr="006B7957">
        <w:rPr>
          <w:rFonts w:hint="cs"/>
          <w:rtl/>
        </w:rPr>
        <w:t>התקשרות עם אגודה עותמאנית.</w:t>
      </w:r>
    </w:p>
    <w:p w14:paraId="701FAE0C" w14:textId="707F9F43" w:rsidR="002B6EC8" w:rsidRDefault="002B6EC8" w:rsidP="00F344DC">
      <w:pPr>
        <w:pStyle w:val="4-"/>
        <w:ind w:left="1222" w:hanging="828"/>
      </w:pPr>
      <w:r w:rsidRPr="00231CA6">
        <w:rPr>
          <w:rFonts w:hint="cs"/>
          <w:rtl/>
        </w:rPr>
        <w:t>רישוי ותקנים</w:t>
      </w:r>
      <w:r w:rsidRPr="00EA7CFD">
        <w:rPr>
          <w:rtl/>
        </w:rPr>
        <w:t xml:space="preserve"> – הגשת אישור עמידה בדרישות הרישוי והתקנים הנדרשים על פי דין לצורך אספקת השירותים.</w:t>
      </w:r>
    </w:p>
    <w:p w14:paraId="77FEA685" w14:textId="6C48D33B" w:rsidR="00394D25" w:rsidRPr="00EA7CFD" w:rsidRDefault="00AA4C68" w:rsidP="001E2DFE">
      <w:pPr>
        <w:pStyle w:val="4-"/>
        <w:ind w:left="1222" w:hanging="828"/>
        <w:rPr>
          <w:rtl/>
        </w:rPr>
      </w:pPr>
      <w:r w:rsidRPr="00231CA6">
        <w:rPr>
          <w:rFonts w:hint="eastAsia"/>
          <w:rtl/>
        </w:rPr>
        <w:t>הסכם</w:t>
      </w:r>
      <w:r w:rsidRPr="00231CA6">
        <w:rPr>
          <w:rtl/>
        </w:rPr>
        <w:t xml:space="preserve"> </w:t>
      </w:r>
      <w:r w:rsidRPr="00231CA6">
        <w:rPr>
          <w:rFonts w:hint="eastAsia"/>
          <w:rtl/>
        </w:rPr>
        <w:t>התקשרות</w:t>
      </w:r>
      <w:r w:rsidRPr="00352C68">
        <w:rPr>
          <w:rtl/>
        </w:rPr>
        <w:t xml:space="preserve"> -הגשת</w:t>
      </w:r>
      <w:r w:rsidR="003902D2" w:rsidRPr="00231CA6">
        <w:rPr>
          <w:rtl/>
        </w:rPr>
        <w:t xml:space="preserve"> הסכם ההתקשרות שבפרק 4, על </w:t>
      </w:r>
      <w:r w:rsidR="003902D2" w:rsidRPr="00231CA6">
        <w:rPr>
          <w:rFonts w:hint="eastAsia"/>
          <w:rtl/>
        </w:rPr>
        <w:t>כל</w:t>
      </w:r>
      <w:r w:rsidR="003902D2" w:rsidRPr="00231CA6">
        <w:rPr>
          <w:rtl/>
        </w:rPr>
        <w:t xml:space="preserve"> נספחיו</w:t>
      </w:r>
      <w:r w:rsidR="001E2DFE">
        <w:rPr>
          <w:rFonts w:hint="cs"/>
          <w:rtl/>
        </w:rPr>
        <w:t xml:space="preserve"> (לדוג' </w:t>
      </w:r>
      <w:bookmarkStart w:id="31" w:name="show_IsBituach_1"/>
      <w:r w:rsidR="001E2DFE">
        <w:rPr>
          <w:rFonts w:hint="cs"/>
          <w:rtl/>
        </w:rPr>
        <w:t>נספח</w:t>
      </w:r>
      <w:r w:rsidR="001E2DFE" w:rsidRPr="002B62A3">
        <w:rPr>
          <w:rtl/>
        </w:rPr>
        <w:t xml:space="preserve"> ביטוח,</w:t>
      </w:r>
      <w:bookmarkEnd w:id="31"/>
      <w:r w:rsidR="001E2DFE" w:rsidRPr="002B62A3">
        <w:rPr>
          <w:rtl/>
        </w:rPr>
        <w:t xml:space="preserve"> </w:t>
      </w:r>
      <w:bookmarkStart w:id="32" w:name="show_sachArvutBitzua"/>
      <w:r w:rsidR="001E2DFE">
        <w:rPr>
          <w:rFonts w:hint="cs"/>
          <w:rtl/>
        </w:rPr>
        <w:t xml:space="preserve">נספח </w:t>
      </w:r>
      <w:r w:rsidR="001E2DFE" w:rsidRPr="002B62A3">
        <w:rPr>
          <w:rFonts w:hint="eastAsia"/>
          <w:rtl/>
        </w:rPr>
        <w:t>ערבות</w:t>
      </w:r>
      <w:r w:rsidR="001E2DFE" w:rsidRPr="002B62A3">
        <w:rPr>
          <w:rtl/>
        </w:rPr>
        <w:t xml:space="preserve"> </w:t>
      </w:r>
      <w:r w:rsidR="001E2DFE" w:rsidRPr="002B62A3">
        <w:rPr>
          <w:rFonts w:hint="eastAsia"/>
          <w:rtl/>
        </w:rPr>
        <w:t>בנקאית</w:t>
      </w:r>
      <w:r w:rsidR="001E2DFE" w:rsidRPr="002B62A3">
        <w:rPr>
          <w:rtl/>
        </w:rPr>
        <w:t xml:space="preserve"> </w:t>
      </w:r>
      <w:r w:rsidR="001E2DFE" w:rsidRPr="002B62A3">
        <w:rPr>
          <w:rFonts w:hint="eastAsia"/>
          <w:rtl/>
        </w:rPr>
        <w:t>לטובת</w:t>
      </w:r>
      <w:r w:rsidR="001E2DFE" w:rsidRPr="002B62A3">
        <w:rPr>
          <w:rtl/>
        </w:rPr>
        <w:t xml:space="preserve"> </w:t>
      </w:r>
      <w:r w:rsidR="001E2DFE" w:rsidRPr="002B62A3">
        <w:rPr>
          <w:rFonts w:hint="eastAsia"/>
          <w:rtl/>
        </w:rPr>
        <w:t>ביצוע</w:t>
      </w:r>
      <w:r w:rsidR="001E2DFE" w:rsidRPr="002B62A3">
        <w:rPr>
          <w:rtl/>
        </w:rPr>
        <w:t xml:space="preserve"> </w:t>
      </w:r>
      <w:r w:rsidR="001E2DFE" w:rsidRPr="002B62A3">
        <w:rPr>
          <w:rFonts w:hint="eastAsia"/>
          <w:rtl/>
        </w:rPr>
        <w:t>ההתקשרות</w:t>
      </w:r>
      <w:r w:rsidR="001E2DFE" w:rsidRPr="002B62A3">
        <w:rPr>
          <w:rtl/>
        </w:rPr>
        <w:t xml:space="preserve"> ("</w:t>
      </w:r>
      <w:r w:rsidR="001E2DFE" w:rsidRPr="002B62A3">
        <w:rPr>
          <w:rFonts w:hint="eastAsia"/>
          <w:b/>
          <w:bCs/>
          <w:rtl/>
        </w:rPr>
        <w:t>ערבות</w:t>
      </w:r>
      <w:r w:rsidR="001E2DFE" w:rsidRPr="002B62A3">
        <w:rPr>
          <w:b/>
          <w:bCs/>
          <w:rtl/>
        </w:rPr>
        <w:t xml:space="preserve"> </w:t>
      </w:r>
      <w:r w:rsidR="001E2DFE" w:rsidRPr="002B62A3">
        <w:rPr>
          <w:rFonts w:hint="eastAsia"/>
          <w:b/>
          <w:bCs/>
          <w:rtl/>
        </w:rPr>
        <w:t>ביצוע</w:t>
      </w:r>
      <w:r w:rsidR="001E2DFE" w:rsidRPr="002B62A3">
        <w:rPr>
          <w:rtl/>
        </w:rPr>
        <w:t xml:space="preserve">"), </w:t>
      </w:r>
      <w:bookmarkEnd w:id="32"/>
      <w:r w:rsidR="001E2DFE">
        <w:rPr>
          <w:rFonts w:hint="cs"/>
          <w:rtl/>
        </w:rPr>
        <w:t>נספח סודיות והיעדר ניגוד עניינים וכדו')</w:t>
      </w:r>
      <w:r w:rsidR="003902D2" w:rsidRPr="00231CA6">
        <w:rPr>
          <w:rtl/>
        </w:rPr>
        <w:t xml:space="preserve">, </w:t>
      </w:r>
      <w:r w:rsidRPr="00231CA6">
        <w:rPr>
          <w:rFonts w:hint="eastAsia"/>
          <w:rtl/>
        </w:rPr>
        <w:t>בנוסחו</w:t>
      </w:r>
      <w:r w:rsidRPr="00231CA6">
        <w:rPr>
          <w:rtl/>
        </w:rPr>
        <w:t xml:space="preserve"> </w:t>
      </w:r>
      <w:r w:rsidRPr="00EA7CFD">
        <w:rPr>
          <w:rtl/>
        </w:rPr>
        <w:t xml:space="preserve">המעודכן, </w:t>
      </w:r>
      <w:r w:rsidR="003902D2" w:rsidRPr="00EA7CFD">
        <w:rPr>
          <w:rtl/>
        </w:rPr>
        <w:t>כשהוא חתום על ידי המציע</w:t>
      </w:r>
      <w:r w:rsidR="00C0236C">
        <w:rPr>
          <w:rFonts w:hint="cs"/>
          <w:rtl/>
        </w:rPr>
        <w:t>.</w:t>
      </w:r>
      <w:r w:rsidR="003902D2" w:rsidRPr="00EA7CFD">
        <w:rPr>
          <w:rtl/>
        </w:rPr>
        <w:t xml:space="preserve"> </w:t>
      </w:r>
    </w:p>
    <w:p w14:paraId="4A5D9A1B" w14:textId="2AF830AE" w:rsidR="00EF32BB" w:rsidRDefault="00EF32BB" w:rsidP="00F344DC">
      <w:pPr>
        <w:pStyle w:val="4-"/>
        <w:ind w:left="1222" w:hanging="828"/>
      </w:pPr>
      <w:r>
        <w:rPr>
          <w:rFonts w:hint="cs"/>
          <w:rtl/>
        </w:rPr>
        <w:t>ככל</w:t>
      </w:r>
      <w:r w:rsidRPr="00E97ECE">
        <w:rPr>
          <w:rFonts w:hint="cs"/>
          <w:rtl/>
        </w:rPr>
        <w:t xml:space="preserve"> </w:t>
      </w:r>
      <w:r>
        <w:rPr>
          <w:rFonts w:hint="cs"/>
          <w:rtl/>
        </w:rPr>
        <w:t>ש</w:t>
      </w:r>
      <w:r w:rsidRPr="00E97ECE">
        <w:rPr>
          <w:rFonts w:hint="cs"/>
          <w:rtl/>
        </w:rPr>
        <w:t xml:space="preserve">מועמד לזכייה לא </w:t>
      </w:r>
      <w:r>
        <w:rPr>
          <w:rFonts w:hint="cs"/>
          <w:rtl/>
        </w:rPr>
        <w:t xml:space="preserve">עמד בנדרש לעיל </w:t>
      </w:r>
      <w:r w:rsidRPr="00E97ECE">
        <w:rPr>
          <w:rFonts w:hint="cs"/>
          <w:rtl/>
        </w:rPr>
        <w:t>בסד הזמנים שהוגדר, רשאי</w:t>
      </w:r>
      <w:r>
        <w:rPr>
          <w:rFonts w:hint="cs"/>
          <w:rtl/>
        </w:rPr>
        <w:t xml:space="preserve"> עורך המכרז</w:t>
      </w:r>
      <w:r w:rsidRPr="00E97ECE">
        <w:rPr>
          <w:rFonts w:hint="cs"/>
          <w:rtl/>
        </w:rPr>
        <w:t>, בהתאם לשיקול דעת</w:t>
      </w:r>
      <w:r>
        <w:rPr>
          <w:rFonts w:hint="cs"/>
          <w:rtl/>
        </w:rPr>
        <w:t>ו</w:t>
      </w:r>
      <w:r w:rsidRPr="00E97ECE">
        <w:rPr>
          <w:rFonts w:hint="cs"/>
          <w:rtl/>
        </w:rPr>
        <w:t xml:space="preserve"> </w:t>
      </w:r>
      <w:r w:rsidRPr="00222ABA">
        <w:rPr>
          <w:rFonts w:hint="eastAsia"/>
          <w:rtl/>
        </w:rPr>
        <w:t>הבלעדי</w:t>
      </w:r>
      <w:r w:rsidRPr="00222ABA">
        <w:rPr>
          <w:rtl/>
        </w:rPr>
        <w:t xml:space="preserve">, </w:t>
      </w:r>
      <w:r w:rsidRPr="00E82875">
        <w:rPr>
          <w:rFonts w:hint="eastAsia"/>
          <w:rtl/>
        </w:rPr>
        <w:t>לתת</w:t>
      </w:r>
      <w:r w:rsidRPr="00E82875">
        <w:rPr>
          <w:rtl/>
        </w:rPr>
        <w:t xml:space="preserve"> </w:t>
      </w:r>
      <w:r w:rsidRPr="00E82875">
        <w:rPr>
          <w:rFonts w:hint="eastAsia"/>
          <w:rtl/>
        </w:rPr>
        <w:t>לו</w:t>
      </w:r>
      <w:r w:rsidRPr="00E82875">
        <w:rPr>
          <w:rtl/>
        </w:rPr>
        <w:t xml:space="preserve"> </w:t>
      </w:r>
      <w:r w:rsidRPr="00E82875">
        <w:rPr>
          <w:rFonts w:hint="eastAsia"/>
          <w:rtl/>
        </w:rPr>
        <w:t>ארכה</w:t>
      </w:r>
      <w:r w:rsidRPr="00E82875">
        <w:rPr>
          <w:rtl/>
        </w:rPr>
        <w:t xml:space="preserve"> </w:t>
      </w:r>
      <w:r>
        <w:rPr>
          <w:rFonts w:hint="cs"/>
          <w:rtl/>
        </w:rPr>
        <w:t xml:space="preserve">לצורך עמידה בדרישות האמורות או לבטל את מועמדותו לזכייה. </w:t>
      </w:r>
    </w:p>
    <w:p w14:paraId="03EDE224" w14:textId="0E7046E0" w:rsidR="00EF32BB" w:rsidRDefault="00EF32BB" w:rsidP="00F344DC">
      <w:pPr>
        <w:pStyle w:val="4-"/>
        <w:ind w:left="1222" w:hanging="828"/>
      </w:pPr>
      <w:r>
        <w:rPr>
          <w:rFonts w:hint="cs"/>
          <w:rtl/>
        </w:rPr>
        <w:t>החליט עורך המכרז לבטל מועמדות לזכייה של מציע, יהיה רשאי להכריז על המדורג הבא כמועמד לזכייה</w:t>
      </w:r>
      <w:r w:rsidRPr="00222ABA">
        <w:rPr>
          <w:rtl/>
        </w:rPr>
        <w:t>.</w:t>
      </w:r>
    </w:p>
    <w:bookmarkEnd w:id="28"/>
    <w:bookmarkEnd w:id="29"/>
    <w:bookmarkEnd w:id="30"/>
    <w:p w14:paraId="34C34274" w14:textId="200AF48F" w:rsidR="003902D2" w:rsidRPr="00D706F5" w:rsidRDefault="003902D2" w:rsidP="007072B9">
      <w:pPr>
        <w:pStyle w:val="2-"/>
        <w:ind w:left="72"/>
      </w:pPr>
      <w:r w:rsidRPr="00D706F5">
        <w:rPr>
          <w:rFonts w:hint="cs"/>
          <w:rtl/>
        </w:rPr>
        <w:t xml:space="preserve">הכרזה על </w:t>
      </w:r>
      <w:r w:rsidRPr="007072B9">
        <w:rPr>
          <w:rtl/>
        </w:rPr>
        <w:t>ספק זוכ</w:t>
      </w:r>
      <w:r w:rsidR="00B15A9B" w:rsidRPr="007072B9">
        <w:rPr>
          <w:rFonts w:hint="eastAsia"/>
          <w:rtl/>
        </w:rPr>
        <w:t>ה</w:t>
      </w:r>
    </w:p>
    <w:p w14:paraId="41D91B61" w14:textId="6509F4A5" w:rsidR="00C23E25" w:rsidRDefault="003902D2" w:rsidP="00F344DC">
      <w:pPr>
        <w:pStyle w:val="3-"/>
        <w:ind w:left="623" w:hanging="623"/>
      </w:pPr>
      <w:r w:rsidRPr="002D1D37">
        <w:rPr>
          <w:rtl/>
        </w:rPr>
        <w:t xml:space="preserve">לאחר </w:t>
      </w:r>
      <w:r>
        <w:rPr>
          <w:rFonts w:hint="cs"/>
          <w:rtl/>
        </w:rPr>
        <w:t>שימלא המועמד</w:t>
      </w:r>
      <w:r w:rsidRPr="002D1D37">
        <w:rPr>
          <w:rtl/>
        </w:rPr>
        <w:t xml:space="preserve"> לזכייה</w:t>
      </w:r>
      <w:r>
        <w:rPr>
          <w:rFonts w:hint="cs"/>
          <w:rtl/>
        </w:rPr>
        <w:t xml:space="preserve"> את </w:t>
      </w:r>
      <w:r w:rsidRPr="002D1D37">
        <w:rPr>
          <w:rtl/>
        </w:rPr>
        <w:t>התנאים הנקובים</w:t>
      </w:r>
      <w:r>
        <w:rPr>
          <w:rFonts w:hint="cs"/>
          <w:rtl/>
        </w:rPr>
        <w:t xml:space="preserve"> לעיל,</w:t>
      </w:r>
      <w:r w:rsidRPr="002D1D37">
        <w:rPr>
          <w:rtl/>
        </w:rPr>
        <w:t xml:space="preserve"> </w:t>
      </w:r>
      <w:r w:rsidRPr="002D1D37">
        <w:rPr>
          <w:rFonts w:hint="cs"/>
          <w:rtl/>
        </w:rPr>
        <w:t>יכריז</w:t>
      </w:r>
      <w:r>
        <w:rPr>
          <w:rFonts w:hint="cs"/>
          <w:rtl/>
        </w:rPr>
        <w:t xml:space="preserve"> עליו </w:t>
      </w:r>
      <w:r w:rsidRPr="002D1D37">
        <w:rPr>
          <w:rFonts w:hint="cs"/>
          <w:rtl/>
        </w:rPr>
        <w:t>עורך המכרז</w:t>
      </w:r>
      <w:r w:rsidRPr="002D1D37">
        <w:rPr>
          <w:rtl/>
        </w:rPr>
        <w:t xml:space="preserve"> כ</w:t>
      </w:r>
      <w:r>
        <w:rPr>
          <w:rFonts w:hint="cs"/>
          <w:rtl/>
        </w:rPr>
        <w:t>ספק זוכה</w:t>
      </w:r>
      <w:r w:rsidRPr="002D1D37">
        <w:rPr>
          <w:rFonts w:hint="cs"/>
          <w:rtl/>
        </w:rPr>
        <w:t xml:space="preserve"> </w:t>
      </w:r>
      <w:r>
        <w:rPr>
          <w:rFonts w:hint="cs"/>
          <w:rtl/>
        </w:rPr>
        <w:t>ו</w:t>
      </w:r>
      <w:bookmarkStart w:id="33" w:name="_Toc407797419"/>
      <w:r>
        <w:rPr>
          <w:rFonts w:hint="cs"/>
          <w:rtl/>
        </w:rPr>
        <w:t xml:space="preserve">מורשה החתימה מטעמו </w:t>
      </w:r>
      <w:r w:rsidRPr="002D1D37">
        <w:rPr>
          <w:rtl/>
        </w:rPr>
        <w:t xml:space="preserve">יוסיף </w:t>
      </w:r>
      <w:r>
        <w:rPr>
          <w:rFonts w:hint="cs"/>
          <w:rtl/>
        </w:rPr>
        <w:t>את חתימתו על גבי ההסכם.</w:t>
      </w:r>
    </w:p>
    <w:p w14:paraId="49FB3B74" w14:textId="711D90FF" w:rsidR="0067694D" w:rsidRDefault="00935884" w:rsidP="00935884">
      <w:pPr>
        <w:pStyle w:val="3-"/>
        <w:ind w:left="623" w:hanging="623"/>
      </w:pPr>
      <w:r>
        <w:rPr>
          <w:rFonts w:hint="cs"/>
          <w:rtl/>
        </w:rPr>
        <w:t xml:space="preserve">כמפורט בפרק 3, </w:t>
      </w:r>
      <w:r w:rsidR="0067694D">
        <w:rPr>
          <w:rFonts w:hint="cs"/>
          <w:rtl/>
        </w:rPr>
        <w:t>עם תחילת ההתקשרות, עורך המכרז יבצע פיילוט של המערכת אצל אחד מהמזמינים במכרז. לאחר סיום הפיילוט, הספק יערוך השקה של המערכת בקרב המזמינים</w:t>
      </w:r>
      <w:r>
        <w:rPr>
          <w:rFonts w:hint="cs"/>
          <w:rtl/>
        </w:rPr>
        <w:t>.</w:t>
      </w:r>
      <w:r w:rsidR="0067694D">
        <w:rPr>
          <w:rFonts w:hint="cs"/>
          <w:rtl/>
        </w:rPr>
        <w:t xml:space="preserve"> </w:t>
      </w:r>
    </w:p>
    <w:bookmarkEnd w:id="33"/>
    <w:p w14:paraId="27DA66C4" w14:textId="4E2CAE1F" w:rsidR="003902D2" w:rsidRPr="00BD18E6" w:rsidRDefault="003902D2" w:rsidP="00D7106C">
      <w:pPr>
        <w:pStyle w:val="3-"/>
        <w:ind w:left="623" w:hanging="623"/>
        <w:rPr>
          <w:rtl/>
        </w:rPr>
      </w:pPr>
      <w:r w:rsidRPr="00D7106C">
        <w:rPr>
          <w:rFonts w:hint="eastAsia"/>
          <w:rtl/>
        </w:rPr>
        <w:t>כשיר</w:t>
      </w:r>
      <w:r w:rsidR="00682FDF" w:rsidRPr="00D7106C">
        <w:rPr>
          <w:rFonts w:hint="eastAsia"/>
          <w:rtl/>
        </w:rPr>
        <w:t>ים</w:t>
      </w:r>
      <w:r w:rsidRPr="00D7106C">
        <w:rPr>
          <w:rtl/>
        </w:rPr>
        <w:t xml:space="preserve"> </w:t>
      </w:r>
      <w:r w:rsidR="00042C09" w:rsidRPr="006347C2">
        <w:rPr>
          <w:rFonts w:hint="eastAsia"/>
          <w:rtl/>
        </w:rPr>
        <w:t>לזכייה</w:t>
      </w:r>
      <w:r w:rsidR="00042C09" w:rsidRPr="000E63C4">
        <w:rPr>
          <w:rtl/>
        </w:rPr>
        <w:t>:</w:t>
      </w:r>
    </w:p>
    <w:p w14:paraId="00A52986" w14:textId="40DC7A37" w:rsidR="003902D2" w:rsidRPr="00000B38" w:rsidRDefault="003902D2" w:rsidP="00F344DC">
      <w:pPr>
        <w:pStyle w:val="4-"/>
        <w:ind w:left="1222" w:hanging="828"/>
      </w:pPr>
      <w:r w:rsidRPr="00000B38">
        <w:rPr>
          <w:rFonts w:hint="cs"/>
          <w:rtl/>
        </w:rPr>
        <w:lastRenderedPageBreak/>
        <w:t>עורך המכרז יהיה</w:t>
      </w:r>
      <w:r w:rsidRPr="00000B38">
        <w:rPr>
          <w:rtl/>
        </w:rPr>
        <w:t xml:space="preserve"> רשאי ל</w:t>
      </w:r>
      <w:r w:rsidRPr="00000B38">
        <w:rPr>
          <w:rFonts w:hint="cs"/>
          <w:rtl/>
        </w:rPr>
        <w:t>הכריז</w:t>
      </w:r>
      <w:r w:rsidR="0067694D">
        <w:rPr>
          <w:rFonts w:hint="cs"/>
          <w:rtl/>
        </w:rPr>
        <w:t xml:space="preserve"> בסיום ההליך המכרזי</w:t>
      </w:r>
      <w:r w:rsidRPr="00000B38">
        <w:rPr>
          <w:rFonts w:hint="cs"/>
          <w:rtl/>
        </w:rPr>
        <w:t xml:space="preserve"> על </w:t>
      </w:r>
      <w:r w:rsidRPr="00000B38">
        <w:rPr>
          <w:rtl/>
        </w:rPr>
        <w:t>מציע</w:t>
      </w:r>
      <w:r>
        <w:rPr>
          <w:rFonts w:hint="cs"/>
          <w:rtl/>
        </w:rPr>
        <w:t>ים</w:t>
      </w:r>
      <w:r w:rsidRPr="00000B38">
        <w:rPr>
          <w:rtl/>
        </w:rPr>
        <w:t xml:space="preserve"> </w:t>
      </w:r>
      <w:r w:rsidR="0067694D">
        <w:rPr>
          <w:rFonts w:hint="cs"/>
          <w:rtl/>
        </w:rPr>
        <w:t xml:space="preserve">שלא הוגדרו כמועמדים לזכייה </w:t>
      </w:r>
      <w:r w:rsidRPr="00000B38">
        <w:rPr>
          <w:rtl/>
        </w:rPr>
        <w:t>ככשיר</w:t>
      </w:r>
      <w:r>
        <w:rPr>
          <w:rFonts w:hint="cs"/>
          <w:rtl/>
        </w:rPr>
        <w:t>ים</w:t>
      </w:r>
      <w:r w:rsidR="0067694D">
        <w:rPr>
          <w:rFonts w:hint="cs"/>
          <w:rtl/>
        </w:rPr>
        <w:t>.</w:t>
      </w:r>
      <w:r w:rsidR="00682FDF">
        <w:rPr>
          <w:rFonts w:hint="cs"/>
          <w:rtl/>
        </w:rPr>
        <w:t xml:space="preserve"> </w:t>
      </w:r>
      <w:r w:rsidR="0067694D" w:rsidRPr="00FB7112">
        <w:rPr>
          <w:rtl/>
        </w:rPr>
        <w:t>המציע שדורג במקום הגבוה ביותר, שלא הוכרז כמועמד לזכייה, ככשיר ראשון, הבא לאחריו יוגדר ככשיר שני, וכן הלאה.</w:t>
      </w:r>
    </w:p>
    <w:p w14:paraId="03A1B9CE" w14:textId="77777777" w:rsidR="0067694D" w:rsidRPr="00144AC4" w:rsidRDefault="0067694D" w:rsidP="00935884">
      <w:pPr>
        <w:pStyle w:val="4-"/>
        <w:ind w:left="1222" w:hanging="828"/>
      </w:pPr>
      <w:bookmarkStart w:id="34" w:name="_Ref160865511"/>
      <w:r w:rsidRPr="00260E5C">
        <w:rPr>
          <w:rFonts w:hint="eastAsia"/>
          <w:rtl/>
        </w:rPr>
        <w:t>אם</w:t>
      </w:r>
      <w:r w:rsidRPr="00F37C1A">
        <w:rPr>
          <w:rtl/>
        </w:rPr>
        <w:t xml:space="preserve"> תבוטל זכייתו של הזוכה, מכל סיבה שהיא, רשאי עורך המכרז להכריז על הכשיר הנוסף הבא כזוכה, בכפוף </w:t>
      </w:r>
      <w:r w:rsidRPr="00144AC4">
        <w:rPr>
          <w:rtl/>
        </w:rPr>
        <w:t>לעמידה בדרישות המנויות ממועמד לזכייה בתקופה שעד תום 12 חודשים מיום בחירתו של הזוכה במכרז (להלן: "</w:t>
      </w:r>
      <w:r w:rsidRPr="0067694D">
        <w:rPr>
          <w:b/>
          <w:bCs/>
          <w:rtl/>
        </w:rPr>
        <w:t xml:space="preserve">תקופת </w:t>
      </w:r>
      <w:r w:rsidRPr="00367424">
        <w:rPr>
          <w:b/>
          <w:bCs/>
          <w:rtl/>
        </w:rPr>
        <w:t>הכשירות הראשונה</w:t>
      </w:r>
      <w:r w:rsidRPr="00144AC4">
        <w:rPr>
          <w:rtl/>
        </w:rPr>
        <w:t xml:space="preserve">"). בהסכמת הכשיר, יהיה ניתן להכריז עליו כזוכה בתקופה של 12 חודשים נוספים מתום תקופת הכשירות הראשונה. </w:t>
      </w:r>
    </w:p>
    <w:p w14:paraId="161D786D" w14:textId="6E61BCE5" w:rsidR="0067694D" w:rsidRDefault="0067694D" w:rsidP="0067694D">
      <w:pPr>
        <w:pStyle w:val="4-"/>
        <w:ind w:left="1222" w:hanging="828"/>
      </w:pPr>
      <w:r w:rsidRPr="00A71AD9">
        <w:rPr>
          <w:rtl/>
        </w:rPr>
        <w:t>במקרה שבו מועמד לזכייה או זוכה לא יעמוד בתנאים הקבועים במכרז וכמפורט במסמך זה, רשאי עורך המכרז להכרי</w:t>
      </w:r>
      <w:r w:rsidRPr="008C396A">
        <w:rPr>
          <w:rtl/>
        </w:rPr>
        <w:t>ז על הכשיר הבא בתור כמועמד לזכייה.</w:t>
      </w:r>
    </w:p>
    <w:p w14:paraId="7785D263" w14:textId="77777777" w:rsidR="00FA2FBC" w:rsidRDefault="00D12550" w:rsidP="00F344DC">
      <w:pPr>
        <w:pStyle w:val="2-"/>
        <w:ind w:left="72"/>
        <w:rPr>
          <w:rtl/>
        </w:rPr>
      </w:pPr>
      <w:bookmarkStart w:id="35" w:name="_Toc516503356"/>
      <w:bookmarkEnd w:id="34"/>
      <w:r>
        <w:rPr>
          <w:rFonts w:hint="cs"/>
          <w:rtl/>
        </w:rPr>
        <w:t>מופעים ו</w:t>
      </w:r>
      <w:r w:rsidR="00FA2FBC">
        <w:rPr>
          <w:rFonts w:hint="cs"/>
          <w:rtl/>
        </w:rPr>
        <w:t>מועדים במכרז</w:t>
      </w:r>
    </w:p>
    <w:p w14:paraId="63E51081" w14:textId="77777777" w:rsidR="00FA2FBC" w:rsidRPr="00C452EA" w:rsidRDefault="00FA2FBC" w:rsidP="00C452EA">
      <w:pPr>
        <w:pStyle w:val="3-"/>
        <w:ind w:left="623" w:hanging="623"/>
        <w:rPr>
          <w:b/>
        </w:rPr>
      </w:pPr>
      <w:bookmarkStart w:id="36" w:name="_Ref167709206"/>
      <w:r w:rsidRPr="008949F1">
        <w:rPr>
          <w:rFonts w:hint="eastAsia"/>
          <w:b/>
          <w:bCs/>
          <w:rtl/>
        </w:rPr>
        <w:t>מועדי</w:t>
      </w:r>
      <w:r w:rsidRPr="008949F1">
        <w:rPr>
          <w:b/>
          <w:bCs/>
          <w:rtl/>
        </w:rPr>
        <w:t xml:space="preserve"> </w:t>
      </w:r>
      <w:r w:rsidRPr="008949F1">
        <w:rPr>
          <w:rFonts w:hint="eastAsia"/>
          <w:b/>
          <w:bCs/>
          <w:rtl/>
        </w:rPr>
        <w:t>המכרז</w:t>
      </w:r>
      <w:bookmarkEnd w:id="36"/>
    </w:p>
    <w:p w14:paraId="65B71E78" w14:textId="77C30CD4" w:rsidR="00FA2FBC" w:rsidRPr="002D1D37" w:rsidRDefault="00FA2FBC" w:rsidP="00F344DC">
      <w:pPr>
        <w:pStyle w:val="4-"/>
        <w:ind w:left="1222" w:hanging="828"/>
      </w:pPr>
      <w:r>
        <w:rPr>
          <w:rFonts w:hint="cs"/>
          <w:rtl/>
        </w:rPr>
        <w:t xml:space="preserve">הליך המכרז </w:t>
      </w:r>
      <w:r w:rsidR="00890D8C">
        <w:rPr>
          <w:rFonts w:hint="cs"/>
          <w:rtl/>
        </w:rPr>
        <w:t>כולל את המופעים המ</w:t>
      </w:r>
      <w:r w:rsidR="00D12550">
        <w:rPr>
          <w:rFonts w:hint="cs"/>
          <w:rtl/>
        </w:rPr>
        <w:t>פ</w:t>
      </w:r>
      <w:r w:rsidR="00890D8C">
        <w:rPr>
          <w:rFonts w:hint="cs"/>
          <w:rtl/>
        </w:rPr>
        <w:t>ו</w:t>
      </w:r>
      <w:r w:rsidR="00D12550">
        <w:rPr>
          <w:rFonts w:hint="cs"/>
          <w:rtl/>
        </w:rPr>
        <w:t>רטים להלן ויתבצע</w:t>
      </w:r>
      <w:r w:rsidR="00D12550" w:rsidRPr="002D1D37">
        <w:rPr>
          <w:rtl/>
        </w:rPr>
        <w:t xml:space="preserve"> בהתאם ללוח הזמנים</w:t>
      </w:r>
      <w:r w:rsidR="00D12550" w:rsidRPr="002D1D37">
        <w:rPr>
          <w:rFonts w:hint="cs"/>
          <w:rtl/>
        </w:rPr>
        <w:t xml:space="preserve"> המפורט להלן</w:t>
      </w:r>
      <w:r>
        <w:rPr>
          <w:rFonts w:hint="cs"/>
          <w:rtl/>
        </w:rPr>
        <w:t>:</w:t>
      </w:r>
    </w:p>
    <w:tbl>
      <w:tblPr>
        <w:bidiVisual/>
        <w:tblW w:w="7369" w:type="dxa"/>
        <w:tblInd w:w="101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36"/>
        <w:gridCol w:w="3533"/>
      </w:tblGrid>
      <w:tr w:rsidR="00FA2FBC" w:rsidRPr="00B63569" w14:paraId="1E7DAB17" w14:textId="77777777" w:rsidTr="00F344DC">
        <w:trPr>
          <w:trHeight w:val="581"/>
        </w:trPr>
        <w:tc>
          <w:tcPr>
            <w:tcW w:w="3836" w:type="dxa"/>
            <w:shd w:val="clear" w:color="auto" w:fill="C6D9F1" w:themeFill="text2" w:themeFillTint="33"/>
            <w:vAlign w:val="center"/>
          </w:tcPr>
          <w:p w14:paraId="3D18DA3B" w14:textId="77777777" w:rsidR="00FA2FBC" w:rsidRPr="00F344DC" w:rsidRDefault="00FA2FBC" w:rsidP="0097433D">
            <w:pPr>
              <w:spacing w:before="120" w:after="120" w:line="360" w:lineRule="auto"/>
              <w:ind w:right="-1440"/>
              <w:rPr>
                <w:rFonts w:ascii="David" w:hAnsi="David" w:cs="David"/>
                <w:b/>
                <w:bCs/>
                <w:rtl/>
              </w:rPr>
            </w:pPr>
            <w:r w:rsidRPr="00F344DC">
              <w:rPr>
                <w:rFonts w:ascii="David" w:hAnsi="David" w:cs="David"/>
                <w:b/>
                <w:bCs/>
                <w:rtl/>
              </w:rPr>
              <w:t>נושא</w:t>
            </w:r>
          </w:p>
        </w:tc>
        <w:tc>
          <w:tcPr>
            <w:tcW w:w="3533" w:type="dxa"/>
            <w:shd w:val="clear" w:color="auto" w:fill="C6D9F1" w:themeFill="text2" w:themeFillTint="33"/>
            <w:vAlign w:val="center"/>
          </w:tcPr>
          <w:p w14:paraId="7D78CDD7" w14:textId="77777777" w:rsidR="00FA2FBC" w:rsidRPr="00F344DC" w:rsidRDefault="00FA2FBC" w:rsidP="0097433D">
            <w:pPr>
              <w:spacing w:before="120" w:after="120" w:line="360" w:lineRule="auto"/>
              <w:ind w:right="52"/>
              <w:rPr>
                <w:rFonts w:ascii="David" w:hAnsi="David" w:cs="David"/>
                <w:b/>
                <w:bCs/>
                <w:rtl/>
              </w:rPr>
            </w:pPr>
            <w:r w:rsidRPr="00F344DC">
              <w:rPr>
                <w:rFonts w:ascii="David" w:hAnsi="David" w:cs="David"/>
                <w:b/>
                <w:bCs/>
                <w:rtl/>
              </w:rPr>
              <w:t>תאריך</w:t>
            </w:r>
          </w:p>
        </w:tc>
      </w:tr>
      <w:tr w:rsidR="00FA2FBC" w:rsidRPr="00B63569" w14:paraId="67866950" w14:textId="77777777" w:rsidTr="00F344DC">
        <w:trPr>
          <w:trHeight w:val="953"/>
        </w:trPr>
        <w:tc>
          <w:tcPr>
            <w:tcW w:w="3836" w:type="dxa"/>
            <w:vAlign w:val="center"/>
          </w:tcPr>
          <w:p w14:paraId="5619601B" w14:textId="77777777" w:rsidR="00FA2FBC" w:rsidRPr="00B63569" w:rsidRDefault="00FA2FBC" w:rsidP="007072B9">
            <w:pPr>
              <w:spacing w:before="120" w:after="120" w:line="360" w:lineRule="auto"/>
              <w:ind w:right="160"/>
              <w:rPr>
                <w:rFonts w:ascii="David" w:hAnsi="David" w:cs="David"/>
                <w:rtl/>
              </w:rPr>
            </w:pPr>
            <w:r>
              <w:rPr>
                <w:rFonts w:ascii="David" w:hAnsi="David" w:cs="David" w:hint="cs"/>
                <w:rtl/>
              </w:rPr>
              <w:t>כנס מציעים</w:t>
            </w:r>
          </w:p>
        </w:tc>
        <w:tc>
          <w:tcPr>
            <w:tcW w:w="3533" w:type="dxa"/>
            <w:vAlign w:val="center"/>
          </w:tcPr>
          <w:p w14:paraId="2688C1FA" w14:textId="4FB2A7F2" w:rsidR="00FA2FBC" w:rsidRPr="000D04D5" w:rsidRDefault="00A75671" w:rsidP="00F344DC">
            <w:pPr>
              <w:spacing w:before="120" w:after="120" w:line="360" w:lineRule="auto"/>
              <w:ind w:right="52"/>
              <w:rPr>
                <w:rFonts w:ascii="David" w:hAnsi="David" w:cs="David"/>
                <w:rtl/>
              </w:rPr>
            </w:pPr>
            <w:r>
              <w:rPr>
                <w:rFonts w:ascii="David" w:hAnsi="David" w:cs="David" w:hint="cs"/>
                <w:rtl/>
              </w:rPr>
              <w:t xml:space="preserve">ביום </w:t>
            </w:r>
            <w:r w:rsidR="000D04D5" w:rsidRPr="000D04D5">
              <w:rPr>
                <w:rFonts w:ascii="David" w:hAnsi="David" w:cs="David" w:hint="cs"/>
                <w:rtl/>
              </w:rPr>
              <w:t>23/</w:t>
            </w:r>
            <w:r w:rsidR="00E532FA">
              <w:rPr>
                <w:rFonts w:ascii="David" w:hAnsi="David" w:cs="David" w:hint="cs"/>
                <w:rtl/>
              </w:rPr>
              <w:t>0</w:t>
            </w:r>
            <w:r w:rsidR="000D04D5" w:rsidRPr="000D04D5">
              <w:rPr>
                <w:rFonts w:ascii="David" w:hAnsi="David" w:cs="David" w:hint="cs"/>
                <w:rtl/>
              </w:rPr>
              <w:t>2/2025 בשעה 09:00</w:t>
            </w:r>
            <w:r w:rsidR="00FE4598" w:rsidRPr="000D04D5">
              <w:rPr>
                <w:rFonts w:ascii="David" w:hAnsi="David" w:cs="David"/>
                <w:rtl/>
              </w:rPr>
              <w:t xml:space="preserve"> </w:t>
            </w:r>
          </w:p>
        </w:tc>
      </w:tr>
      <w:tr w:rsidR="00FE4598" w:rsidRPr="00B63569" w14:paraId="707A3C23" w14:textId="77777777" w:rsidTr="00F344DC">
        <w:trPr>
          <w:trHeight w:val="953"/>
        </w:trPr>
        <w:tc>
          <w:tcPr>
            <w:tcW w:w="3836" w:type="dxa"/>
            <w:vAlign w:val="center"/>
          </w:tcPr>
          <w:p w14:paraId="2A830592" w14:textId="77777777" w:rsidR="00FE4598" w:rsidRPr="00B63569" w:rsidRDefault="00FE4598" w:rsidP="00F344DC">
            <w:pPr>
              <w:spacing w:before="120" w:after="120" w:line="360" w:lineRule="auto"/>
              <w:ind w:right="160"/>
              <w:rPr>
                <w:rFonts w:ascii="David" w:hAnsi="David" w:cs="David"/>
                <w:rtl/>
              </w:rPr>
            </w:pPr>
            <w:r w:rsidRPr="00B63569">
              <w:rPr>
                <w:rFonts w:ascii="David" w:hAnsi="David" w:cs="David"/>
                <w:rtl/>
              </w:rPr>
              <w:t>מועד אחרון להגשת שאלות הבהרה</w:t>
            </w:r>
            <w:r w:rsidR="007B264C">
              <w:rPr>
                <w:rFonts w:ascii="David" w:hAnsi="David" w:cs="David" w:hint="cs"/>
                <w:rtl/>
              </w:rPr>
              <w:t xml:space="preserve"> והערות</w:t>
            </w:r>
          </w:p>
        </w:tc>
        <w:tc>
          <w:tcPr>
            <w:tcW w:w="3533" w:type="dxa"/>
            <w:vAlign w:val="center"/>
          </w:tcPr>
          <w:p w14:paraId="7F796DE7" w14:textId="13E1DDEC" w:rsidR="00FE4598" w:rsidRPr="00F50C03" w:rsidRDefault="00C332DE" w:rsidP="00F344DC">
            <w:pPr>
              <w:spacing w:before="120" w:after="120" w:line="360" w:lineRule="auto"/>
              <w:ind w:right="52"/>
              <w:rPr>
                <w:rFonts w:ascii="David" w:hAnsi="David" w:cs="David"/>
                <w:rtl/>
              </w:rPr>
            </w:pPr>
            <w:r>
              <w:rPr>
                <w:rFonts w:ascii="David" w:hAnsi="David" w:cs="David" w:hint="cs"/>
                <w:rtl/>
              </w:rPr>
              <w:t xml:space="preserve">ביום </w:t>
            </w:r>
            <w:r w:rsidR="00522726">
              <w:rPr>
                <w:rFonts w:ascii="David" w:hAnsi="David" w:cs="David" w:hint="cs"/>
                <w:rtl/>
              </w:rPr>
              <w:t>11/</w:t>
            </w:r>
            <w:r w:rsidR="00E532FA">
              <w:rPr>
                <w:rFonts w:ascii="David" w:hAnsi="David" w:cs="David" w:hint="cs"/>
                <w:rtl/>
              </w:rPr>
              <w:t>0</w:t>
            </w:r>
            <w:r w:rsidR="00522726">
              <w:rPr>
                <w:rFonts w:ascii="David" w:hAnsi="David" w:cs="David" w:hint="cs"/>
                <w:rtl/>
              </w:rPr>
              <w:t>3/2025 בשעה 13:00</w:t>
            </w:r>
          </w:p>
        </w:tc>
      </w:tr>
      <w:tr w:rsidR="000A5F50" w:rsidRPr="00B63569" w14:paraId="0662C9CC" w14:textId="77777777" w:rsidTr="007072B9">
        <w:trPr>
          <w:trHeight w:val="953"/>
        </w:trPr>
        <w:tc>
          <w:tcPr>
            <w:tcW w:w="3836" w:type="dxa"/>
            <w:vAlign w:val="center"/>
          </w:tcPr>
          <w:p w14:paraId="286B9C48" w14:textId="0C1103EE" w:rsidR="000A5F50" w:rsidRPr="00B63569" w:rsidRDefault="000A5F50" w:rsidP="00F344DC">
            <w:pPr>
              <w:spacing w:before="120" w:after="120" w:line="360" w:lineRule="auto"/>
              <w:ind w:right="108"/>
              <w:rPr>
                <w:rFonts w:ascii="David" w:hAnsi="David" w:cs="David"/>
                <w:rtl/>
              </w:rPr>
            </w:pPr>
            <w:r>
              <w:rPr>
                <w:rFonts w:ascii="David" w:hAnsi="David" w:cs="David" w:hint="cs"/>
                <w:rtl/>
              </w:rPr>
              <w:t>מועד פתיחת תיבת המכרזים הדיגיטלית</w:t>
            </w:r>
          </w:p>
        </w:tc>
        <w:tc>
          <w:tcPr>
            <w:tcW w:w="3533" w:type="dxa"/>
            <w:vAlign w:val="center"/>
          </w:tcPr>
          <w:p w14:paraId="4357479A" w14:textId="56745D46" w:rsidR="000A5F50" w:rsidRDefault="000A5F50" w:rsidP="007072B9">
            <w:pPr>
              <w:spacing w:before="120" w:after="120" w:line="360" w:lineRule="auto"/>
              <w:ind w:right="52"/>
              <w:rPr>
                <w:rFonts w:ascii="David" w:hAnsi="David" w:cs="David"/>
                <w:rtl/>
              </w:rPr>
            </w:pPr>
            <w:r>
              <w:rPr>
                <w:rFonts w:ascii="David" w:hAnsi="David" w:cs="David" w:hint="cs"/>
                <w:rtl/>
              </w:rPr>
              <w:t xml:space="preserve">ביום </w:t>
            </w:r>
            <w:r w:rsidR="00E532FA">
              <w:rPr>
                <w:rFonts w:ascii="David" w:hAnsi="David" w:cs="David" w:hint="cs"/>
                <w:rtl/>
              </w:rPr>
              <w:t>31/03</w:t>
            </w:r>
            <w:r w:rsidR="00522726">
              <w:rPr>
                <w:rFonts w:ascii="David" w:hAnsi="David" w:cs="David" w:hint="cs"/>
                <w:rtl/>
              </w:rPr>
              <w:t>/2025 בשעה 13:00</w:t>
            </w:r>
          </w:p>
        </w:tc>
      </w:tr>
      <w:tr w:rsidR="00FA2FBC" w:rsidRPr="00B63569" w14:paraId="1FB63872" w14:textId="77777777" w:rsidTr="007072B9">
        <w:trPr>
          <w:trHeight w:val="953"/>
        </w:trPr>
        <w:tc>
          <w:tcPr>
            <w:tcW w:w="3836" w:type="dxa"/>
            <w:vAlign w:val="center"/>
          </w:tcPr>
          <w:p w14:paraId="1C62096C" w14:textId="72252653" w:rsidR="00FA2FBC" w:rsidRPr="00B63569" w:rsidRDefault="00FA2FBC" w:rsidP="00F344DC">
            <w:pPr>
              <w:spacing w:before="120" w:after="120" w:line="360" w:lineRule="auto"/>
              <w:ind w:right="108"/>
              <w:rPr>
                <w:rFonts w:ascii="David" w:hAnsi="David" w:cs="David"/>
                <w:rtl/>
              </w:rPr>
            </w:pPr>
            <w:r w:rsidRPr="00B63569">
              <w:rPr>
                <w:rFonts w:ascii="David" w:hAnsi="David" w:cs="David"/>
                <w:rtl/>
              </w:rPr>
              <w:t>מועד אחרון להגשת הצעות בתיבת המכרזים</w:t>
            </w:r>
            <w:r w:rsidR="00367424">
              <w:rPr>
                <w:rFonts w:ascii="David" w:hAnsi="David" w:cs="David" w:hint="cs"/>
                <w:rtl/>
              </w:rPr>
              <w:t xml:space="preserve"> הדיגיטלית</w:t>
            </w:r>
          </w:p>
        </w:tc>
        <w:tc>
          <w:tcPr>
            <w:tcW w:w="3533" w:type="dxa"/>
            <w:vAlign w:val="center"/>
          </w:tcPr>
          <w:p w14:paraId="78102DB4" w14:textId="6D87FF28" w:rsidR="00FA2FBC" w:rsidRPr="00B63569" w:rsidRDefault="006A50A1" w:rsidP="007072B9">
            <w:pPr>
              <w:spacing w:before="120" w:after="120" w:line="360" w:lineRule="auto"/>
              <w:ind w:right="52"/>
              <w:rPr>
                <w:rFonts w:ascii="David" w:hAnsi="David" w:cs="David"/>
                <w:highlight w:val="yellow"/>
                <w:rtl/>
              </w:rPr>
            </w:pPr>
            <w:sdt>
              <w:sdtPr>
                <w:rPr>
                  <w:rFonts w:ascii="David" w:hAnsi="David" w:cs="David"/>
                  <w:rtl/>
                </w:rPr>
                <w:id w:val="-2099472285"/>
                <w:placeholder>
                  <w:docPart w:val="EF80E1B669FA4C718C4C6C26D4A47AB0"/>
                </w:placeholder>
                <w:date w:fullDate="2025-04-06T00:00:00Z">
                  <w:dateFormat w:val="dd/MM/yyyy"/>
                  <w:lid w:val="he-IL"/>
                  <w:storeMappedDataAs w:val="dateTime"/>
                  <w:calendar w:val="gregorian"/>
                </w:date>
              </w:sdtPr>
              <w:sdtEndPr/>
              <w:sdtContent>
                <w:r w:rsidR="00522726">
                  <w:rPr>
                    <w:rFonts w:ascii="David" w:hAnsi="David" w:cs="David" w:hint="cs"/>
                    <w:rtl/>
                  </w:rPr>
                  <w:t>‏06/04/2025</w:t>
                </w:r>
              </w:sdtContent>
            </w:sdt>
            <w:r w:rsidR="00FA2FBC" w:rsidRPr="00F50C03">
              <w:rPr>
                <w:rFonts w:ascii="David" w:hAnsi="David" w:cs="David"/>
                <w:rtl/>
              </w:rPr>
              <w:t xml:space="preserve"> בשעה </w:t>
            </w:r>
            <w:r w:rsidR="00D717A5" w:rsidRPr="00F50C03">
              <w:rPr>
                <w:rFonts w:ascii="David" w:hAnsi="David" w:cs="David"/>
                <w:rtl/>
              </w:rPr>
              <w:t>13:00</w:t>
            </w:r>
          </w:p>
        </w:tc>
      </w:tr>
    </w:tbl>
    <w:p w14:paraId="2CA0302D" w14:textId="77777777" w:rsidR="00A2013B" w:rsidRPr="00A2013B" w:rsidRDefault="00A2013B" w:rsidP="00F344DC">
      <w:pPr>
        <w:pStyle w:val="4-"/>
        <w:ind w:left="1222" w:hanging="828"/>
        <w:rPr>
          <w:rtl/>
        </w:rPr>
      </w:pPr>
      <w:bookmarkStart w:id="37" w:name="_Toc516503357"/>
      <w:bookmarkStart w:id="38" w:name="_Toc516503358"/>
      <w:r w:rsidRPr="00A2013B">
        <w:rPr>
          <w:rtl/>
        </w:rPr>
        <w:t>שינוי לוחות הז</w:t>
      </w:r>
      <w:r w:rsidR="005913A0">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1865021F" w14:textId="21BF1B45" w:rsidR="00003B70" w:rsidRPr="00870115" w:rsidRDefault="00A2013B" w:rsidP="00F344DC">
      <w:pPr>
        <w:pStyle w:val="4-"/>
        <w:ind w:left="1222" w:hanging="828"/>
      </w:pPr>
      <w:r w:rsidRPr="00870115">
        <w:rPr>
          <w:rtl/>
        </w:rPr>
        <w:t xml:space="preserve">כל שינוי במועדי המכרז או עדכונים הנוגעים להם יפורסמו באתר האינטרנט של </w:t>
      </w:r>
      <w:r w:rsidR="00E53BEB" w:rsidRPr="00870115">
        <w:rPr>
          <w:rFonts w:hint="cs"/>
          <w:rtl/>
        </w:rPr>
        <w:t>מ</w:t>
      </w:r>
      <w:r w:rsidR="00E53BEB">
        <w:rPr>
          <w:rFonts w:hint="cs"/>
          <w:rtl/>
        </w:rPr>
        <w:t>י</w:t>
      </w:r>
      <w:r w:rsidR="00E53BEB" w:rsidRPr="00870115">
        <w:rPr>
          <w:rFonts w:hint="cs"/>
          <w:rtl/>
        </w:rPr>
        <w:t>נהל</w:t>
      </w:r>
      <w:r w:rsidRPr="00870115">
        <w:rPr>
          <w:rtl/>
        </w:rPr>
        <w:t xml:space="preserve"> הרכש הממשלתי בכתובת: </w:t>
      </w:r>
      <w:r w:rsidRPr="00870115">
        <w:t>www.mr.gov.il</w:t>
      </w:r>
      <w:r w:rsidRPr="00870115">
        <w:rPr>
          <w:rtl/>
        </w:rPr>
        <w:t xml:space="preserve"> תחת שם המכרז – מכרז </w:t>
      </w:r>
      <w:r w:rsidR="00A967E9">
        <w:rPr>
          <w:rFonts w:hint="cs"/>
          <w:rtl/>
        </w:rPr>
        <w:t>05-2025</w:t>
      </w:r>
      <w:r w:rsidR="00B041DA">
        <w:rPr>
          <w:rFonts w:hint="cs"/>
          <w:rtl/>
        </w:rPr>
        <w:t xml:space="preserve"> </w:t>
      </w:r>
      <w:r w:rsidRPr="00870115">
        <w:rPr>
          <w:rtl/>
        </w:rPr>
        <w:t>– ל</w:t>
      </w:r>
      <w:r w:rsidR="00EC44ED">
        <w:rPr>
          <w:rFonts w:hint="cs"/>
          <w:rtl/>
        </w:rPr>
        <w:t xml:space="preserve">רכישת מערכת חכמה לניהול </w:t>
      </w:r>
      <w:r w:rsidR="00EB45FA">
        <w:rPr>
          <w:rFonts w:hint="cs"/>
          <w:rtl/>
        </w:rPr>
        <w:t>ותכנון הסעות</w:t>
      </w:r>
      <w:r w:rsidRPr="00870115">
        <w:rPr>
          <w:rtl/>
        </w:rPr>
        <w:t xml:space="preserve"> (</w:t>
      </w:r>
      <w:r w:rsidR="00277689">
        <w:rPr>
          <w:rFonts w:hint="cs"/>
          <w:rtl/>
        </w:rPr>
        <w:t xml:space="preserve">להלן: </w:t>
      </w:r>
      <w:r w:rsidRPr="00870115">
        <w:rPr>
          <w:rtl/>
        </w:rPr>
        <w:t>"</w:t>
      </w:r>
      <w:r w:rsidRPr="00F344DC">
        <w:rPr>
          <w:b/>
          <w:bCs/>
          <w:rtl/>
        </w:rPr>
        <w:t>דף</w:t>
      </w:r>
      <w:r w:rsidRPr="00277689">
        <w:rPr>
          <w:rtl/>
        </w:rPr>
        <w:t xml:space="preserve"> </w:t>
      </w:r>
      <w:r w:rsidRPr="00F344DC">
        <w:rPr>
          <w:b/>
          <w:bCs/>
          <w:rtl/>
        </w:rPr>
        <w:t>המכרז</w:t>
      </w:r>
      <w:r w:rsidRPr="00870115">
        <w:rPr>
          <w:rtl/>
        </w:rPr>
        <w:t>").</w:t>
      </w:r>
    </w:p>
    <w:p w14:paraId="760F1595" w14:textId="24B91427" w:rsidR="00FA2FBC" w:rsidRPr="00C452EA" w:rsidRDefault="00FA2FBC" w:rsidP="00C452EA">
      <w:pPr>
        <w:pStyle w:val="3-"/>
        <w:ind w:left="623" w:hanging="623"/>
        <w:rPr>
          <w:b/>
        </w:rPr>
      </w:pPr>
      <w:r w:rsidRPr="007F67DB">
        <w:rPr>
          <w:rFonts w:hint="eastAsia"/>
          <w:b/>
          <w:bCs/>
          <w:rtl/>
        </w:rPr>
        <w:t>כנס</w:t>
      </w:r>
      <w:r w:rsidRPr="007F67DB">
        <w:rPr>
          <w:b/>
          <w:bCs/>
          <w:rtl/>
        </w:rPr>
        <w:t xml:space="preserve"> </w:t>
      </w:r>
      <w:r w:rsidRPr="007B264C">
        <w:rPr>
          <w:rFonts w:hint="eastAsia"/>
          <w:b/>
          <w:bCs/>
          <w:rtl/>
        </w:rPr>
        <w:t>מציעים</w:t>
      </w:r>
      <w:bookmarkEnd w:id="37"/>
      <w:r w:rsidR="007B264C" w:rsidRPr="007B264C">
        <w:rPr>
          <w:rFonts w:hint="cs"/>
          <w:b/>
          <w:bCs/>
          <w:rtl/>
        </w:rPr>
        <w:t xml:space="preserve"> </w:t>
      </w:r>
    </w:p>
    <w:p w14:paraId="19E64BAC" w14:textId="77777777" w:rsidR="002F2041" w:rsidRPr="00620F29" w:rsidRDefault="002F2041" w:rsidP="002F2041">
      <w:pPr>
        <w:pStyle w:val="4-"/>
        <w:ind w:left="1222" w:hanging="828"/>
        <w:rPr>
          <w:rtl/>
        </w:rPr>
      </w:pPr>
      <w:bookmarkStart w:id="39" w:name="hidden_IsHishtatfut"/>
      <w:r>
        <w:rPr>
          <w:rFonts w:hint="cs"/>
          <w:rtl/>
        </w:rPr>
        <w:t xml:space="preserve">השתתפות בכנס המציעים </w:t>
      </w:r>
      <w:r w:rsidRPr="002F2041">
        <w:rPr>
          <w:rFonts w:hint="cs"/>
          <w:u w:val="single"/>
          <w:rtl/>
        </w:rPr>
        <w:t>אינ</w:t>
      </w:r>
      <w:r w:rsidRPr="002F2041">
        <w:rPr>
          <w:rFonts w:hint="eastAsia"/>
          <w:u w:val="single"/>
          <w:rtl/>
        </w:rPr>
        <w:t>ה</w:t>
      </w:r>
      <w:r>
        <w:rPr>
          <w:rFonts w:hint="cs"/>
          <w:rtl/>
        </w:rPr>
        <w:t xml:space="preserve"> מהווה תנאי להשתתפות במכרז, אולם מציע אשר </w:t>
      </w:r>
      <w:r w:rsidRPr="00D60826">
        <w:rPr>
          <w:rFonts w:hint="cs"/>
          <w:rtl/>
        </w:rPr>
        <w:t>לא ישתתף בכנס</w:t>
      </w:r>
      <w:r>
        <w:rPr>
          <w:rFonts w:hint="cs"/>
          <w:rtl/>
        </w:rPr>
        <w:t>,</w:t>
      </w:r>
      <w:r w:rsidRPr="00D60826">
        <w:rPr>
          <w:rFonts w:hint="cs"/>
          <w:rtl/>
        </w:rPr>
        <w:t xml:space="preserve"> יהיה מנוע מלטעון כי הוא לא קיבל מידע שניתן במהלך הכנס.  </w:t>
      </w:r>
      <w:bookmarkEnd w:id="39"/>
    </w:p>
    <w:p w14:paraId="32F1C686" w14:textId="2214312F" w:rsidR="002F2041" w:rsidRPr="00D60826" w:rsidRDefault="002F2041" w:rsidP="002F2041">
      <w:pPr>
        <w:pStyle w:val="4-"/>
        <w:ind w:left="1222" w:hanging="828"/>
        <w:rPr>
          <w:rtl/>
        </w:rPr>
      </w:pPr>
      <w:bookmarkStart w:id="40" w:name="show_isHarshamaMerosh"/>
      <w:r w:rsidRPr="00D60826">
        <w:rPr>
          <w:rFonts w:hint="cs"/>
          <w:rtl/>
        </w:rPr>
        <w:lastRenderedPageBreak/>
        <w:t>יש להירשם מראש לכנס</w:t>
      </w:r>
      <w:r w:rsidRPr="00704BF7">
        <w:rPr>
          <w:rtl/>
        </w:rPr>
        <w:t xml:space="preserve"> </w:t>
      </w:r>
      <w:r w:rsidRPr="00D60826">
        <w:rPr>
          <w:rFonts w:hint="cs"/>
          <w:rtl/>
        </w:rPr>
        <w:t xml:space="preserve">באמצעות </w:t>
      </w:r>
      <w:r w:rsidR="005D2B91">
        <w:rPr>
          <w:rFonts w:hint="cs"/>
          <w:rtl/>
        </w:rPr>
        <w:t>הקישור הבא:</w:t>
      </w:r>
      <w:r w:rsidR="003177B9" w:rsidRPr="003177B9">
        <w:t xml:space="preserve"> </w:t>
      </w:r>
      <w:hyperlink r:id="rId16" w:history="1">
        <w:r w:rsidR="003177B9" w:rsidRPr="007D4168">
          <w:rPr>
            <w:rStyle w:val="Hyperlink"/>
            <w:rFonts w:cs="David"/>
          </w:rPr>
          <w:t>https://e.survey.gov.il/he/navetms</w:t>
        </w:r>
      </w:hyperlink>
      <w:r w:rsidR="003177B9">
        <w:t xml:space="preserve"> </w:t>
      </w:r>
      <w:bookmarkStart w:id="41" w:name="regEmailAddress"/>
      <w:bookmarkEnd w:id="41"/>
      <w:r w:rsidRPr="00D60826">
        <w:rPr>
          <w:rFonts w:hint="cs"/>
          <w:rtl/>
        </w:rPr>
        <w:t>. כל נציג שישתתף בכנס יוכל לייצג מציע אחד בלבד.</w:t>
      </w:r>
    </w:p>
    <w:p w14:paraId="0059CFA3" w14:textId="0748D34D" w:rsidR="002F2041" w:rsidRPr="002A3E64" w:rsidRDefault="002F2041" w:rsidP="002F2041">
      <w:pPr>
        <w:pStyle w:val="4-"/>
        <w:ind w:left="1222" w:hanging="828"/>
        <w:rPr>
          <w:rtl/>
        </w:rPr>
      </w:pPr>
      <w:bookmarkStart w:id="42" w:name="show_KenessAddressLinkDesc"/>
      <w:bookmarkEnd w:id="40"/>
      <w:r>
        <w:rPr>
          <w:rFonts w:hint="cs"/>
          <w:rtl/>
        </w:rPr>
        <w:t xml:space="preserve">כנס המציעים יתקיים באופן מקוון. כנס המציעים המקוון יתנהל בהתאם לכללים שיקבע עורך המכרז. </w:t>
      </w:r>
    </w:p>
    <w:bookmarkEnd w:id="42"/>
    <w:p w14:paraId="107F423C" w14:textId="133D5600" w:rsidR="002F2041" w:rsidRDefault="002F2041" w:rsidP="002F2041">
      <w:pPr>
        <w:pStyle w:val="4-"/>
        <w:ind w:left="1222" w:hanging="828"/>
        <w:rPr>
          <w:rtl/>
        </w:rPr>
      </w:pPr>
      <w:r w:rsidRPr="002D1D37">
        <w:rPr>
          <w:rFonts w:hint="cs"/>
          <w:rtl/>
        </w:rPr>
        <w:t xml:space="preserve">תשובות שיינתנו בכנס המציעים יחייבו את </w:t>
      </w:r>
      <w:r>
        <w:rPr>
          <w:rFonts w:hint="cs"/>
          <w:rtl/>
        </w:rPr>
        <w:t>עורך המכרז</w:t>
      </w:r>
      <w:r w:rsidRPr="002D1D37">
        <w:rPr>
          <w:rFonts w:hint="cs"/>
          <w:rtl/>
        </w:rPr>
        <w:t xml:space="preserve"> רק אם ניתנו בכתב והועברו לכלל המציעים בהתאם למפורט להלן.</w:t>
      </w:r>
    </w:p>
    <w:p w14:paraId="69D4219A" w14:textId="77777777" w:rsidR="00FA2FBC" w:rsidRPr="00C452EA" w:rsidRDefault="00FA2FBC" w:rsidP="00C452EA">
      <w:pPr>
        <w:pStyle w:val="3-"/>
        <w:ind w:left="623" w:hanging="623"/>
        <w:rPr>
          <w:b/>
          <w:bCs/>
          <w:rtl/>
        </w:rPr>
      </w:pPr>
      <w:r w:rsidRPr="007F67DB">
        <w:rPr>
          <w:b/>
          <w:bCs/>
          <w:rtl/>
        </w:rPr>
        <w:t>שאלו</w:t>
      </w:r>
      <w:bookmarkEnd w:id="38"/>
      <w:r w:rsidR="00D12550" w:rsidRPr="007F67DB">
        <w:rPr>
          <w:rFonts w:hint="eastAsia"/>
          <w:b/>
          <w:bCs/>
          <w:rtl/>
        </w:rPr>
        <w:t>ת</w:t>
      </w:r>
      <w:r w:rsidR="00D12550" w:rsidRPr="007F67DB">
        <w:rPr>
          <w:b/>
          <w:bCs/>
          <w:rtl/>
        </w:rPr>
        <w:t xml:space="preserve"> </w:t>
      </w:r>
      <w:r w:rsidR="00D12550" w:rsidRPr="007F67DB">
        <w:rPr>
          <w:rFonts w:hint="eastAsia"/>
          <w:b/>
          <w:bCs/>
          <w:rtl/>
        </w:rPr>
        <w:t>הבהרה</w:t>
      </w:r>
      <w:r w:rsidR="007B264C">
        <w:rPr>
          <w:rFonts w:hint="cs"/>
          <w:b/>
          <w:bCs/>
          <w:rtl/>
        </w:rPr>
        <w:t xml:space="preserve"> והערות</w:t>
      </w:r>
      <w:r w:rsidR="00D12550" w:rsidRPr="007F67DB">
        <w:rPr>
          <w:b/>
          <w:bCs/>
          <w:rtl/>
        </w:rPr>
        <w:t xml:space="preserve"> </w:t>
      </w:r>
      <w:r w:rsidR="00D12550" w:rsidRPr="007F67DB">
        <w:rPr>
          <w:rFonts w:hint="eastAsia"/>
          <w:b/>
          <w:bCs/>
          <w:rtl/>
        </w:rPr>
        <w:t>בנוגע</w:t>
      </w:r>
      <w:r w:rsidR="00D12550" w:rsidRPr="007F67DB">
        <w:rPr>
          <w:b/>
          <w:bCs/>
          <w:rtl/>
        </w:rPr>
        <w:t xml:space="preserve"> </w:t>
      </w:r>
      <w:r w:rsidR="00D12550" w:rsidRPr="007F67DB">
        <w:rPr>
          <w:rFonts w:hint="eastAsia"/>
          <w:b/>
          <w:bCs/>
          <w:rtl/>
        </w:rPr>
        <w:t>למכרז</w:t>
      </w:r>
    </w:p>
    <w:p w14:paraId="0A1A0D1B" w14:textId="65B9963B" w:rsidR="00FA2FBC" w:rsidRPr="002D1D37" w:rsidRDefault="00FA2FBC" w:rsidP="00935884">
      <w:pPr>
        <w:pStyle w:val="4-"/>
        <w:ind w:left="1222" w:hanging="828"/>
        <w:rPr>
          <w:rtl/>
        </w:rPr>
      </w:pPr>
      <w:r w:rsidRPr="002D1D37">
        <w:rPr>
          <w:rFonts w:hint="cs"/>
          <w:rtl/>
        </w:rPr>
        <w:t>בכל מקרה של אי בהירות או הערות בנוגע למכרז</w:t>
      </w:r>
      <w:r w:rsidR="00921764">
        <w:rPr>
          <w:rFonts w:hint="cs"/>
          <w:rtl/>
        </w:rPr>
        <w:t>, למועדיו</w:t>
      </w:r>
      <w:r w:rsidRPr="002D1D37">
        <w:rPr>
          <w:rFonts w:hint="cs"/>
          <w:rtl/>
        </w:rPr>
        <w:t xml:space="preserve"> או לתנאיו </w:t>
      </w:r>
      <w:r w:rsidR="00921764">
        <w:rPr>
          <w:rFonts w:hint="cs"/>
          <w:rtl/>
        </w:rPr>
        <w:t>יש</w:t>
      </w:r>
      <w:r w:rsidR="00921764" w:rsidRPr="002D1D37">
        <w:rPr>
          <w:rFonts w:hint="cs"/>
          <w:rtl/>
        </w:rPr>
        <w:t xml:space="preserve"> </w:t>
      </w:r>
      <w:r w:rsidRPr="002D1D37">
        <w:rPr>
          <w:rFonts w:hint="cs"/>
          <w:rtl/>
        </w:rPr>
        <w:t>לפנות לעורך המכרז בשאלות הבהרה</w:t>
      </w:r>
      <w:r w:rsidR="007B264C">
        <w:rPr>
          <w:rFonts w:hint="cs"/>
          <w:rtl/>
        </w:rPr>
        <w:t xml:space="preserve"> או הערות (להלן: </w:t>
      </w:r>
      <w:r w:rsidR="007B264C">
        <w:rPr>
          <w:rFonts w:hint="cs"/>
          <w:b/>
          <w:bCs/>
          <w:rtl/>
        </w:rPr>
        <w:t>"</w:t>
      </w:r>
      <w:r w:rsidR="007B264C" w:rsidRPr="007B264C">
        <w:rPr>
          <w:rFonts w:hint="cs"/>
          <w:b/>
          <w:bCs/>
          <w:rtl/>
        </w:rPr>
        <w:t>שאלות הבהרה</w:t>
      </w:r>
      <w:r w:rsidR="007B264C">
        <w:rPr>
          <w:rFonts w:hint="cs"/>
          <w:rtl/>
        </w:rPr>
        <w:t>")</w:t>
      </w:r>
      <w:r w:rsidR="00D57488">
        <w:rPr>
          <w:rFonts w:hint="cs"/>
          <w:rtl/>
        </w:rPr>
        <w:t xml:space="preserve">, באמצעות </w:t>
      </w:r>
      <w:r w:rsidR="00407ABF">
        <w:rPr>
          <w:rFonts w:hint="cs"/>
          <w:rtl/>
        </w:rPr>
        <w:t>מערכת יהל</w:t>
      </w:r>
      <w:r w:rsidR="007B264C">
        <w:rPr>
          <w:rFonts w:hint="cs"/>
          <w:rtl/>
        </w:rPr>
        <w:t>ו</w:t>
      </w:r>
      <w:r w:rsidR="00407ABF">
        <w:rPr>
          <w:rFonts w:hint="cs"/>
          <w:rtl/>
        </w:rPr>
        <w:t xml:space="preserve">ם </w:t>
      </w:r>
      <w:r w:rsidRPr="002D1D37">
        <w:rPr>
          <w:rFonts w:hint="cs"/>
          <w:rtl/>
        </w:rPr>
        <w:t>עד למועד האחרון להגשת שאלות הבהרה</w:t>
      </w:r>
      <w:r w:rsidRPr="002D1D37">
        <w:rPr>
          <w:rtl/>
        </w:rPr>
        <w:t>.</w:t>
      </w:r>
      <w:r w:rsidR="00422DB5" w:rsidRPr="00422DB5">
        <w:rPr>
          <w:rFonts w:hint="cs"/>
          <w:rtl/>
        </w:rPr>
        <w:t xml:space="preserve"> </w:t>
      </w:r>
    </w:p>
    <w:p w14:paraId="4974BB9D" w14:textId="77777777" w:rsidR="00FA2FBC" w:rsidRDefault="005C27A0" w:rsidP="00935884">
      <w:pPr>
        <w:pStyle w:val="4-"/>
        <w:ind w:left="1222" w:hanging="828"/>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00FA2FBC" w:rsidRPr="00B63569">
        <w:rPr>
          <w:rtl/>
        </w:rPr>
        <w:t xml:space="preserve">. </w:t>
      </w:r>
    </w:p>
    <w:p w14:paraId="6457A03C" w14:textId="3A600624" w:rsidR="00FA2FBC" w:rsidRDefault="00FA2FBC" w:rsidP="007072B9">
      <w:pPr>
        <w:pStyle w:val="4-"/>
        <w:ind w:left="1222" w:hanging="828"/>
      </w:pPr>
      <w:r w:rsidRPr="00B63569">
        <w:rPr>
          <w:rtl/>
        </w:rPr>
        <w:t>עורך המכרז רשאי לאפשר סבבים נוספים של שאלות הבהרה, בהודעה שתפורסם ב</w:t>
      </w:r>
      <w:r w:rsidR="00921764">
        <w:rPr>
          <w:rFonts w:hint="cs"/>
          <w:rtl/>
        </w:rPr>
        <w:t>דף המכרז ב</w:t>
      </w:r>
      <w:r w:rsidRPr="00B63569">
        <w:rPr>
          <w:rtl/>
        </w:rPr>
        <w:t>אתר האינטרנט</w:t>
      </w:r>
      <w:r w:rsidR="00D7106C">
        <w:rPr>
          <w:rFonts w:hint="cs"/>
          <w:rtl/>
        </w:rPr>
        <w:t xml:space="preserve"> </w:t>
      </w:r>
      <w:r w:rsidR="008664EC">
        <w:rPr>
          <w:rFonts w:hint="cs"/>
          <w:rtl/>
        </w:rPr>
        <w:t>וזאת בהתאם לשיקול דעתו הבלעדי</w:t>
      </w:r>
      <w:r w:rsidRPr="00B63569">
        <w:rPr>
          <w:rtl/>
        </w:rPr>
        <w:t>.</w:t>
      </w:r>
    </w:p>
    <w:p w14:paraId="10AB0C9E" w14:textId="77777777" w:rsidR="00921764" w:rsidRPr="00921764" w:rsidRDefault="00921764" w:rsidP="007072B9">
      <w:pPr>
        <w:pStyle w:val="4-"/>
        <w:ind w:left="1222" w:hanging="828"/>
        <w:rPr>
          <w:rtl/>
        </w:rPr>
      </w:pPr>
      <w:r w:rsidRPr="00921764">
        <w:rPr>
          <w:rtl/>
        </w:rPr>
        <w:t xml:space="preserve">מציע שלא יפנה </w:t>
      </w:r>
      <w:r>
        <w:rPr>
          <w:rFonts w:hint="cs"/>
          <w:rtl/>
        </w:rPr>
        <w:t>לעורך המכרז</w:t>
      </w:r>
      <w:r w:rsidRPr="00921764">
        <w:rPr>
          <w:rtl/>
        </w:rPr>
        <w:t xml:space="preserve"> בשאלות הבהרה על המכרז</w:t>
      </w:r>
      <w:r w:rsidR="00F1743D">
        <w:rPr>
          <w:rFonts w:hint="cs"/>
          <w:rtl/>
        </w:rPr>
        <w:t>, בהתאם לכללי המכרז,</w:t>
      </w:r>
      <w:r w:rsidRPr="00921764">
        <w:rPr>
          <w:rtl/>
        </w:rPr>
        <w:t xml:space="preserve"> יהיה מנוע מלהעלות בעתיד כל טענה, דרישה או תביעה </w:t>
      </w:r>
      <w:r w:rsidR="00934E0D">
        <w:rPr>
          <w:rFonts w:hint="cs"/>
          <w:rtl/>
        </w:rPr>
        <w:t>או</w:t>
      </w:r>
      <w:r w:rsidRPr="00921764">
        <w:rPr>
          <w:rtl/>
        </w:rPr>
        <w:t xml:space="preserve"> </w:t>
      </w:r>
      <w:r w:rsidR="00EA4EA3">
        <w:rPr>
          <w:rFonts w:hint="cs"/>
          <w:rtl/>
        </w:rPr>
        <w:t xml:space="preserve">עתירה </w:t>
      </w:r>
      <w:r w:rsidRPr="00921764">
        <w:rPr>
          <w:rtl/>
        </w:rPr>
        <w:t>כנגד</w:t>
      </w:r>
      <w:r w:rsidR="00C332DE">
        <w:rPr>
          <w:rFonts w:hint="cs"/>
          <w:rtl/>
        </w:rPr>
        <w:t xml:space="preserve"> דרישות</w:t>
      </w:r>
      <w:r w:rsidR="005913A0">
        <w:rPr>
          <w:rFonts w:hint="cs"/>
          <w:rtl/>
        </w:rPr>
        <w:t xml:space="preserve"> </w:t>
      </w:r>
      <w:r w:rsidRPr="00921764">
        <w:rPr>
          <w:rtl/>
        </w:rPr>
        <w:t>המכרז.</w:t>
      </w:r>
    </w:p>
    <w:p w14:paraId="0D0FD5AE" w14:textId="77777777" w:rsidR="00FA2FBC" w:rsidRPr="008949F1" w:rsidRDefault="00FA2FBC" w:rsidP="00C452EA">
      <w:pPr>
        <w:pStyle w:val="3-"/>
        <w:ind w:left="623" w:hanging="623"/>
        <w:rPr>
          <w:b/>
          <w:bCs/>
        </w:rPr>
      </w:pPr>
      <w:r w:rsidRPr="007F67DB">
        <w:rPr>
          <w:b/>
          <w:bCs/>
          <w:rtl/>
        </w:rPr>
        <w:t xml:space="preserve">מענה </w:t>
      </w:r>
      <w:r w:rsidR="00110A8F" w:rsidRPr="007F67DB">
        <w:rPr>
          <w:rFonts w:hint="eastAsia"/>
          <w:b/>
          <w:bCs/>
          <w:rtl/>
        </w:rPr>
        <w:t>עורך</w:t>
      </w:r>
      <w:r w:rsidR="00110A8F" w:rsidRPr="007F67DB">
        <w:rPr>
          <w:b/>
          <w:bCs/>
          <w:rtl/>
        </w:rPr>
        <w:t xml:space="preserve"> המכרז </w:t>
      </w:r>
      <w:r w:rsidRPr="007F67DB">
        <w:rPr>
          <w:b/>
          <w:bCs/>
          <w:rtl/>
        </w:rPr>
        <w:t>לשאלות ההבהרה</w:t>
      </w:r>
      <w:r w:rsidR="007B264C">
        <w:rPr>
          <w:rFonts w:hint="cs"/>
          <w:b/>
          <w:bCs/>
          <w:rtl/>
        </w:rPr>
        <w:t xml:space="preserve"> והערות</w:t>
      </w:r>
    </w:p>
    <w:p w14:paraId="3385243E" w14:textId="77777777" w:rsidR="00904429" w:rsidRDefault="005C27A0" w:rsidP="0037752D">
      <w:pPr>
        <w:pStyle w:val="4-"/>
        <w:ind w:left="1222" w:hanging="828"/>
      </w:pPr>
      <w:r w:rsidRPr="00373DA0">
        <w:rPr>
          <w:rFonts w:hint="eastAsia"/>
          <w:rtl/>
        </w:rPr>
        <w:t>תשובות</w:t>
      </w:r>
      <w:r w:rsidRPr="00373DA0">
        <w:rPr>
          <w:rtl/>
        </w:rPr>
        <w:t xml:space="preserve"> </w:t>
      </w:r>
      <w:r w:rsidRPr="00373DA0">
        <w:rPr>
          <w:rFonts w:hint="eastAsia"/>
          <w:rtl/>
        </w:rPr>
        <w:t>והבהרות</w:t>
      </w:r>
      <w:r w:rsidRPr="00373DA0">
        <w:rPr>
          <w:rtl/>
        </w:rPr>
        <w:t xml:space="preserve"> </w:t>
      </w:r>
      <w:r w:rsidRPr="00373DA0">
        <w:rPr>
          <w:rFonts w:hint="eastAsia"/>
          <w:rtl/>
        </w:rPr>
        <w:t>תינתנה</w:t>
      </w:r>
      <w:r w:rsidRPr="00373DA0">
        <w:rPr>
          <w:rtl/>
        </w:rPr>
        <w:t xml:space="preserve"> </w:t>
      </w:r>
      <w:r w:rsidRPr="00373DA0">
        <w:rPr>
          <w:rFonts w:hint="eastAsia"/>
          <w:rtl/>
        </w:rPr>
        <w:t>בכתב</w:t>
      </w:r>
      <w:r w:rsidRPr="00373DA0">
        <w:rPr>
          <w:rtl/>
        </w:rPr>
        <w:t xml:space="preserve"> </w:t>
      </w:r>
      <w:r w:rsidRPr="00373DA0">
        <w:rPr>
          <w:rFonts w:hint="eastAsia"/>
          <w:rtl/>
        </w:rPr>
        <w:t>בלבד</w:t>
      </w:r>
      <w:r w:rsidR="006D34F6">
        <w:rPr>
          <w:rFonts w:hint="cs"/>
          <w:rtl/>
        </w:rPr>
        <w:t>, נוסחן הו</w:t>
      </w:r>
      <w:r w:rsidR="006D34F6" w:rsidRPr="00B63569">
        <w:rPr>
          <w:rtl/>
        </w:rPr>
        <w:t>א הנוסח המחייב</w:t>
      </w:r>
      <w:r w:rsidR="006D34F6">
        <w:rPr>
          <w:rFonts w:hint="cs"/>
          <w:rtl/>
        </w:rPr>
        <w:t xml:space="preserve"> והן </w:t>
      </w:r>
      <w:r w:rsidRPr="00373DA0">
        <w:rPr>
          <w:rFonts w:hint="eastAsia"/>
          <w:rtl/>
        </w:rPr>
        <w:t>יהיו</w:t>
      </w:r>
      <w:r w:rsidRPr="00373DA0">
        <w:rPr>
          <w:rtl/>
        </w:rPr>
        <w:t xml:space="preserve"> </w:t>
      </w:r>
      <w:r w:rsidRPr="00373DA0">
        <w:rPr>
          <w:rFonts w:hint="eastAsia"/>
          <w:rtl/>
        </w:rPr>
        <w:t>חלק</w:t>
      </w:r>
      <w:r w:rsidRPr="00373DA0">
        <w:rPr>
          <w:rtl/>
        </w:rPr>
        <w:t xml:space="preserve"> </w:t>
      </w:r>
      <w:r w:rsidRPr="00373DA0">
        <w:rPr>
          <w:rFonts w:hint="eastAsia"/>
          <w:rtl/>
        </w:rPr>
        <w:t>בלתי</w:t>
      </w:r>
      <w:r w:rsidRPr="00373DA0">
        <w:rPr>
          <w:rtl/>
        </w:rPr>
        <w:t xml:space="preserve"> </w:t>
      </w:r>
      <w:r w:rsidRPr="00373DA0">
        <w:rPr>
          <w:rFonts w:hint="eastAsia"/>
          <w:rtl/>
        </w:rPr>
        <w:t>נפרד</w:t>
      </w:r>
      <w:r w:rsidRPr="00373DA0">
        <w:rPr>
          <w:rtl/>
        </w:rPr>
        <w:t xml:space="preserve"> </w:t>
      </w:r>
      <w:r w:rsidRPr="00373DA0">
        <w:rPr>
          <w:rFonts w:hint="eastAsia"/>
          <w:rtl/>
        </w:rPr>
        <w:t>ממסמכי</w:t>
      </w:r>
      <w:r w:rsidRPr="00373DA0">
        <w:rPr>
          <w:rtl/>
        </w:rPr>
        <w:t xml:space="preserve"> </w:t>
      </w:r>
      <w:r w:rsidRPr="00373DA0">
        <w:rPr>
          <w:rFonts w:hint="eastAsia"/>
          <w:rtl/>
        </w:rPr>
        <w:t>המכרז</w:t>
      </w:r>
      <w:r w:rsidRPr="00373DA0">
        <w:rPr>
          <w:rtl/>
        </w:rPr>
        <w:t xml:space="preserve">. </w:t>
      </w:r>
    </w:p>
    <w:p w14:paraId="15CC2290" w14:textId="77777777" w:rsidR="00FA2FBC" w:rsidRPr="00B63569" w:rsidRDefault="00FA2FBC" w:rsidP="0037752D">
      <w:pPr>
        <w:pStyle w:val="4-"/>
        <w:ind w:left="1222" w:hanging="828"/>
        <w:rPr>
          <w:rtl/>
        </w:rPr>
      </w:pPr>
      <w:r w:rsidRPr="00B63569">
        <w:rPr>
          <w:rtl/>
        </w:rPr>
        <w:t>תשובות</w:t>
      </w:r>
      <w:r w:rsidR="00904429">
        <w:rPr>
          <w:rFonts w:hint="cs"/>
          <w:rtl/>
        </w:rPr>
        <w:t xml:space="preserve"> והבהרות של</w:t>
      </w:r>
      <w:r w:rsidRPr="00B63569">
        <w:rPr>
          <w:rtl/>
        </w:rPr>
        <w:t xml:space="preserve"> עורך המכרז</w:t>
      </w:r>
      <w:r w:rsidR="00B83AAB">
        <w:rPr>
          <w:rFonts w:hint="cs"/>
          <w:rtl/>
        </w:rPr>
        <w:t>,</w:t>
      </w:r>
      <w:r w:rsidRPr="00B63569">
        <w:rPr>
          <w:rtl/>
        </w:rPr>
        <w:t xml:space="preserve"> יפורסמו בדף המכרז שבאתר </w:t>
      </w:r>
      <w:r>
        <w:rPr>
          <w:rFonts w:hint="cs"/>
          <w:rtl/>
        </w:rPr>
        <w:t>האינטרנט</w:t>
      </w:r>
      <w:r w:rsidRPr="00B63569">
        <w:rPr>
          <w:rtl/>
        </w:rPr>
        <w:t xml:space="preserve">. </w:t>
      </w:r>
      <w:r w:rsidR="00F1743D">
        <w:rPr>
          <w:rFonts w:hint="cs"/>
          <w:rtl/>
        </w:rPr>
        <w:t>באחריות</w:t>
      </w:r>
      <w:r w:rsidRPr="00B63569">
        <w:rPr>
          <w:rtl/>
        </w:rPr>
        <w:t xml:space="preserve"> מציע</w:t>
      </w:r>
      <w:r w:rsidR="00F1743D">
        <w:rPr>
          <w:rFonts w:hint="cs"/>
          <w:rtl/>
        </w:rPr>
        <w:t xml:space="preserve"> במכרז</w:t>
      </w:r>
      <w:r w:rsidRPr="00B63569">
        <w:rPr>
          <w:rtl/>
        </w:rPr>
        <w:t xml:space="preserve"> להתעדכן בתשובות עורך המכרז וכן בעדכונים שוטפים אשר יפורסמו כאמור בנוגע למכרז זה. </w:t>
      </w:r>
    </w:p>
    <w:p w14:paraId="53569F17" w14:textId="77777777" w:rsidR="00FA2FBC" w:rsidRDefault="00FA2FBC" w:rsidP="0037752D">
      <w:pPr>
        <w:pStyle w:val="4-"/>
        <w:ind w:left="1222" w:hanging="828"/>
      </w:pPr>
      <w:r w:rsidRPr="00B63569">
        <w:rPr>
          <w:rtl/>
        </w:rPr>
        <w:t>עורך המכרז רשאי לבצע כל שינוי במסמכי המכרז, וכן ליתן פרשנות או הבהרה להוראות מסמכי המכרז.</w:t>
      </w:r>
      <w:r>
        <w:rPr>
          <w:rFonts w:hint="cs"/>
          <w:rtl/>
        </w:rPr>
        <w:t xml:space="preserve"> </w:t>
      </w:r>
    </w:p>
    <w:p w14:paraId="3D2218B6" w14:textId="5D499438" w:rsidR="00FA2FBC" w:rsidRDefault="00FA2FBC" w:rsidP="0037752D">
      <w:pPr>
        <w:pStyle w:val="4-"/>
        <w:ind w:left="1222" w:hanging="828"/>
      </w:pPr>
      <w:r w:rsidRPr="00B63569">
        <w:rPr>
          <w:rtl/>
        </w:rPr>
        <w:t xml:space="preserve">עורך המכרז אינו מחויב לנוסח שאלה </w:t>
      </w:r>
      <w:r>
        <w:rPr>
          <w:rFonts w:hint="cs"/>
          <w:rtl/>
        </w:rPr>
        <w:t>ש</w:t>
      </w:r>
      <w:r w:rsidRPr="00B63569">
        <w:rPr>
          <w:rtl/>
        </w:rPr>
        <w:t xml:space="preserve">הוגשה, ובכלל זה רשאי עורך המכרז, בעת ניסוח </w:t>
      </w:r>
      <w:r w:rsidR="00904429">
        <w:rPr>
          <w:rFonts w:hint="cs"/>
          <w:rtl/>
        </w:rPr>
        <w:t xml:space="preserve">מענה לשאלות </w:t>
      </w:r>
      <w:r w:rsidRPr="00B63569">
        <w:rPr>
          <w:rtl/>
        </w:rPr>
        <w:t xml:space="preserve">ההבהרה, לקצר נוסח של שאלה או לנסחה מחדש. </w:t>
      </w:r>
    </w:p>
    <w:p w14:paraId="601AD269" w14:textId="77777777" w:rsidR="00F1743D" w:rsidRDefault="00F1743D" w:rsidP="0037752D">
      <w:pPr>
        <w:pStyle w:val="4-"/>
        <w:ind w:left="1222" w:hanging="828"/>
      </w:pPr>
      <w:r>
        <w:rPr>
          <w:rFonts w:hint="cs"/>
          <w:rtl/>
        </w:rPr>
        <w:t>תשובות עורך המכרז יפורסמו ללא שמות הפונים.</w:t>
      </w:r>
    </w:p>
    <w:p w14:paraId="0006ED40" w14:textId="68D50A11" w:rsidR="00DE4610" w:rsidRPr="008949F1" w:rsidRDefault="00DE4610" w:rsidP="00C452EA">
      <w:pPr>
        <w:pStyle w:val="3-"/>
        <w:ind w:left="623" w:hanging="623"/>
        <w:rPr>
          <w:b/>
          <w:bCs/>
        </w:rPr>
      </w:pPr>
      <w:bookmarkStart w:id="43" w:name="_Toc516503359"/>
      <w:bookmarkEnd w:id="35"/>
      <w:r w:rsidRPr="007F67DB">
        <w:rPr>
          <w:rFonts w:hint="eastAsia"/>
          <w:b/>
          <w:bCs/>
          <w:rtl/>
        </w:rPr>
        <w:t>הגשת</w:t>
      </w:r>
      <w:r w:rsidRPr="007F67DB">
        <w:rPr>
          <w:b/>
          <w:bCs/>
          <w:rtl/>
        </w:rPr>
        <w:t xml:space="preserve"> </w:t>
      </w:r>
      <w:r w:rsidR="00367424">
        <w:rPr>
          <w:rFonts w:hint="cs"/>
          <w:b/>
          <w:bCs/>
          <w:rtl/>
        </w:rPr>
        <w:t>שאלות ו</w:t>
      </w:r>
      <w:r w:rsidRPr="007F67DB">
        <w:rPr>
          <w:rFonts w:hint="eastAsia"/>
          <w:b/>
          <w:bCs/>
          <w:rtl/>
        </w:rPr>
        <w:t>הצעות</w:t>
      </w:r>
      <w:r w:rsidRPr="007F67DB">
        <w:rPr>
          <w:b/>
          <w:bCs/>
          <w:rtl/>
        </w:rPr>
        <w:t xml:space="preserve"> </w:t>
      </w:r>
      <w:r w:rsidRPr="007F67DB">
        <w:rPr>
          <w:rFonts w:hint="eastAsia"/>
          <w:b/>
          <w:bCs/>
          <w:rtl/>
        </w:rPr>
        <w:t>במכרז</w:t>
      </w:r>
    </w:p>
    <w:p w14:paraId="131612BA" w14:textId="75AB11D9" w:rsidR="00FB7112" w:rsidRDefault="00A03B99" w:rsidP="007F2A75">
      <w:pPr>
        <w:pStyle w:val="4-"/>
        <w:ind w:left="1222" w:hanging="828"/>
      </w:pPr>
      <w:r w:rsidRPr="00A61EF2">
        <w:rPr>
          <w:rtl/>
        </w:rPr>
        <w:t>הגשת ההצעות למכרז תבוצע באופן מקוון</w:t>
      </w:r>
      <w:r>
        <w:rPr>
          <w:rFonts w:hint="cs"/>
          <w:rtl/>
        </w:rPr>
        <w:t>, באמצעות מערכת</w:t>
      </w:r>
      <w:r w:rsidRPr="00A61EF2">
        <w:rPr>
          <w:rtl/>
        </w:rPr>
        <w:t xml:space="preserve"> </w:t>
      </w:r>
      <w:r w:rsidR="007F2A75">
        <w:rPr>
          <w:rFonts w:hint="cs"/>
          <w:rtl/>
        </w:rPr>
        <w:t>יהלום</w:t>
      </w:r>
      <w:r w:rsidR="00FB7112">
        <w:rPr>
          <w:rFonts w:hint="cs"/>
          <w:rtl/>
        </w:rPr>
        <w:t>, אלא אם כן קבע</w:t>
      </w:r>
      <w:r w:rsidR="00FB7112" w:rsidRPr="00A61EF2">
        <w:rPr>
          <w:rtl/>
        </w:rPr>
        <w:t xml:space="preserve"> המזמין בהודעה שתפורסם </w:t>
      </w:r>
      <w:r w:rsidR="00FB7112">
        <w:rPr>
          <w:rFonts w:hint="cs"/>
          <w:rtl/>
        </w:rPr>
        <w:t>בדף המכרז באתר מינהל הרכש הממשלתי</w:t>
      </w:r>
      <w:r w:rsidR="00FB7112" w:rsidRPr="00A61EF2">
        <w:rPr>
          <w:rtl/>
        </w:rPr>
        <w:t xml:space="preserve"> </w:t>
      </w:r>
      <w:r w:rsidR="00367424" w:rsidRPr="009E1627">
        <w:rPr>
          <w:rFonts w:ascii="David" w:hAnsi="David"/>
          <w:rtl/>
        </w:rPr>
        <w:t>(להלן: "</w:t>
      </w:r>
      <w:r w:rsidR="00367424" w:rsidRPr="009E1627">
        <w:rPr>
          <w:rFonts w:ascii="David" w:hAnsi="David"/>
          <w:b/>
          <w:bCs/>
          <w:rtl/>
        </w:rPr>
        <w:t>דף המכרז</w:t>
      </w:r>
      <w:r w:rsidR="00367424" w:rsidRPr="009E1627">
        <w:rPr>
          <w:rFonts w:ascii="David" w:hAnsi="David"/>
          <w:rtl/>
        </w:rPr>
        <w:t xml:space="preserve">") </w:t>
      </w:r>
      <w:r w:rsidR="00FB7112" w:rsidRPr="00A61EF2">
        <w:rPr>
          <w:rtl/>
        </w:rPr>
        <w:t>דרך הגשה אחרת במכרז.</w:t>
      </w:r>
      <w:r w:rsidR="00FB7112">
        <w:rPr>
          <w:rFonts w:hint="cs"/>
          <w:rtl/>
        </w:rPr>
        <w:t xml:space="preserve"> במקרה כאמור על המציעים לפעול בהתאם להוראות שפרסם המזמין בדף המכרז. </w:t>
      </w:r>
      <w:r w:rsidR="00FB7112" w:rsidRPr="00A61EF2">
        <w:rPr>
          <w:rtl/>
        </w:rPr>
        <w:t xml:space="preserve"> </w:t>
      </w:r>
    </w:p>
    <w:p w14:paraId="50D915DA" w14:textId="65496C84" w:rsidR="00A03B99" w:rsidRPr="00FF2C69" w:rsidRDefault="00A03B99" w:rsidP="007F2A75">
      <w:pPr>
        <w:pStyle w:val="4-"/>
        <w:ind w:left="1222" w:hanging="828"/>
      </w:pPr>
      <w:r>
        <w:rPr>
          <w:rFonts w:hint="cs"/>
          <w:rtl/>
        </w:rPr>
        <w:lastRenderedPageBreak/>
        <w:t xml:space="preserve">קישור למערכת הגשת ההצעות לצורך הגשת הצעות במכרז </w:t>
      </w:r>
      <w:r w:rsidR="00FB7112">
        <w:rPr>
          <w:rFonts w:hint="cs"/>
          <w:rtl/>
        </w:rPr>
        <w:t xml:space="preserve">באופן מקוון </w:t>
      </w:r>
      <w:r>
        <w:rPr>
          <w:rFonts w:hint="cs"/>
          <w:rtl/>
        </w:rPr>
        <w:t xml:space="preserve">יפורסם </w:t>
      </w:r>
      <w:r w:rsidR="00FB7112">
        <w:rPr>
          <w:rFonts w:hint="cs"/>
          <w:rtl/>
        </w:rPr>
        <w:t>בדף המכרז</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 xml:space="preserve">להגשת </w:t>
      </w:r>
      <w:r w:rsidR="00367424">
        <w:rPr>
          <w:rFonts w:hint="cs"/>
          <w:rtl/>
        </w:rPr>
        <w:t>שאלות ו</w:t>
      </w:r>
      <w:r w:rsidRPr="00A03B99">
        <w:rPr>
          <w:rFonts w:hint="cs"/>
          <w:rtl/>
        </w:rPr>
        <w:t>הצעה</w:t>
      </w:r>
      <w:r>
        <w:rPr>
          <w:rFonts w:hint="cs"/>
          <w:rtl/>
        </w:rPr>
        <w:t xml:space="preserve">" </w:t>
      </w:r>
      <w:r w:rsidR="00FB7112">
        <w:rPr>
          <w:rFonts w:hint="cs"/>
          <w:rtl/>
        </w:rPr>
        <w:t>בדף</w:t>
      </w:r>
      <w:r>
        <w:rPr>
          <w:rFonts w:hint="cs"/>
          <w:rtl/>
        </w:rPr>
        <w:t xml:space="preserve"> המכרז, אשר יעביר אותו למערכת</w:t>
      </w:r>
      <w:r w:rsidR="00367424">
        <w:rPr>
          <w:rFonts w:hint="cs"/>
          <w:rtl/>
        </w:rPr>
        <w:t>.</w:t>
      </w:r>
    </w:p>
    <w:p w14:paraId="1E855EED" w14:textId="77777777" w:rsidR="00367424" w:rsidRDefault="00FB7112" w:rsidP="007F2A75">
      <w:pPr>
        <w:pStyle w:val="4-"/>
        <w:ind w:left="1222" w:hanging="828"/>
      </w:pPr>
      <w:r w:rsidRPr="00970FC5">
        <w:rPr>
          <w:rFonts w:hint="cs"/>
          <w:rtl/>
        </w:rPr>
        <w:t>הליך הגשת ההצעות במערכת הגשת ההצעות כולל 2 שלבים</w:t>
      </w:r>
      <w:r w:rsidR="00367424">
        <w:rPr>
          <w:rFonts w:hint="cs"/>
          <w:rtl/>
        </w:rPr>
        <w:t>:</w:t>
      </w:r>
    </w:p>
    <w:p w14:paraId="3E3A63AC" w14:textId="2F1BABE4" w:rsidR="00367424" w:rsidRDefault="00FB7112" w:rsidP="006818EC">
      <w:pPr>
        <w:pStyle w:val="5-"/>
      </w:pPr>
      <w:r w:rsidRPr="00260E5C">
        <w:rPr>
          <w:rtl/>
        </w:rPr>
        <w:t xml:space="preserve"> הזדהות מגיש ההצעה באמצעות מערכת ההזדהות הממשלתית;</w:t>
      </w:r>
    </w:p>
    <w:p w14:paraId="33283373" w14:textId="539E17E7" w:rsidR="00FB7112" w:rsidRPr="00260E5C" w:rsidRDefault="00FB7112" w:rsidP="00C452EA">
      <w:pPr>
        <w:pStyle w:val="5-"/>
      </w:pPr>
      <w:r w:rsidRPr="00260E5C">
        <w:rPr>
          <w:rtl/>
        </w:rPr>
        <w:t xml:space="preserve">הגשת ההצעה בתיבת המכרזים. </w:t>
      </w:r>
    </w:p>
    <w:p w14:paraId="284A81CB" w14:textId="77777777" w:rsidR="00FB7112" w:rsidRDefault="00FB7112" w:rsidP="007F2A75">
      <w:pPr>
        <w:pStyle w:val="4-"/>
        <w:ind w:left="1222" w:hanging="828"/>
      </w:pPr>
      <w:r>
        <w:rPr>
          <w:rFonts w:hint="cs"/>
          <w:rtl/>
        </w:rPr>
        <w:t xml:space="preserve">פעולות במערכת ההזדהות - </w:t>
      </w:r>
    </w:p>
    <w:p w14:paraId="4D62195E" w14:textId="77777777" w:rsidR="00FB7112" w:rsidRPr="00E21A4E" w:rsidRDefault="00FB7112" w:rsidP="006818EC">
      <w:pPr>
        <w:pStyle w:val="5-"/>
      </w:pPr>
      <w:r w:rsidRPr="00E21A4E">
        <w:rPr>
          <w:rFonts w:hint="eastAsia"/>
          <w:rtl/>
        </w:rPr>
        <w:t>מגיש</w:t>
      </w:r>
      <w:r w:rsidRPr="00E21A4E">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7741612" w14:textId="77777777" w:rsidR="00FB7112" w:rsidRPr="00E21A4E" w:rsidRDefault="00FB7112" w:rsidP="00C452EA">
      <w:pPr>
        <w:pStyle w:val="5-"/>
      </w:pPr>
      <w:r w:rsidRPr="00E21A4E">
        <w:rPr>
          <w:rFonts w:hint="eastAsia"/>
          <w:rtl/>
        </w:rPr>
        <w:t>מגיש</w:t>
      </w:r>
      <w:r w:rsidRPr="00E21A4E">
        <w:rPr>
          <w:rtl/>
        </w:rPr>
        <w:t xml:space="preserve"> הצעה אשר רשום למערכת ההזדהות הממשלתית, יידרש לאמת את זהותו לצורך מעבר לשלב הגשת ההצעה. </w:t>
      </w:r>
    </w:p>
    <w:p w14:paraId="4B7F9218" w14:textId="77777777" w:rsidR="00FB7112" w:rsidRPr="00E21A4E" w:rsidRDefault="00FB7112" w:rsidP="00C452EA">
      <w:pPr>
        <w:pStyle w:val="5-"/>
      </w:pPr>
      <w:r w:rsidRPr="00E21A4E">
        <w:rPr>
          <w:rFonts w:hint="eastAsia"/>
          <w:rtl/>
        </w:rPr>
        <w:t>בכל</w:t>
      </w:r>
      <w:r w:rsidRPr="00E21A4E">
        <w:rPr>
          <w:rtl/>
        </w:rPr>
        <w:t xml:space="preserve"> תקלה בהליך ההרשמה להזדהות הממשלתית, או </w:t>
      </w:r>
      <w:r w:rsidRPr="00E21A4E">
        <w:rPr>
          <w:rFonts w:hint="eastAsia"/>
          <w:rtl/>
        </w:rPr>
        <w:t>בתהליך</w:t>
      </w:r>
      <w:r w:rsidRPr="00E21A4E">
        <w:rPr>
          <w:rtl/>
        </w:rPr>
        <w:t xml:space="preserve"> </w:t>
      </w:r>
      <w:r w:rsidRPr="00E21A4E">
        <w:rPr>
          <w:rFonts w:hint="eastAsia"/>
          <w:rtl/>
        </w:rPr>
        <w:t>ההזדהות</w:t>
      </w:r>
      <w:r w:rsidRPr="00E21A4E">
        <w:rPr>
          <w:rtl/>
        </w:rPr>
        <w:t xml:space="preserve"> </w:t>
      </w:r>
      <w:r w:rsidRPr="00E21A4E">
        <w:rPr>
          <w:rFonts w:hint="eastAsia"/>
          <w:rtl/>
        </w:rPr>
        <w:t>יש</w:t>
      </w:r>
      <w:r w:rsidRPr="00E21A4E">
        <w:rPr>
          <w:rtl/>
        </w:rPr>
        <w:t xml:space="preserve"> </w:t>
      </w:r>
      <w:r w:rsidRPr="00E21A4E">
        <w:rPr>
          <w:rFonts w:hint="eastAsia"/>
          <w:rtl/>
        </w:rPr>
        <w:t>לפנות</w:t>
      </w:r>
      <w:r w:rsidRPr="00E21A4E">
        <w:rPr>
          <w:rtl/>
        </w:rPr>
        <w:t xml:space="preserve"> </w:t>
      </w:r>
      <w:r w:rsidRPr="00E21A4E">
        <w:rPr>
          <w:rFonts w:hint="eastAsia"/>
          <w:rtl/>
        </w:rPr>
        <w:t>למוקד</w:t>
      </w:r>
      <w:r w:rsidRPr="00E21A4E">
        <w:rPr>
          <w:rtl/>
        </w:rPr>
        <w:t xml:space="preserve"> </w:t>
      </w:r>
      <w:r w:rsidRPr="00E21A4E">
        <w:rPr>
          <w:rFonts w:hint="eastAsia"/>
          <w:rtl/>
        </w:rPr>
        <w:t>התמיכה</w:t>
      </w:r>
      <w:r w:rsidRPr="00E21A4E">
        <w:rPr>
          <w:rtl/>
        </w:rPr>
        <w:t xml:space="preserve"> </w:t>
      </w:r>
      <w:r w:rsidRPr="00E21A4E">
        <w:rPr>
          <w:rFonts w:hint="eastAsia"/>
          <w:rtl/>
        </w:rPr>
        <w:t>של</w:t>
      </w:r>
      <w:r w:rsidRPr="00E21A4E">
        <w:rPr>
          <w:rtl/>
        </w:rPr>
        <w:t xml:space="preserve"> המערכת (טל - </w:t>
      </w:r>
      <w:hyperlink r:id="rId17" w:history="1">
        <w:r w:rsidRPr="00E21A4E">
          <w:rPr>
            <w:rStyle w:val="Hyperlink"/>
            <w:rFonts w:ascii="David" w:hAnsi="David"/>
          </w:rPr>
          <w:t>1299</w:t>
        </w:r>
      </w:hyperlink>
      <w:r w:rsidRPr="00E21A4E">
        <w:rPr>
          <w:rtl/>
        </w:rPr>
        <w:t>, כתובת דואר אלקטרוני </w:t>
      </w:r>
      <w:hyperlink r:id="rId18" w:tgtFrame="_top" w:tooltip="כתובת דואר אלקטרוני" w:history="1">
        <w:r w:rsidRPr="00E21A4E">
          <w:rPr>
            <w:rStyle w:val="Hyperlink"/>
            <w:rFonts w:ascii="David" w:hAnsi="David"/>
          </w:rPr>
          <w:t>moked@mail.gov.il</w:t>
        </w:r>
      </w:hyperlink>
      <w:r w:rsidRPr="00E21A4E">
        <w:rPr>
          <w:rtl/>
        </w:rPr>
        <w:t>, טלפון נוסף </w:t>
      </w:r>
      <w:bookmarkStart w:id="44" w:name="PhoneNumber"/>
      <w:r w:rsidRPr="00BD005A">
        <w:fldChar w:fldCharType="begin"/>
      </w:r>
      <w:r w:rsidRPr="00E21A4E">
        <w:instrText xml:space="preserve"> HYPERLINK "tel:08-6863100" \o "</w:instrText>
      </w:r>
      <w:r w:rsidRPr="00E21A4E">
        <w:rPr>
          <w:rtl/>
        </w:rPr>
        <w:instrText>טלפון</w:instrText>
      </w:r>
      <w:r w:rsidRPr="00E21A4E">
        <w:instrText xml:space="preserve">" </w:instrText>
      </w:r>
      <w:r w:rsidRPr="00BD005A">
        <w:fldChar w:fldCharType="separate"/>
      </w:r>
      <w:r w:rsidRPr="00E21A4E">
        <w:rPr>
          <w:rStyle w:val="Hyperlink"/>
          <w:rFonts w:ascii="David" w:hAnsi="David"/>
        </w:rPr>
        <w:t>08-6863100</w:t>
      </w:r>
      <w:r w:rsidRPr="00BD005A">
        <w:fldChar w:fldCharType="end"/>
      </w:r>
      <w:bookmarkEnd w:id="44"/>
      <w:r w:rsidRPr="00E21A4E">
        <w:rPr>
          <w:rtl/>
        </w:rPr>
        <w:t>).</w:t>
      </w:r>
    </w:p>
    <w:p w14:paraId="78148F96" w14:textId="1F83B6AA" w:rsidR="00FB7112" w:rsidRPr="00E21A4E" w:rsidRDefault="00FB7112" w:rsidP="00C452EA">
      <w:pPr>
        <w:pStyle w:val="5-"/>
      </w:pPr>
      <w:r w:rsidRPr="00E21A4E">
        <w:rPr>
          <w:rFonts w:hint="eastAsia"/>
          <w:rtl/>
        </w:rPr>
        <w:t>לפרטים</w:t>
      </w:r>
      <w:r w:rsidRPr="00E21A4E">
        <w:rPr>
          <w:rtl/>
        </w:rPr>
        <w:t xml:space="preserve"> נוספים אודות הליך ההרשמה ראו </w:t>
      </w:r>
      <w:hyperlink r:id="rId19" w:history="1">
        <w:r w:rsidRPr="0077235C">
          <w:rPr>
            <w:rStyle w:val="Hyperlink"/>
            <w:rFonts w:cs="David"/>
            <w:rtl/>
          </w:rPr>
          <w:t>בקישור</w:t>
        </w:r>
        <w:r w:rsidR="0077235C" w:rsidRPr="0077235C">
          <w:rPr>
            <w:rStyle w:val="Hyperlink"/>
            <w:rFonts w:cs="David" w:hint="cs"/>
            <w:rtl/>
          </w:rPr>
          <w:t xml:space="preserve"> זה</w:t>
        </w:r>
      </w:hyperlink>
      <w:r w:rsidR="0077235C">
        <w:rPr>
          <w:rFonts w:hint="cs"/>
          <w:rtl/>
        </w:rPr>
        <w:t>.</w:t>
      </w:r>
      <w:r w:rsidRPr="00E21A4E">
        <w:rPr>
          <w:rtl/>
        </w:rPr>
        <w:t xml:space="preserve"> </w:t>
      </w:r>
    </w:p>
    <w:p w14:paraId="47D56AC6" w14:textId="77777777" w:rsidR="00FB7112" w:rsidRPr="00E21A4E" w:rsidRDefault="00FB7112" w:rsidP="00C452EA">
      <w:pPr>
        <w:pStyle w:val="5-"/>
      </w:pPr>
      <w:r w:rsidRPr="00E21A4E">
        <w:rPr>
          <w:rFonts w:hint="eastAsia"/>
          <w:rtl/>
        </w:rPr>
        <w:t>לאחר</w:t>
      </w:r>
      <w:r w:rsidRPr="00E21A4E">
        <w:rPr>
          <w:rtl/>
        </w:rPr>
        <w:t xml:space="preserve"> </w:t>
      </w:r>
      <w:r w:rsidRPr="00E21A4E">
        <w:rPr>
          <w:rFonts w:hint="eastAsia"/>
          <w:rtl/>
        </w:rPr>
        <w:t>השלמת</w:t>
      </w:r>
      <w:r w:rsidRPr="00E21A4E">
        <w:rPr>
          <w:rtl/>
        </w:rPr>
        <w:t xml:space="preserve"> </w:t>
      </w:r>
      <w:r w:rsidRPr="00E21A4E">
        <w:rPr>
          <w:rFonts w:hint="eastAsia"/>
          <w:rtl/>
        </w:rPr>
        <w:t>ההזדהות</w:t>
      </w:r>
      <w:r w:rsidRPr="00E21A4E">
        <w:rPr>
          <w:rtl/>
        </w:rPr>
        <w:t xml:space="preserve"> </w:t>
      </w:r>
      <w:r w:rsidRPr="00E21A4E">
        <w:rPr>
          <w:rFonts w:hint="eastAsia"/>
          <w:rtl/>
        </w:rPr>
        <w:t>המערכת</w:t>
      </w:r>
      <w:r w:rsidRPr="00E21A4E">
        <w:rPr>
          <w:rtl/>
        </w:rPr>
        <w:t xml:space="preserve"> </w:t>
      </w:r>
      <w:r w:rsidRPr="00E21A4E">
        <w:rPr>
          <w:rFonts w:hint="eastAsia"/>
          <w:rtl/>
        </w:rPr>
        <w:t>תעביר</w:t>
      </w:r>
      <w:r w:rsidRPr="00E21A4E">
        <w:rPr>
          <w:rtl/>
        </w:rPr>
        <w:t xml:space="preserve"> </w:t>
      </w:r>
      <w:r w:rsidRPr="00E21A4E">
        <w:rPr>
          <w:rFonts w:hint="eastAsia"/>
          <w:rtl/>
        </w:rPr>
        <w:t>את</w:t>
      </w:r>
      <w:r w:rsidRPr="00E21A4E">
        <w:rPr>
          <w:rtl/>
        </w:rPr>
        <w:t xml:space="preserve"> </w:t>
      </w:r>
      <w:r w:rsidRPr="00E21A4E">
        <w:rPr>
          <w:rFonts w:hint="eastAsia"/>
          <w:rtl/>
        </w:rPr>
        <w:t>מגיש</w:t>
      </w:r>
      <w:r w:rsidRPr="00E21A4E">
        <w:rPr>
          <w:rtl/>
        </w:rPr>
        <w:t xml:space="preserve"> </w:t>
      </w:r>
      <w:r w:rsidRPr="00E21A4E">
        <w:rPr>
          <w:rFonts w:hint="eastAsia"/>
          <w:rtl/>
        </w:rPr>
        <w:t>ההצעה</w:t>
      </w:r>
      <w:r w:rsidRPr="00E21A4E">
        <w:rPr>
          <w:rtl/>
        </w:rPr>
        <w:t xml:space="preserve"> </w:t>
      </w:r>
      <w:r w:rsidRPr="00E21A4E">
        <w:rPr>
          <w:rFonts w:hint="eastAsia"/>
          <w:rtl/>
        </w:rPr>
        <w:t>באופן</w:t>
      </w:r>
      <w:r w:rsidRPr="00E21A4E">
        <w:rPr>
          <w:rtl/>
        </w:rPr>
        <w:t xml:space="preserve"> </w:t>
      </w:r>
      <w:r w:rsidRPr="00E21A4E">
        <w:rPr>
          <w:rFonts w:hint="eastAsia"/>
          <w:rtl/>
        </w:rPr>
        <w:t>אוטומטי</w:t>
      </w:r>
      <w:r w:rsidRPr="00E21A4E">
        <w:rPr>
          <w:rtl/>
        </w:rPr>
        <w:t xml:space="preserve"> </w:t>
      </w:r>
      <w:r w:rsidRPr="00E21A4E">
        <w:rPr>
          <w:rFonts w:hint="eastAsia"/>
          <w:rtl/>
        </w:rPr>
        <w:t>לתיבת</w:t>
      </w:r>
      <w:r w:rsidRPr="00E21A4E">
        <w:rPr>
          <w:rtl/>
        </w:rPr>
        <w:t xml:space="preserve"> </w:t>
      </w:r>
      <w:r w:rsidRPr="00E21A4E">
        <w:rPr>
          <w:rFonts w:hint="eastAsia"/>
          <w:rtl/>
        </w:rPr>
        <w:t>המכרז</w:t>
      </w:r>
      <w:r w:rsidRPr="00E21A4E">
        <w:rPr>
          <w:rtl/>
        </w:rPr>
        <w:t xml:space="preserve"> </w:t>
      </w:r>
      <w:r w:rsidRPr="00E21A4E">
        <w:rPr>
          <w:rFonts w:hint="eastAsia"/>
          <w:rtl/>
        </w:rPr>
        <w:t>הרלוונטית</w:t>
      </w:r>
      <w:r w:rsidRPr="00E21A4E">
        <w:rPr>
          <w:rtl/>
        </w:rPr>
        <w:t xml:space="preserve">, </w:t>
      </w:r>
      <w:r w:rsidRPr="00E21A4E">
        <w:rPr>
          <w:rFonts w:hint="eastAsia"/>
          <w:rtl/>
        </w:rPr>
        <w:t>על</w:t>
      </w:r>
      <w:r w:rsidRPr="00E21A4E">
        <w:rPr>
          <w:rtl/>
        </w:rPr>
        <w:t xml:space="preserve"> </w:t>
      </w:r>
      <w:r w:rsidRPr="00E21A4E">
        <w:rPr>
          <w:rFonts w:hint="eastAsia"/>
          <w:rtl/>
        </w:rPr>
        <w:t>המציע</w:t>
      </w:r>
      <w:r w:rsidRPr="00E21A4E">
        <w:rPr>
          <w:rtl/>
        </w:rPr>
        <w:t xml:space="preserve"> </w:t>
      </w:r>
      <w:r w:rsidRPr="00E21A4E">
        <w:rPr>
          <w:rFonts w:hint="eastAsia"/>
          <w:rtl/>
        </w:rPr>
        <w:t>לוודא</w:t>
      </w:r>
      <w:r w:rsidRPr="00E21A4E">
        <w:rPr>
          <w:rtl/>
        </w:rPr>
        <w:t xml:space="preserve"> </w:t>
      </w:r>
      <w:r w:rsidRPr="00E21A4E">
        <w:rPr>
          <w:rFonts w:hint="eastAsia"/>
          <w:rtl/>
        </w:rPr>
        <w:t>כי</w:t>
      </w:r>
      <w:r w:rsidRPr="00E21A4E">
        <w:rPr>
          <w:rtl/>
        </w:rPr>
        <w:t xml:space="preserve"> </w:t>
      </w:r>
      <w:r w:rsidRPr="00E21A4E">
        <w:rPr>
          <w:rFonts w:hint="eastAsia"/>
          <w:rtl/>
        </w:rPr>
        <w:t>מופיע</w:t>
      </w:r>
      <w:r w:rsidRPr="00E21A4E">
        <w:rPr>
          <w:rtl/>
        </w:rPr>
        <w:t xml:space="preserve"> </w:t>
      </w:r>
      <w:r w:rsidRPr="00E21A4E">
        <w:rPr>
          <w:rFonts w:hint="eastAsia"/>
          <w:rtl/>
        </w:rPr>
        <w:t>במערכת</w:t>
      </w:r>
      <w:r w:rsidRPr="00E21A4E">
        <w:rPr>
          <w:rtl/>
        </w:rPr>
        <w:t xml:space="preserve"> </w:t>
      </w:r>
      <w:r w:rsidRPr="00E21A4E">
        <w:rPr>
          <w:rFonts w:hint="eastAsia"/>
          <w:rtl/>
        </w:rPr>
        <w:t>להגשת</w:t>
      </w:r>
      <w:r w:rsidRPr="00E21A4E">
        <w:rPr>
          <w:rtl/>
        </w:rPr>
        <w:t xml:space="preserve"> </w:t>
      </w:r>
      <w:r w:rsidRPr="00E21A4E">
        <w:rPr>
          <w:rFonts w:hint="eastAsia"/>
          <w:rtl/>
        </w:rPr>
        <w:t>ההצעות</w:t>
      </w:r>
      <w:r w:rsidRPr="00E21A4E">
        <w:rPr>
          <w:rtl/>
        </w:rPr>
        <w:t xml:space="preserve"> </w:t>
      </w:r>
      <w:r w:rsidRPr="00E21A4E">
        <w:rPr>
          <w:rFonts w:hint="eastAsia"/>
          <w:rtl/>
        </w:rPr>
        <w:t>שם</w:t>
      </w:r>
      <w:r w:rsidRPr="00E21A4E">
        <w:rPr>
          <w:rtl/>
        </w:rPr>
        <w:t xml:space="preserve"> </w:t>
      </w:r>
      <w:r w:rsidRPr="00E21A4E">
        <w:rPr>
          <w:rFonts w:hint="eastAsia"/>
          <w:rtl/>
        </w:rPr>
        <w:t>ומספר</w:t>
      </w:r>
      <w:r w:rsidRPr="00E21A4E">
        <w:rPr>
          <w:rtl/>
        </w:rPr>
        <w:t xml:space="preserve"> </w:t>
      </w:r>
      <w:r w:rsidRPr="00E21A4E">
        <w:rPr>
          <w:rFonts w:hint="eastAsia"/>
          <w:rtl/>
        </w:rPr>
        <w:t>המכרז</w:t>
      </w:r>
      <w:r w:rsidRPr="00E21A4E">
        <w:rPr>
          <w:rtl/>
        </w:rPr>
        <w:t xml:space="preserve"> </w:t>
      </w:r>
      <w:r w:rsidRPr="00E21A4E">
        <w:rPr>
          <w:rFonts w:hint="eastAsia"/>
          <w:rtl/>
        </w:rPr>
        <w:t>המבוקש</w:t>
      </w:r>
      <w:r w:rsidRPr="00E21A4E">
        <w:rPr>
          <w:rtl/>
        </w:rPr>
        <w:t xml:space="preserve"> </w:t>
      </w:r>
      <w:r w:rsidRPr="00E21A4E">
        <w:rPr>
          <w:rFonts w:hint="eastAsia"/>
          <w:rtl/>
        </w:rPr>
        <w:t>על</w:t>
      </w:r>
      <w:r w:rsidRPr="00E21A4E">
        <w:rPr>
          <w:rtl/>
        </w:rPr>
        <w:t xml:space="preserve"> </w:t>
      </w:r>
      <w:r w:rsidRPr="00E21A4E">
        <w:rPr>
          <w:rFonts w:hint="eastAsia"/>
          <w:rtl/>
        </w:rPr>
        <w:t>ידו</w:t>
      </w:r>
      <w:r w:rsidRPr="00E21A4E">
        <w:rPr>
          <w:rtl/>
        </w:rPr>
        <w:t>.</w:t>
      </w:r>
    </w:p>
    <w:p w14:paraId="616DFC61" w14:textId="1B0353EE" w:rsidR="00E21A4E" w:rsidRDefault="00E21A4E" w:rsidP="007F2A75">
      <w:pPr>
        <w:pStyle w:val="4-"/>
        <w:ind w:left="1222" w:hanging="828"/>
      </w:pPr>
      <w:r>
        <w:rPr>
          <w:rFonts w:hint="cs"/>
          <w:rtl/>
        </w:rPr>
        <w:t xml:space="preserve">פעולות במערכת </w:t>
      </w:r>
      <w:r w:rsidR="0077235C">
        <w:rPr>
          <w:rFonts w:hint="cs"/>
          <w:rtl/>
        </w:rPr>
        <w:t>יהלום</w:t>
      </w:r>
      <w:r>
        <w:rPr>
          <w:rFonts w:hint="cs"/>
          <w:rtl/>
        </w:rPr>
        <w:t xml:space="preserve"> </w:t>
      </w:r>
      <w:r>
        <w:rPr>
          <w:rtl/>
        </w:rPr>
        <w:t>–</w:t>
      </w:r>
    </w:p>
    <w:p w14:paraId="3C21382B" w14:textId="69B77F77" w:rsidR="00A03B99" w:rsidRPr="00E21A4E" w:rsidRDefault="00A03B99" w:rsidP="006818EC">
      <w:pPr>
        <w:pStyle w:val="5-"/>
      </w:pPr>
      <w:r w:rsidRPr="00E21A4E">
        <w:rPr>
          <w:rFonts w:hint="eastAsia"/>
          <w:rtl/>
        </w:rPr>
        <w:t>במסגרת</w:t>
      </w:r>
      <w:r w:rsidRPr="00E21A4E">
        <w:rPr>
          <w:rtl/>
        </w:rPr>
        <w:t xml:space="preserve"> הגשת ההצעה על המציע לפעול</w:t>
      </w:r>
      <w:r w:rsidR="00407ABF" w:rsidRPr="007E0C3B">
        <w:rPr>
          <w:rtl/>
        </w:rPr>
        <w:t xml:space="preserve"> בהתאם להנחיות </w:t>
      </w:r>
      <w:r w:rsidRPr="00E21A4E">
        <w:rPr>
          <w:rtl/>
        </w:rPr>
        <w:t xml:space="preserve">שיופיעו במערכת </w:t>
      </w:r>
      <w:r w:rsidR="0077235C">
        <w:rPr>
          <w:rFonts w:hint="cs"/>
          <w:rtl/>
        </w:rPr>
        <w:t>יהלום</w:t>
      </w:r>
      <w:r w:rsidRPr="00E21A4E">
        <w:rPr>
          <w:rtl/>
        </w:rPr>
        <w:t xml:space="preserve">, למלא את כלל השדות שנדרש באופן ברור ובהתאם להנחיות המערכת, ולעלות למערכת את הקבצים הנדרשים בהתאם להוראות המכרז. </w:t>
      </w:r>
    </w:p>
    <w:p w14:paraId="1CEC40B0" w14:textId="77777777" w:rsidR="0077235C" w:rsidRDefault="0077235C" w:rsidP="00C452EA">
      <w:pPr>
        <w:pStyle w:val="5-"/>
        <w:rPr>
          <w:rtl/>
        </w:rPr>
      </w:pPr>
      <w:r>
        <w:rPr>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2E7A6C24" w14:textId="77777777" w:rsidR="0077235C" w:rsidRDefault="0077235C" w:rsidP="00C452EA">
      <w:pPr>
        <w:pStyle w:val="5-"/>
        <w:rPr>
          <w:rtl/>
        </w:rPr>
      </w:pPr>
      <w:r>
        <w:rPr>
          <w:rtl/>
        </w:rPr>
        <w:t>מציע יוכל לעדכן את הצעתו כל עוד לא חלף המועד האחרון להגשת הצעה.</w:t>
      </w:r>
    </w:p>
    <w:p w14:paraId="29937081" w14:textId="77777777" w:rsidR="0077235C" w:rsidRDefault="0077235C" w:rsidP="00C452EA">
      <w:pPr>
        <w:pStyle w:val="5-"/>
        <w:rPr>
          <w:rtl/>
        </w:rPr>
      </w:pPr>
      <w:r>
        <w:rPr>
          <w:rtl/>
        </w:rPr>
        <w:t xml:space="preserve">במקרה שבו לאחר שהוגשו הצעות בתיבה, ערך המזמין שינוי במסמכי המכרז (למעט שינוי במועדי המכרז), </w:t>
      </w:r>
      <w:r w:rsidRPr="00935884">
        <w:rPr>
          <w:b/>
          <w:bCs/>
          <w:rtl/>
        </w:rPr>
        <w:t>הצעות שהיו בתיבה תבוטלנה</w:t>
      </w:r>
      <w:r>
        <w:rPr>
          <w:rtl/>
        </w:rPr>
        <w:t xml:space="preserve"> ותעבורנה למצב טיוטה. מציע המעוניין להגיש את הצעתו בהתאם לתנאי המכרז המעודכנים, </w:t>
      </w:r>
      <w:r w:rsidRPr="00935884">
        <w:rPr>
          <w:b/>
          <w:bCs/>
          <w:rtl/>
        </w:rPr>
        <w:t>יידרש להגיש הצעה מחדש</w:t>
      </w:r>
      <w:r>
        <w:rPr>
          <w:rtl/>
        </w:rPr>
        <w:t xml:space="preserve">. </w:t>
      </w:r>
    </w:p>
    <w:p w14:paraId="2E1C189B" w14:textId="0BB0A8BE" w:rsidR="00A05B1A" w:rsidRPr="007F2A75" w:rsidRDefault="00A05B1A" w:rsidP="007F2A75">
      <w:pPr>
        <w:pStyle w:val="4-"/>
        <w:ind w:left="1222" w:hanging="828"/>
        <w:rPr>
          <w:b/>
          <w:bCs/>
        </w:rPr>
      </w:pPr>
      <w:r w:rsidRPr="007F2A75">
        <w:rPr>
          <w:b/>
          <w:bCs/>
          <w:rtl/>
        </w:rPr>
        <w:t>לא ניתן יהיה להגיש הצעות במערכת</w:t>
      </w:r>
      <w:r w:rsidR="0077235C">
        <w:rPr>
          <w:rFonts w:hint="cs"/>
          <w:b/>
          <w:bCs/>
          <w:rtl/>
        </w:rPr>
        <w:t xml:space="preserve"> או לעדכן הצעות קיימות</w:t>
      </w:r>
      <w:r w:rsidRPr="007F2A75">
        <w:rPr>
          <w:b/>
          <w:bCs/>
          <w:rtl/>
        </w:rPr>
        <w:t xml:space="preserve"> לאחר המועד האחרון להגשת הצעות.</w:t>
      </w:r>
    </w:p>
    <w:p w14:paraId="06E8C303" w14:textId="7973798D" w:rsidR="00A03B99" w:rsidRPr="00E21A4E" w:rsidRDefault="0077235C" w:rsidP="0077235C">
      <w:pPr>
        <w:pStyle w:val="4-"/>
        <w:ind w:left="1222" w:hanging="828"/>
      </w:pPr>
      <w:r>
        <w:rPr>
          <w:rFonts w:hint="cs"/>
          <w:rtl/>
        </w:rPr>
        <w:lastRenderedPageBreak/>
        <w:t>ההצעה שתהיה בתיבת המכרזים הדיגיטלית במועד האחרון להגשות הצעות תבדק. הצעות במצב טיוטה לא תבדקנה.</w:t>
      </w:r>
      <w:r w:rsidR="00A03B99" w:rsidRPr="00E21A4E">
        <w:rPr>
          <w:rtl/>
        </w:rPr>
        <w:t xml:space="preserve"> </w:t>
      </w:r>
    </w:p>
    <w:p w14:paraId="02D8F38F" w14:textId="5E0B15F9" w:rsidR="0077235C" w:rsidRDefault="00E21A4E" w:rsidP="006818EC">
      <w:pPr>
        <w:pStyle w:val="5-"/>
      </w:pPr>
      <w:r w:rsidRPr="00E21A4E">
        <w:rPr>
          <w:rFonts w:hint="eastAsia"/>
          <w:rtl/>
        </w:rPr>
        <w:t>במסגרת</w:t>
      </w:r>
      <w:r w:rsidRPr="00E21A4E">
        <w:rPr>
          <w:rtl/>
        </w:rPr>
        <w:t xml:space="preserve"> </w:t>
      </w:r>
      <w:r w:rsidRPr="00E21A4E">
        <w:rPr>
          <w:rFonts w:hint="eastAsia"/>
          <w:rtl/>
        </w:rPr>
        <w:t>הגשת</w:t>
      </w:r>
      <w:r w:rsidRPr="00E21A4E">
        <w:rPr>
          <w:rtl/>
        </w:rPr>
        <w:t xml:space="preserve"> </w:t>
      </w:r>
      <w:r w:rsidRPr="00E21A4E">
        <w:rPr>
          <w:rFonts w:hint="eastAsia"/>
          <w:rtl/>
        </w:rPr>
        <w:t>ההצעות</w:t>
      </w:r>
      <w:r w:rsidRPr="00E21A4E">
        <w:rPr>
          <w:rtl/>
        </w:rPr>
        <w:t xml:space="preserve"> </w:t>
      </w:r>
      <w:r w:rsidRPr="00E21A4E">
        <w:rPr>
          <w:rFonts w:hint="eastAsia"/>
          <w:rtl/>
        </w:rPr>
        <w:t>במערכת</w:t>
      </w:r>
      <w:r w:rsidRPr="00E21A4E">
        <w:rPr>
          <w:rtl/>
        </w:rPr>
        <w:t xml:space="preserve">, </w:t>
      </w:r>
      <w:r w:rsidRPr="00E21A4E">
        <w:rPr>
          <w:rFonts w:hint="eastAsia"/>
          <w:rtl/>
        </w:rPr>
        <w:t>ישנן</w:t>
      </w:r>
      <w:r w:rsidRPr="00E21A4E">
        <w:rPr>
          <w:rtl/>
        </w:rPr>
        <w:t xml:space="preserve"> </w:t>
      </w:r>
      <w:r w:rsidRPr="00E21A4E">
        <w:rPr>
          <w:rFonts w:hint="eastAsia"/>
          <w:rtl/>
        </w:rPr>
        <w:t>מגבלות</w:t>
      </w:r>
      <w:r w:rsidRPr="00E21A4E">
        <w:rPr>
          <w:rtl/>
        </w:rPr>
        <w:t xml:space="preserve"> </w:t>
      </w:r>
      <w:r w:rsidRPr="00E21A4E">
        <w:rPr>
          <w:rFonts w:hint="eastAsia"/>
          <w:rtl/>
        </w:rPr>
        <w:t>טכניות</w:t>
      </w:r>
      <w:r w:rsidRPr="00E21A4E">
        <w:rPr>
          <w:rtl/>
        </w:rPr>
        <w:t xml:space="preserve"> </w:t>
      </w:r>
      <w:r w:rsidRPr="00E21A4E">
        <w:rPr>
          <w:rFonts w:hint="eastAsia"/>
          <w:rtl/>
        </w:rPr>
        <w:t>שונות</w:t>
      </w:r>
      <w:r w:rsidR="0077235C">
        <w:rPr>
          <w:rFonts w:hint="cs"/>
          <w:rtl/>
        </w:rPr>
        <w:t>:</w:t>
      </w:r>
    </w:p>
    <w:p w14:paraId="73F9435E" w14:textId="77777777" w:rsidR="0077235C" w:rsidRPr="00935884" w:rsidRDefault="0077235C" w:rsidP="0077235C">
      <w:pPr>
        <w:pStyle w:val="6-"/>
        <w:rPr>
          <w:b w:val="0"/>
          <w:bCs w:val="0"/>
          <w:rtl/>
        </w:rPr>
      </w:pPr>
      <w:r w:rsidRPr="00935884">
        <w:rPr>
          <w:b w:val="0"/>
          <w:bCs w:val="0"/>
          <w:rtl/>
        </w:rPr>
        <w:t>ניתן לעלות עד 10 קבצים, כאשר גודל מקסימאלי של כל קובץ (עד 15</w:t>
      </w:r>
      <w:r w:rsidRPr="00935884">
        <w:rPr>
          <w:b w:val="0"/>
          <w:bCs w:val="0"/>
        </w:rPr>
        <w:t>MB</w:t>
      </w:r>
      <w:r w:rsidRPr="00935884">
        <w:rPr>
          <w:b w:val="0"/>
          <w:bCs w:val="0"/>
          <w:rtl/>
        </w:rPr>
        <w:t>).</w:t>
      </w:r>
    </w:p>
    <w:p w14:paraId="3C9A70F3" w14:textId="22AB6875" w:rsidR="0077235C" w:rsidRPr="00935884" w:rsidRDefault="0077235C" w:rsidP="0077235C">
      <w:pPr>
        <w:pStyle w:val="6-"/>
        <w:rPr>
          <w:b w:val="0"/>
          <w:bCs w:val="0"/>
          <w:rtl/>
        </w:rPr>
      </w:pPr>
      <w:r w:rsidRPr="00935884">
        <w:rPr>
          <w:b w:val="0"/>
          <w:bCs w:val="0"/>
          <w:rtl/>
        </w:rPr>
        <w:t>פרק הזמן שבו המערכת מתנתקת בהיעדר פעולה של משתמש (20 דקות ל-</w:t>
      </w:r>
      <w:r w:rsidRPr="00935884">
        <w:rPr>
          <w:b w:val="0"/>
          <w:bCs w:val="0"/>
        </w:rPr>
        <w:t>Time out</w:t>
      </w:r>
      <w:r w:rsidRPr="00935884">
        <w:rPr>
          <w:b w:val="0"/>
          <w:bCs w:val="0"/>
          <w:rtl/>
        </w:rPr>
        <w:t>)</w:t>
      </w:r>
      <w:r>
        <w:rPr>
          <w:rFonts w:hint="cs"/>
          <w:b w:val="0"/>
          <w:bCs w:val="0"/>
          <w:rtl/>
        </w:rPr>
        <w:t>.</w:t>
      </w:r>
      <w:r w:rsidRPr="00935884">
        <w:rPr>
          <w:b w:val="0"/>
          <w:bCs w:val="0"/>
          <w:rtl/>
        </w:rPr>
        <w:t xml:space="preserve"> </w:t>
      </w:r>
    </w:p>
    <w:p w14:paraId="0BEBE13D" w14:textId="77777777" w:rsidR="0077235C" w:rsidRPr="00935884" w:rsidRDefault="0077235C" w:rsidP="0077235C">
      <w:pPr>
        <w:pStyle w:val="6-"/>
        <w:rPr>
          <w:b w:val="0"/>
          <w:bCs w:val="0"/>
          <w:rtl/>
        </w:rPr>
      </w:pPr>
      <w:r w:rsidRPr="00935884">
        <w:rPr>
          <w:b w:val="0"/>
          <w:bCs w:val="0"/>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חומרי הדרכה, אשר נועדו לסייע בהגשת הצעות בהצלחה. </w:t>
      </w:r>
    </w:p>
    <w:p w14:paraId="4CE6021A" w14:textId="527A08BA" w:rsidR="00A03B99" w:rsidRDefault="00E21A4E" w:rsidP="00935884">
      <w:pPr>
        <w:pStyle w:val="4-"/>
        <w:ind w:left="1222" w:hanging="828"/>
      </w:pPr>
      <w:r w:rsidRPr="00E21A4E">
        <w:rPr>
          <w:rFonts w:hint="eastAsia"/>
          <w:rtl/>
        </w:rPr>
        <w:t>לסיוע</w:t>
      </w:r>
      <w:r w:rsidRPr="00E21A4E">
        <w:rPr>
          <w:rtl/>
        </w:rPr>
        <w:t xml:space="preserve"> טכני במקרה של תקלה או שאלה ניתן לפנות למוקד התמיכה בימים א'-ה' בין השעות 8:00-17:00 באמצעות </w:t>
      </w:r>
      <w:r w:rsidR="0077235C">
        <w:rPr>
          <w:rFonts w:hint="cs"/>
          <w:rtl/>
        </w:rPr>
        <w:t>צ'אט אנושי</w:t>
      </w:r>
      <w:r w:rsidRPr="00E21A4E">
        <w:rPr>
          <w:rtl/>
        </w:rPr>
        <w:t xml:space="preserve">: </w:t>
      </w:r>
      <w:hyperlink r:id="rId20" w:history="1">
        <w:r w:rsidR="0077235C" w:rsidRPr="00601DC8">
          <w:rPr>
            <w:rStyle w:val="Hyperlink"/>
            <w:rFonts w:cs="David"/>
          </w:rPr>
          <w:t>https://mygovchat.gov.il/icr/bot.aspx?l=3</w:t>
        </w:r>
      </w:hyperlink>
      <w:r w:rsidR="0077235C">
        <w:t xml:space="preserve"> </w:t>
      </w:r>
      <w:r w:rsidRPr="00E21A4E">
        <w:rPr>
          <w:rtl/>
        </w:rPr>
        <w:t xml:space="preserve">. </w:t>
      </w:r>
      <w:r w:rsidRPr="00E21A4E">
        <w:rPr>
          <w:rFonts w:hint="eastAsia"/>
          <w:rtl/>
        </w:rPr>
        <w:t>יש</w:t>
      </w:r>
      <w:r w:rsidRPr="00E21A4E">
        <w:rPr>
          <w:rtl/>
        </w:rPr>
        <w:t xml:space="preserve"> </w:t>
      </w:r>
      <w:r w:rsidRPr="00E21A4E">
        <w:rPr>
          <w:rFonts w:hint="eastAsia"/>
          <w:rtl/>
        </w:rPr>
        <w:t>לציין</w:t>
      </w:r>
      <w:r w:rsidRPr="00E21A4E">
        <w:rPr>
          <w:rtl/>
        </w:rPr>
        <w:t xml:space="preserve"> </w:t>
      </w:r>
      <w:r w:rsidRPr="00E21A4E">
        <w:rPr>
          <w:rFonts w:hint="eastAsia"/>
          <w:rtl/>
        </w:rPr>
        <w:t>בפניה</w:t>
      </w:r>
      <w:r w:rsidRPr="00E21A4E">
        <w:rPr>
          <w:rtl/>
        </w:rPr>
        <w:t xml:space="preserve"> </w:t>
      </w:r>
      <w:r w:rsidRPr="00E21A4E">
        <w:rPr>
          <w:rFonts w:hint="eastAsia"/>
          <w:rtl/>
        </w:rPr>
        <w:t>את</w:t>
      </w:r>
      <w:r w:rsidRPr="00E21A4E">
        <w:rPr>
          <w:rtl/>
        </w:rPr>
        <w:t xml:space="preserve"> </w:t>
      </w:r>
      <w:r w:rsidRPr="00E21A4E">
        <w:rPr>
          <w:rFonts w:hint="eastAsia"/>
          <w:rtl/>
        </w:rPr>
        <w:t>שם</w:t>
      </w:r>
      <w:r w:rsidRPr="00E21A4E">
        <w:rPr>
          <w:rtl/>
        </w:rPr>
        <w:t xml:space="preserve"> </w:t>
      </w:r>
      <w:r w:rsidRPr="00E21A4E">
        <w:rPr>
          <w:rFonts w:hint="eastAsia"/>
          <w:rtl/>
        </w:rPr>
        <w:t>המכרז</w:t>
      </w:r>
      <w:r w:rsidRPr="00E21A4E">
        <w:rPr>
          <w:rtl/>
        </w:rPr>
        <w:t xml:space="preserve">, </w:t>
      </w:r>
      <w:r w:rsidRPr="00E21A4E">
        <w:rPr>
          <w:rFonts w:hint="eastAsia"/>
          <w:rtl/>
        </w:rPr>
        <w:t>המועד</w:t>
      </w:r>
      <w:r w:rsidRPr="00E21A4E">
        <w:rPr>
          <w:rtl/>
        </w:rPr>
        <w:t xml:space="preserve"> </w:t>
      </w:r>
      <w:r w:rsidRPr="00E21A4E">
        <w:rPr>
          <w:rFonts w:hint="eastAsia"/>
          <w:rtl/>
        </w:rPr>
        <w:t>האחרון</w:t>
      </w:r>
      <w:r w:rsidRPr="00E21A4E">
        <w:rPr>
          <w:rtl/>
        </w:rPr>
        <w:t xml:space="preserve"> </w:t>
      </w:r>
      <w:r w:rsidRPr="00E21A4E">
        <w:rPr>
          <w:rFonts w:hint="eastAsia"/>
          <w:rtl/>
        </w:rPr>
        <w:t>להגשת</w:t>
      </w:r>
      <w:r w:rsidRPr="00E21A4E">
        <w:rPr>
          <w:rtl/>
        </w:rPr>
        <w:t xml:space="preserve"> </w:t>
      </w:r>
      <w:r w:rsidRPr="00E21A4E">
        <w:rPr>
          <w:rFonts w:hint="eastAsia"/>
          <w:rtl/>
        </w:rPr>
        <w:t>ההצעות</w:t>
      </w:r>
      <w:r w:rsidRPr="00E21A4E">
        <w:rPr>
          <w:rtl/>
        </w:rPr>
        <w:t xml:space="preserve"> </w:t>
      </w:r>
      <w:r w:rsidRPr="00E21A4E">
        <w:rPr>
          <w:rFonts w:hint="eastAsia"/>
          <w:rtl/>
        </w:rPr>
        <w:t>ובמידת</w:t>
      </w:r>
      <w:r w:rsidRPr="00E21A4E">
        <w:rPr>
          <w:rtl/>
        </w:rPr>
        <w:t xml:space="preserve"> </w:t>
      </w:r>
      <w:r w:rsidRPr="00E21A4E">
        <w:rPr>
          <w:rFonts w:hint="eastAsia"/>
          <w:rtl/>
        </w:rPr>
        <w:t>הצורך</w:t>
      </w:r>
      <w:r w:rsidRPr="00E21A4E">
        <w:rPr>
          <w:rtl/>
        </w:rPr>
        <w:t xml:space="preserve"> </w:t>
      </w:r>
      <w:r w:rsidRPr="00E21A4E">
        <w:rPr>
          <w:rFonts w:hint="eastAsia"/>
          <w:rtl/>
        </w:rPr>
        <w:t>לצרף</w:t>
      </w:r>
      <w:r w:rsidRPr="00E21A4E">
        <w:rPr>
          <w:rtl/>
        </w:rPr>
        <w:t xml:space="preserve"> </w:t>
      </w:r>
      <w:r w:rsidRPr="00E21A4E">
        <w:rPr>
          <w:rFonts w:hint="eastAsia"/>
          <w:rtl/>
        </w:rPr>
        <w:t>צילומי</w:t>
      </w:r>
      <w:r w:rsidRPr="00E21A4E">
        <w:rPr>
          <w:rtl/>
        </w:rPr>
        <w:t xml:space="preserve"> </w:t>
      </w:r>
      <w:r w:rsidRPr="00E21A4E">
        <w:rPr>
          <w:rFonts w:hint="eastAsia"/>
          <w:rtl/>
        </w:rPr>
        <w:t>מסך</w:t>
      </w:r>
      <w:r w:rsidR="00A03B99" w:rsidRPr="00D64C26">
        <w:rPr>
          <w:rFonts w:hint="cs"/>
          <w:rtl/>
        </w:rPr>
        <w:t>.</w:t>
      </w:r>
    </w:p>
    <w:p w14:paraId="0AC7FEF9" w14:textId="77777777" w:rsidR="0077235C" w:rsidRDefault="00FE7CDA" w:rsidP="00935884">
      <w:pPr>
        <w:pStyle w:val="4-"/>
        <w:ind w:left="1222" w:hanging="828"/>
      </w:pPr>
      <w:r w:rsidRPr="00FE7CDA">
        <w:rPr>
          <w:rtl/>
        </w:rPr>
        <w:t>זמן ההמתנה מרגע משלוח הפניה ועד לחזרת נציג שירות לא יעלה על 4 שעות בטווח שעות פעילות המוקד.</w:t>
      </w:r>
      <w:r w:rsidR="0077235C">
        <w:rPr>
          <w:rFonts w:hint="cs"/>
          <w:rtl/>
        </w:rPr>
        <w:t xml:space="preserve"> </w:t>
      </w:r>
      <w:r w:rsidRPr="00FE7CDA">
        <w:rPr>
          <w:rtl/>
        </w:rPr>
        <w:t>מוקד התמיכה אינו מתחייב לספק מענה לפניות אשר יתקבלו בזמן קצר מ-4 שעות מהמועד האחרון להגשת הצעות.</w:t>
      </w:r>
      <w:r w:rsidR="00E21A4E" w:rsidRPr="00FE7CDA">
        <w:rPr>
          <w:rtl/>
        </w:rPr>
        <w:t xml:space="preserve"> </w:t>
      </w:r>
    </w:p>
    <w:p w14:paraId="25903DE8" w14:textId="5A79B956" w:rsidR="00E21A4E" w:rsidRPr="00935884" w:rsidRDefault="00E21A4E" w:rsidP="00935884">
      <w:pPr>
        <w:pStyle w:val="4-"/>
        <w:ind w:left="1222" w:hanging="828"/>
        <w:rPr>
          <w:u w:val="single"/>
        </w:rPr>
      </w:pPr>
      <w:r w:rsidRPr="007A33BB">
        <w:rPr>
          <w:rFonts w:hint="eastAsia"/>
          <w:b/>
          <w:bCs/>
          <w:u w:val="single"/>
          <w:rtl/>
        </w:rPr>
        <w:t>מציע</w:t>
      </w:r>
      <w:r w:rsidRPr="007A33BB">
        <w:rPr>
          <w:b/>
          <w:bCs/>
          <w:u w:val="single"/>
          <w:rtl/>
        </w:rPr>
        <w:t xml:space="preserve"> </w:t>
      </w:r>
      <w:r w:rsidRPr="007A33BB">
        <w:rPr>
          <w:rFonts w:hint="eastAsia"/>
          <w:b/>
          <w:bCs/>
          <w:u w:val="single"/>
          <w:rtl/>
        </w:rPr>
        <w:t>אשר</w:t>
      </w:r>
      <w:r w:rsidRPr="007A33BB">
        <w:rPr>
          <w:b/>
          <w:bCs/>
          <w:u w:val="single"/>
          <w:rtl/>
        </w:rPr>
        <w:t xml:space="preserve"> </w:t>
      </w:r>
      <w:r w:rsidRPr="007A33BB">
        <w:rPr>
          <w:rFonts w:hint="eastAsia"/>
          <w:b/>
          <w:bCs/>
          <w:u w:val="single"/>
          <w:rtl/>
        </w:rPr>
        <w:t>מגיש</w:t>
      </w:r>
      <w:r w:rsidRPr="007A33BB">
        <w:rPr>
          <w:b/>
          <w:bCs/>
          <w:u w:val="single"/>
          <w:rtl/>
        </w:rPr>
        <w:t xml:space="preserve"> </w:t>
      </w:r>
      <w:r w:rsidRPr="007A33BB">
        <w:rPr>
          <w:rFonts w:hint="eastAsia"/>
          <w:b/>
          <w:bCs/>
          <w:u w:val="single"/>
          <w:rtl/>
        </w:rPr>
        <w:t>את</w:t>
      </w:r>
      <w:r w:rsidRPr="007A33BB">
        <w:rPr>
          <w:b/>
          <w:bCs/>
          <w:u w:val="single"/>
          <w:rtl/>
        </w:rPr>
        <w:t xml:space="preserve"> </w:t>
      </w:r>
      <w:r w:rsidRPr="007A33BB">
        <w:rPr>
          <w:rFonts w:hint="eastAsia"/>
          <w:b/>
          <w:bCs/>
          <w:u w:val="single"/>
          <w:rtl/>
        </w:rPr>
        <w:t>הצעתו</w:t>
      </w:r>
      <w:r w:rsidRPr="007A33BB">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35884">
        <w:rPr>
          <w:b/>
          <w:bCs/>
          <w:u w:val="single"/>
          <w:rtl/>
        </w:rPr>
        <w:t xml:space="preserve"> </w:t>
      </w:r>
    </w:p>
    <w:p w14:paraId="18CCCBE3" w14:textId="5DFEADAC" w:rsidR="00A03B99" w:rsidRDefault="00A03B99" w:rsidP="00FE7CDA">
      <w:pPr>
        <w:pStyle w:val="4-"/>
        <w:ind w:left="1222" w:hanging="828"/>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FE7CDA">
        <w:rPr>
          <w:rFonts w:hint="eastAsia"/>
          <w:rtl/>
        </w:rPr>
        <w:t>על</w:t>
      </w:r>
      <w:r w:rsidRPr="00FE7CDA">
        <w:rPr>
          <w:rtl/>
        </w:rPr>
        <w:t xml:space="preserve"> </w:t>
      </w:r>
      <w:r w:rsidRPr="00FE7CDA">
        <w:rPr>
          <w:rFonts w:hint="eastAsia"/>
          <w:rtl/>
        </w:rPr>
        <w:t>המציע</w:t>
      </w:r>
      <w:r w:rsidRPr="00FE7CDA">
        <w:rPr>
          <w:rtl/>
        </w:rPr>
        <w:t xml:space="preserve"> </w:t>
      </w:r>
      <w:r w:rsidRPr="00FE7CDA">
        <w:rPr>
          <w:rFonts w:hint="eastAsia"/>
          <w:rtl/>
        </w:rPr>
        <w:t>להיערך</w:t>
      </w:r>
      <w:r w:rsidRPr="00FE7CDA">
        <w:rPr>
          <w:rtl/>
        </w:rPr>
        <w:t xml:space="preserve"> </w:t>
      </w:r>
      <w:r w:rsidRPr="00FE7CDA">
        <w:rPr>
          <w:rFonts w:hint="eastAsia"/>
          <w:rtl/>
        </w:rPr>
        <w:t>לכך</w:t>
      </w:r>
      <w:r w:rsidRPr="00FE7CDA">
        <w:rPr>
          <w:rtl/>
        </w:rPr>
        <w:t xml:space="preserve">, </w:t>
      </w:r>
      <w:r w:rsidRPr="00FE7CDA">
        <w:rPr>
          <w:rFonts w:hint="eastAsia"/>
          <w:rtl/>
        </w:rPr>
        <w:t>ולהגיש</w:t>
      </w:r>
      <w:r w:rsidRPr="00FE7CDA">
        <w:rPr>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 xml:space="preserve">שר לתקלה שהתגלתה במערכת </w:t>
      </w:r>
      <w:r w:rsidR="00E21A4E">
        <w:rPr>
          <w:rFonts w:hint="cs"/>
          <w:rtl/>
        </w:rPr>
        <w:t xml:space="preserve">ההזדהות או במערכת </w:t>
      </w:r>
      <w:r w:rsidRPr="00A03B99">
        <w:rPr>
          <w:rFonts w:hint="cs"/>
          <w:rtl/>
        </w:rPr>
        <w:t>הגשת ההצעות סמוך למועד האחרון להגשת הצעות, גם אם כתוצאה מכך הוא לא הצליח להגיש את הצעתו</w:t>
      </w:r>
      <w:r w:rsidR="00E21A4E">
        <w:rPr>
          <w:rFonts w:hint="cs"/>
          <w:rtl/>
        </w:rPr>
        <w:t xml:space="preserve"> במכרז</w:t>
      </w:r>
      <w:r w:rsidRPr="00A03B99">
        <w:rPr>
          <w:rFonts w:hint="cs"/>
          <w:rtl/>
        </w:rPr>
        <w:t>.</w:t>
      </w:r>
    </w:p>
    <w:p w14:paraId="03B67DB0" w14:textId="77777777" w:rsidR="003766EE" w:rsidRPr="003766EE" w:rsidRDefault="003766EE" w:rsidP="00C452EA">
      <w:pPr>
        <w:pStyle w:val="3-"/>
        <w:ind w:left="623" w:hanging="623"/>
        <w:rPr>
          <w:b/>
          <w:bCs/>
          <w:rtl/>
        </w:rPr>
      </w:pPr>
      <w:r w:rsidRPr="003766EE">
        <w:rPr>
          <w:rFonts w:hint="cs"/>
          <w:b/>
          <w:bCs/>
          <w:rtl/>
        </w:rPr>
        <w:t>רשימת מסמכים להגשה</w:t>
      </w:r>
    </w:p>
    <w:p w14:paraId="0B008196" w14:textId="0F301DED" w:rsidR="003766EE" w:rsidRPr="006F7DC7" w:rsidRDefault="003766EE" w:rsidP="00FE7CDA">
      <w:pPr>
        <w:pStyle w:val="4-"/>
        <w:ind w:left="1132" w:hanging="772"/>
      </w:pPr>
      <w:r w:rsidRPr="00D64C26">
        <w:rPr>
          <w:rFonts w:hint="cs"/>
          <w:rtl/>
        </w:rPr>
        <w:t xml:space="preserve">מענה לחוברת ההצעה המפורטת בפרק </w:t>
      </w:r>
      <w:r w:rsidR="00791617">
        <w:rPr>
          <w:rFonts w:hint="cs"/>
          <w:rtl/>
        </w:rPr>
        <w:t>2</w:t>
      </w:r>
      <w:r w:rsidRPr="001604A7">
        <w:rPr>
          <w:rFonts w:hint="cs"/>
          <w:rtl/>
        </w:rPr>
        <w:t xml:space="preserve"> כולל נספחיו בקובץ </w:t>
      </w:r>
      <w:r w:rsidRPr="001604A7">
        <w:rPr>
          <w:rFonts w:hint="cs"/>
        </w:rPr>
        <w:t>PDF</w:t>
      </w:r>
      <w:r w:rsidRPr="006F7DC7">
        <w:rPr>
          <w:rFonts w:hint="cs"/>
          <w:rtl/>
        </w:rPr>
        <w:t xml:space="preserve"> סרוק, מלא וחתום כנדרש על ידי מורשי החתימה של המציע.</w:t>
      </w:r>
    </w:p>
    <w:p w14:paraId="2D781742" w14:textId="77777777" w:rsidR="00B56F70" w:rsidRPr="00A9476C" w:rsidRDefault="00B56F70" w:rsidP="00FE7CDA">
      <w:pPr>
        <w:pStyle w:val="4-"/>
        <w:ind w:left="1132" w:hanging="772"/>
      </w:pPr>
      <w:r w:rsidRPr="006F7DC7">
        <w:rPr>
          <w:rFonts w:hint="cs"/>
          <w:rtl/>
        </w:rPr>
        <w:t xml:space="preserve">מענה מלא לחוברת ההצעה כולל נספחיו בקובץ </w:t>
      </w:r>
      <w:r w:rsidRPr="00A027E9">
        <w:t>Word</w:t>
      </w:r>
      <w:r w:rsidRPr="00A9476C">
        <w:rPr>
          <w:rFonts w:hint="cs"/>
          <w:rtl/>
        </w:rPr>
        <w:t xml:space="preserve"> דיגיטלי (לא מסמך סרוק)</w:t>
      </w:r>
      <w:r w:rsidR="00384CC2" w:rsidRPr="00A9476C">
        <w:rPr>
          <w:rFonts w:hint="cs"/>
          <w:rtl/>
        </w:rPr>
        <w:t>.</w:t>
      </w:r>
    </w:p>
    <w:p w14:paraId="7321088E" w14:textId="36BDDCFD" w:rsidR="003766EE" w:rsidRPr="00CC4CE2" w:rsidRDefault="00B56F70" w:rsidP="001E2C7E">
      <w:pPr>
        <w:pStyle w:val="4-"/>
        <w:ind w:left="1132" w:hanging="772"/>
      </w:pPr>
      <w:r>
        <w:rPr>
          <w:rFonts w:hint="cs"/>
          <w:rtl/>
        </w:rPr>
        <w:t xml:space="preserve">מענה מלא לחוברת ההצעה- </w:t>
      </w:r>
      <w:r>
        <w:rPr>
          <w:rFonts w:hint="cs"/>
        </w:rPr>
        <w:t>VC</w:t>
      </w:r>
      <w:r w:rsidR="00384CC2">
        <w:rPr>
          <w:rFonts w:hint="cs"/>
        </w:rPr>
        <w:t>R</w:t>
      </w:r>
      <w:r>
        <w:rPr>
          <w:rFonts w:hint="cs"/>
        </w:rPr>
        <w:t>M</w:t>
      </w:r>
      <w:r>
        <w:rPr>
          <w:rFonts w:hint="cs"/>
          <w:rtl/>
        </w:rPr>
        <w:t xml:space="preserve"> </w:t>
      </w:r>
      <w:r w:rsidR="003766EE" w:rsidRPr="00407ABF">
        <w:rPr>
          <w:rFonts w:hint="cs"/>
          <w:rtl/>
        </w:rPr>
        <w:t xml:space="preserve"> בקובץ </w:t>
      </w:r>
      <w:r w:rsidR="00407ABF">
        <w:t>Excel</w:t>
      </w:r>
      <w:r w:rsidR="00407ABF">
        <w:rPr>
          <w:rFonts w:hint="cs"/>
          <w:rtl/>
        </w:rPr>
        <w:t xml:space="preserve"> </w:t>
      </w:r>
      <w:r w:rsidR="003766EE" w:rsidRPr="00407ABF">
        <w:rPr>
          <w:rFonts w:hint="cs"/>
          <w:rtl/>
        </w:rPr>
        <w:t>דיגיטלי (לא מסמך סרוק)</w:t>
      </w:r>
      <w:r>
        <w:rPr>
          <w:rFonts w:hint="cs"/>
          <w:rtl/>
        </w:rPr>
        <w:t>, ה</w:t>
      </w:r>
      <w:r w:rsidR="00DA55FF">
        <w:rPr>
          <w:rFonts w:hint="cs"/>
          <w:rtl/>
        </w:rPr>
        <w:t xml:space="preserve">מצורף </w:t>
      </w:r>
      <w:r w:rsidR="00CC4CE2" w:rsidRPr="00CC4CE2">
        <w:rPr>
          <w:rFonts w:hint="cs"/>
          <w:rtl/>
        </w:rPr>
        <w:t>ב</w:t>
      </w:r>
      <w:r w:rsidR="00655B77">
        <w:rPr>
          <w:rFonts w:hint="cs"/>
          <w:rtl/>
        </w:rPr>
        <w:t xml:space="preserve">נספח הדרישות </w:t>
      </w:r>
      <w:r w:rsidR="00791617">
        <w:rPr>
          <w:rFonts w:hint="cs"/>
          <w:rtl/>
        </w:rPr>
        <w:t>בפרק 2</w:t>
      </w:r>
      <w:r w:rsidR="00CC4CE2">
        <w:rPr>
          <w:rFonts w:hint="cs"/>
          <w:rtl/>
        </w:rPr>
        <w:t>.</w:t>
      </w:r>
    </w:p>
    <w:p w14:paraId="555217A9" w14:textId="11DFD662" w:rsidR="003766EE" w:rsidRPr="001604A7" w:rsidRDefault="003766EE" w:rsidP="00FE7CDA">
      <w:pPr>
        <w:pStyle w:val="4-"/>
        <w:ind w:left="1132" w:hanging="772"/>
      </w:pPr>
      <w:r w:rsidRPr="00D64C26">
        <w:rPr>
          <w:rtl/>
        </w:rPr>
        <w:t xml:space="preserve">כל מסמך </w:t>
      </w:r>
      <w:r w:rsidRPr="003766EE">
        <w:rPr>
          <w:rtl/>
        </w:rPr>
        <w:t xml:space="preserve">נוסף </w:t>
      </w:r>
      <w:r w:rsidRPr="00D64C26">
        <w:rPr>
          <w:rtl/>
        </w:rPr>
        <w:t>שלדעת המציע רלוונטי להצעה</w:t>
      </w:r>
      <w:r w:rsidRPr="001604A7">
        <w:rPr>
          <w:rFonts w:hint="cs"/>
          <w:rtl/>
        </w:rPr>
        <w:t>, סרוק כ-</w:t>
      </w:r>
      <w:r w:rsidRPr="001604A7">
        <w:rPr>
          <w:rFonts w:hint="cs"/>
        </w:rPr>
        <w:t>PDF</w:t>
      </w:r>
      <w:r w:rsidRPr="001604A7">
        <w:rPr>
          <w:rtl/>
        </w:rPr>
        <w:t xml:space="preserve"> </w:t>
      </w:r>
      <w:r w:rsidRPr="001604A7">
        <w:rPr>
          <w:rFonts w:hint="cs"/>
          <w:rtl/>
        </w:rPr>
        <w:t>ו</w:t>
      </w:r>
      <w:r w:rsidRPr="006F7DC7">
        <w:rPr>
          <w:rtl/>
        </w:rPr>
        <w:t xml:space="preserve">חתום </w:t>
      </w:r>
      <w:r w:rsidRPr="003766EE">
        <w:rPr>
          <w:rtl/>
        </w:rPr>
        <w:t>על ידי</w:t>
      </w:r>
      <w:r w:rsidRPr="00D64C26">
        <w:rPr>
          <w:rtl/>
        </w:rPr>
        <w:t xml:space="preserve"> </w:t>
      </w:r>
      <w:r w:rsidRPr="00FE7CDA">
        <w:rPr>
          <w:rtl/>
        </w:rPr>
        <w:t>מורשה החתימה מטעם המציע</w:t>
      </w:r>
      <w:r w:rsidRPr="00D64C26">
        <w:rPr>
          <w:rtl/>
        </w:rPr>
        <w:t>.</w:t>
      </w:r>
    </w:p>
    <w:p w14:paraId="70D73A81" w14:textId="77777777" w:rsidR="00D32CFC" w:rsidRPr="003766EE" w:rsidRDefault="00D32CFC" w:rsidP="00C452EA">
      <w:pPr>
        <w:pStyle w:val="3-"/>
        <w:ind w:left="623" w:hanging="623"/>
        <w:rPr>
          <w:b/>
          <w:bCs/>
          <w:rtl/>
        </w:rPr>
      </w:pPr>
      <w:r w:rsidRPr="003766EE">
        <w:rPr>
          <w:rFonts w:hint="cs"/>
          <w:b/>
          <w:bCs/>
          <w:rtl/>
        </w:rPr>
        <w:lastRenderedPageBreak/>
        <w:t>הנחיות נוספות להגשה</w:t>
      </w:r>
    </w:p>
    <w:p w14:paraId="0BEC6426" w14:textId="2C0DBB70" w:rsidR="00D32CFC" w:rsidRPr="003766EE" w:rsidRDefault="008444DC" w:rsidP="00FE7CDA">
      <w:pPr>
        <w:pStyle w:val="4-"/>
        <w:ind w:left="1132" w:hanging="772"/>
        <w:rPr>
          <w:rtl/>
        </w:rPr>
      </w:pPr>
      <w:r>
        <w:rPr>
          <w:rFonts w:hint="cs"/>
          <w:rtl/>
        </w:rPr>
        <w:t>ככל ש</w:t>
      </w:r>
      <w:r w:rsidR="00D32CFC" w:rsidRPr="003766EE">
        <w:rPr>
          <w:rtl/>
        </w:rPr>
        <w:t xml:space="preserve">לא תהיה זהות בין תוכן </w:t>
      </w:r>
      <w:r w:rsidR="00D32CFC" w:rsidRPr="003766EE">
        <w:rPr>
          <w:rFonts w:hint="eastAsia"/>
          <w:rtl/>
        </w:rPr>
        <w:t>המסמכים</w:t>
      </w:r>
      <w:r w:rsidR="00D32CFC" w:rsidRPr="003766EE">
        <w:rPr>
          <w:rtl/>
        </w:rPr>
        <w:t xml:space="preserve"> </w:t>
      </w:r>
      <w:r w:rsidR="00D32CFC" w:rsidRPr="003766EE">
        <w:rPr>
          <w:rFonts w:hint="eastAsia"/>
          <w:rtl/>
        </w:rPr>
        <w:t>הסרוקים</w:t>
      </w:r>
      <w:r w:rsidR="00D32CFC"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06CAADE5" w14:textId="453DF6E4" w:rsidR="00D32CFC" w:rsidRPr="003766EE" w:rsidRDefault="00D32CFC" w:rsidP="00FE7CDA">
      <w:pPr>
        <w:pStyle w:val="4-"/>
        <w:ind w:left="1132" w:hanging="772"/>
      </w:pPr>
      <w:r w:rsidRPr="003766EE">
        <w:rPr>
          <w:rtl/>
        </w:rPr>
        <w:t xml:space="preserve">יובהר כי </w:t>
      </w:r>
      <w:r w:rsidRPr="003766EE">
        <w:rPr>
          <w:rFonts w:hint="eastAsia"/>
          <w:rtl/>
        </w:rPr>
        <w:t>יש</w:t>
      </w:r>
      <w:r w:rsidRPr="003766EE">
        <w:rPr>
          <w:rtl/>
        </w:rPr>
        <w:t xml:space="preserve"> להגיש את פרק </w:t>
      </w:r>
      <w:r w:rsidR="00384CC2">
        <w:rPr>
          <w:rFonts w:hint="cs"/>
          <w:rtl/>
        </w:rPr>
        <w:t xml:space="preserve">2 </w:t>
      </w:r>
      <w:r w:rsidRPr="003766EE">
        <w:rPr>
          <w:rtl/>
        </w:rPr>
        <w:t xml:space="preserve">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w:t>
      </w:r>
    </w:p>
    <w:p w14:paraId="287DE47D" w14:textId="77777777" w:rsidR="00D32CFC" w:rsidRPr="003766EE" w:rsidRDefault="00D32CFC" w:rsidP="00FE7CDA">
      <w:pPr>
        <w:pStyle w:val="4-"/>
        <w:ind w:left="1132" w:hanging="772"/>
        <w:rPr>
          <w:rtl/>
        </w:rPr>
      </w:pPr>
      <w:r w:rsidRPr="00FE7CDA">
        <w:rPr>
          <w:rtl/>
        </w:rPr>
        <w:t>בהגשת הצעות דיגיטלית</w:t>
      </w:r>
      <w:r w:rsidRPr="003766EE">
        <w:rPr>
          <w:rtl/>
        </w:rPr>
        <w:t xml:space="preserve"> אין צורך להגיש עותק פיזי של ההצעה.</w:t>
      </w:r>
    </w:p>
    <w:p w14:paraId="00B34F07" w14:textId="77777777" w:rsidR="00D32CFC" w:rsidRPr="003766EE" w:rsidRDefault="00D32CFC" w:rsidP="00FE7CDA">
      <w:pPr>
        <w:pStyle w:val="4-"/>
        <w:ind w:left="1132" w:hanging="772"/>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79EB7B2F" w14:textId="063815F0" w:rsidR="00D32CFC" w:rsidRDefault="00D32CFC" w:rsidP="00FE7CDA">
      <w:pPr>
        <w:pStyle w:val="4-"/>
        <w:ind w:left="1132" w:hanging="772"/>
      </w:pPr>
      <w:r w:rsidRPr="003766EE">
        <w:rPr>
          <w:rtl/>
        </w:rPr>
        <w:t>אם פרסם עורך המכרז מהדורה מעודכנת של נוהל המכרז או נספחים אלה בעקבות הבהרות שניתנו על ידו, על המציע להקפיד על הגשת המענה</w:t>
      </w:r>
      <w:r w:rsidRPr="009B42A6">
        <w:rPr>
          <w:rtl/>
        </w:rPr>
        <w:t xml:space="preserve"> </w:t>
      </w:r>
      <w:r w:rsidRPr="00FE7CDA">
        <w:rPr>
          <w:rtl/>
        </w:rPr>
        <w:t>על-פי הנוסח המעודכן</w:t>
      </w:r>
      <w:r w:rsidRPr="003766EE">
        <w:rPr>
          <w:rtl/>
        </w:rPr>
        <w:t>.</w:t>
      </w:r>
    </w:p>
    <w:p w14:paraId="5B6DA3E6" w14:textId="77777777" w:rsidR="00312E50" w:rsidRDefault="00312E50" w:rsidP="006C53F3">
      <w:pPr>
        <w:pStyle w:val="4-"/>
        <w:ind w:left="1132" w:hanging="772"/>
      </w:pPr>
      <w:r>
        <w:rPr>
          <w:rFonts w:hint="cs"/>
          <w:rtl/>
        </w:rPr>
        <w:t xml:space="preserve">באחריותו הבלעדית של המציע להתעדכן בסטאטוס הצעתו במערכת הגשת ההצעות. </w:t>
      </w:r>
    </w:p>
    <w:p w14:paraId="72047B1C" w14:textId="77777777" w:rsidR="00F1743D" w:rsidRPr="00C907D8" w:rsidRDefault="00550EE7" w:rsidP="00FE7CDA">
      <w:pPr>
        <w:pStyle w:val="2-"/>
        <w:ind w:left="72"/>
      </w:pPr>
      <w:r w:rsidRPr="00C907D8">
        <w:rPr>
          <w:rFonts w:hint="cs"/>
          <w:rtl/>
        </w:rPr>
        <w:t>כללי</w:t>
      </w:r>
      <w:r w:rsidR="00F1743D" w:rsidRPr="00C907D8">
        <w:rPr>
          <w:rtl/>
        </w:rPr>
        <w:t xml:space="preserve"> המכרז </w:t>
      </w:r>
    </w:p>
    <w:p w14:paraId="30F3CFD8" w14:textId="27C25557" w:rsidR="00FA2FBC" w:rsidRPr="00FE7CDA" w:rsidRDefault="00FA2FBC" w:rsidP="00C452EA">
      <w:pPr>
        <w:pStyle w:val="3-"/>
        <w:ind w:left="623" w:hanging="623"/>
        <w:rPr>
          <w:b/>
          <w:bCs/>
          <w:rtl/>
        </w:rPr>
      </w:pPr>
      <w:r w:rsidRPr="00443C80">
        <w:rPr>
          <w:rFonts w:hint="eastAsia"/>
          <w:b/>
          <w:bCs/>
          <w:rtl/>
        </w:rPr>
        <w:t>בדיקת</w:t>
      </w:r>
      <w:r w:rsidRPr="00443C80">
        <w:rPr>
          <w:b/>
          <w:bCs/>
          <w:rtl/>
        </w:rPr>
        <w:t xml:space="preserve"> </w:t>
      </w:r>
      <w:r w:rsidRPr="00443C80">
        <w:rPr>
          <w:rFonts w:hint="eastAsia"/>
          <w:b/>
          <w:bCs/>
          <w:rtl/>
        </w:rPr>
        <w:t>הצעות</w:t>
      </w:r>
      <w:r w:rsidRPr="00443C80">
        <w:rPr>
          <w:b/>
          <w:bCs/>
          <w:rtl/>
        </w:rPr>
        <w:t xml:space="preserve"> </w:t>
      </w:r>
    </w:p>
    <w:p w14:paraId="4368707E" w14:textId="03C653E2" w:rsidR="00A9172D" w:rsidRDefault="00625EC4" w:rsidP="003F0288">
      <w:pPr>
        <w:pStyle w:val="4-"/>
        <w:ind w:left="907" w:hanging="790"/>
      </w:pPr>
      <w:r>
        <w:rPr>
          <w:rFonts w:hint="cs"/>
          <w:rtl/>
        </w:rPr>
        <w:t>עורך המכרז</w:t>
      </w:r>
      <w:r w:rsidR="008949F1">
        <w:rPr>
          <w:rFonts w:hint="cs"/>
          <w:rtl/>
        </w:rPr>
        <w:t xml:space="preserve"> </w:t>
      </w:r>
      <w:r w:rsidRPr="001E6071">
        <w:rPr>
          <w:rFonts w:hint="cs"/>
          <w:rtl/>
        </w:rPr>
        <w:t>יבדוק כי המציע הגיש את ההצעה בהתאם להנחיות המכרז</w:t>
      </w:r>
      <w:r w:rsidRPr="00F9089C">
        <w:rPr>
          <w:rFonts w:hint="cs"/>
          <w:rtl/>
        </w:rPr>
        <w:t xml:space="preserve"> </w:t>
      </w:r>
      <w:r w:rsidRPr="00355D41">
        <w:rPr>
          <w:rFonts w:hint="eastAsia"/>
          <w:rtl/>
        </w:rPr>
        <w:t>וינקד</w:t>
      </w:r>
      <w:r w:rsidRPr="00355D41">
        <w:rPr>
          <w:rtl/>
        </w:rPr>
        <w:t xml:space="preserve"> את ההצעות בהתאם לאמות המיד</w:t>
      </w:r>
      <w:r w:rsidRPr="00355D41">
        <w:rPr>
          <w:rFonts w:hint="eastAsia"/>
          <w:rtl/>
        </w:rPr>
        <w:t>ה</w:t>
      </w:r>
      <w:r w:rsidRPr="00355D41">
        <w:rPr>
          <w:rtl/>
        </w:rPr>
        <w:t xml:space="preserve"> המפורטות במכרז</w:t>
      </w:r>
      <w:r w:rsidR="00A9172D">
        <w:rPr>
          <w:rFonts w:hint="cs"/>
          <w:rtl/>
        </w:rPr>
        <w:t>.</w:t>
      </w:r>
    </w:p>
    <w:p w14:paraId="0CFA76B5" w14:textId="331839A6" w:rsidR="00550EE7" w:rsidRPr="00550EE7" w:rsidRDefault="00550EE7" w:rsidP="003F0288">
      <w:pPr>
        <w:pStyle w:val="4-"/>
        <w:ind w:left="907" w:hanging="790"/>
        <w:rPr>
          <w:rtl/>
        </w:rPr>
      </w:pPr>
      <w:r w:rsidRPr="00550EE7">
        <w:rPr>
          <w:rtl/>
        </w:rPr>
        <w:t xml:space="preserve">לצורך בדיקת ההצעות וניקודן רשאי </w:t>
      </w:r>
      <w:r w:rsidR="00FF1AE3">
        <w:rPr>
          <w:rFonts w:hint="cs"/>
          <w:rtl/>
        </w:rPr>
        <w:t xml:space="preserve">עורך המכרז </w:t>
      </w:r>
      <w:r w:rsidRPr="00550EE7">
        <w:rPr>
          <w:rtl/>
        </w:rPr>
        <w:t xml:space="preserve">לעשות שימוש בצוות מקצועי אשר יכול ויכלול גם יועצים חיצוניים. </w:t>
      </w:r>
    </w:p>
    <w:p w14:paraId="7FA8BCEA" w14:textId="77777777" w:rsidR="00FA2FBC" w:rsidRDefault="00FA2FBC" w:rsidP="00DD7270">
      <w:pPr>
        <w:pStyle w:val="4-"/>
        <w:ind w:left="907" w:hanging="790"/>
        <w:rPr>
          <w:rtl/>
        </w:rPr>
      </w:pPr>
      <w:r w:rsidRPr="00CC5996">
        <w:rPr>
          <w:rtl/>
        </w:rPr>
        <w:t xml:space="preserve">עורך המכרז </w:t>
      </w:r>
      <w:r w:rsidR="005635F3"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076461EF" w14:textId="77777777" w:rsidR="00FA2FBC" w:rsidRDefault="00FA2FBC" w:rsidP="003F0288">
      <w:pPr>
        <w:pStyle w:val="4-"/>
        <w:ind w:left="907" w:hanging="790"/>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sidR="005C27A0">
        <w:rPr>
          <w:rFonts w:hint="cs"/>
          <w:rtl/>
        </w:rPr>
        <w:t>,</w:t>
      </w:r>
      <w:r w:rsidRPr="00CC5996">
        <w:rPr>
          <w:rFonts w:hint="cs"/>
          <w:rtl/>
        </w:rPr>
        <w:t xml:space="preserve"> לבקש השלמה נוספת</w:t>
      </w:r>
      <w:r w:rsidRPr="00CC5996">
        <w:rPr>
          <w:rtl/>
        </w:rPr>
        <w:t>.</w:t>
      </w:r>
    </w:p>
    <w:p w14:paraId="310DCA4B" w14:textId="696A0D7E" w:rsidR="003754F7" w:rsidRDefault="003754F7" w:rsidP="003F0288">
      <w:pPr>
        <w:pStyle w:val="4-"/>
        <w:ind w:left="907" w:hanging="790"/>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w:t>
      </w:r>
      <w:r w:rsidR="009B42A6">
        <w:rPr>
          <w:rFonts w:hint="cs"/>
          <w:rtl/>
        </w:rPr>
        <w:t xml:space="preserve">המציע </w:t>
      </w:r>
      <w:r>
        <w:rPr>
          <w:rFonts w:hint="cs"/>
          <w:rtl/>
        </w:rPr>
        <w:t xml:space="preserve">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w:t>
      </w:r>
      <w:r w:rsidR="00A567C7">
        <w:rPr>
          <w:rFonts w:hint="cs"/>
          <w:rtl/>
        </w:rPr>
        <w:t xml:space="preserve">של </w:t>
      </w:r>
      <w:r>
        <w:rPr>
          <w:rFonts w:hint="cs"/>
          <w:rtl/>
        </w:rPr>
        <w:t>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0F874566" w14:textId="77777777" w:rsidR="00140B90" w:rsidRPr="00FE7CDA" w:rsidRDefault="00140B90" w:rsidP="00C452EA">
      <w:pPr>
        <w:pStyle w:val="3-"/>
        <w:ind w:left="623" w:hanging="623"/>
        <w:rPr>
          <w:b/>
          <w:bCs/>
          <w:rtl/>
        </w:rPr>
      </w:pPr>
      <w:r w:rsidRPr="00B82145">
        <w:rPr>
          <w:b/>
          <w:bCs/>
          <w:rtl/>
        </w:rPr>
        <w:t>הצעה יחידה</w:t>
      </w:r>
    </w:p>
    <w:p w14:paraId="537E0211" w14:textId="77777777" w:rsidR="00140B90" w:rsidRPr="00140B90" w:rsidRDefault="00140B90" w:rsidP="00FE7CDA">
      <w:pPr>
        <w:pStyle w:val="4-"/>
        <w:ind w:left="907" w:hanging="790"/>
        <w:rPr>
          <w:rtl/>
        </w:rPr>
      </w:pPr>
      <w:r w:rsidRPr="00140B90">
        <w:rPr>
          <w:rtl/>
        </w:rPr>
        <w:t>ככל שהוגשה במכרז הצעה יחידה</w:t>
      </w:r>
      <w:r>
        <w:rPr>
          <w:rFonts w:hint="cs"/>
          <w:rtl/>
        </w:rPr>
        <w:t>,</w:t>
      </w:r>
      <w:r w:rsidRPr="00140B90">
        <w:rPr>
          <w:rtl/>
        </w:rPr>
        <w:t xml:space="preserve"> או שלאחר בדיקת ההצעות נותרה הצעה אחת בלבד, </w:t>
      </w:r>
      <w:r>
        <w:rPr>
          <w:rFonts w:hint="cs"/>
          <w:rtl/>
        </w:rPr>
        <w:t>עורך המכרז</w:t>
      </w:r>
      <w:r w:rsidRPr="00140B90">
        <w:rPr>
          <w:rtl/>
        </w:rPr>
        <w:t>, בהתאם לשיקול דעתו הבלעדי יהיה רשאי:</w:t>
      </w:r>
    </w:p>
    <w:p w14:paraId="24221FDE" w14:textId="77777777" w:rsidR="00140B90" w:rsidRPr="00F97131" w:rsidRDefault="00140B90" w:rsidP="00FE7CDA">
      <w:pPr>
        <w:pStyle w:val="5-"/>
        <w:ind w:left="1582" w:hanging="862"/>
        <w:rPr>
          <w:rtl/>
        </w:rPr>
      </w:pPr>
      <w:r w:rsidRPr="00F97131">
        <w:rPr>
          <w:rtl/>
        </w:rPr>
        <w:lastRenderedPageBreak/>
        <w:t>להכריז על המציע שנותר כזוכה;</w:t>
      </w:r>
    </w:p>
    <w:p w14:paraId="4C2D4B62" w14:textId="77777777" w:rsidR="00140B90" w:rsidRPr="00F97131" w:rsidRDefault="00140B90" w:rsidP="00FE7CDA">
      <w:pPr>
        <w:pStyle w:val="5-"/>
        <w:ind w:left="1582" w:hanging="862"/>
      </w:pPr>
      <w:r w:rsidRPr="00F97131">
        <w:rPr>
          <w:rtl/>
        </w:rPr>
        <w:t>לבטל את המכרז, ולצאת למכרז חדש;</w:t>
      </w:r>
    </w:p>
    <w:p w14:paraId="00B1D03D" w14:textId="77777777" w:rsidR="00140B90" w:rsidRPr="00F97131" w:rsidRDefault="00F97131" w:rsidP="006818EC">
      <w:pPr>
        <w:pStyle w:val="5-"/>
        <w:rPr>
          <w:rtl/>
        </w:rPr>
      </w:pPr>
      <w:r>
        <w:rPr>
          <w:rFonts w:hint="cs"/>
          <w:rtl/>
        </w:rPr>
        <w:t xml:space="preserve">במקרה בו עורך המכרז סבור כי אין תועלת בביטול המכרז ועריכת המכרז מחדש, </w:t>
      </w:r>
      <w:r w:rsidR="00140B90" w:rsidRPr="00F97131">
        <w:rPr>
          <w:rFonts w:hint="cs"/>
          <w:rtl/>
        </w:rPr>
        <w:t xml:space="preserve">לנהל עם המציע שהגיש את הצעתו מו"מ לצורך שיפור </w:t>
      </w:r>
      <w:r w:rsidR="005439A8" w:rsidRPr="00F97131">
        <w:rPr>
          <w:rFonts w:hint="cs"/>
          <w:rtl/>
        </w:rPr>
        <w:t>הצעת המחיר</w:t>
      </w:r>
      <w:r w:rsidR="00140B90" w:rsidRPr="00F97131">
        <w:rPr>
          <w:rFonts w:hint="cs"/>
          <w:rtl/>
        </w:rPr>
        <w:t>.</w:t>
      </w:r>
    </w:p>
    <w:p w14:paraId="57CA6A5E" w14:textId="2B85CE12" w:rsidR="00140B90" w:rsidRPr="00C452EA" w:rsidRDefault="00140B90" w:rsidP="00C452EA">
      <w:pPr>
        <w:pStyle w:val="3-"/>
        <w:ind w:left="623" w:hanging="623"/>
        <w:rPr>
          <w:b/>
        </w:rPr>
      </w:pPr>
      <w:r w:rsidRPr="00443C80">
        <w:rPr>
          <w:rFonts w:hint="eastAsia"/>
          <w:b/>
          <w:bCs/>
          <w:rtl/>
        </w:rPr>
        <w:t>פסילת</w:t>
      </w:r>
      <w:r w:rsidRPr="00443C80">
        <w:rPr>
          <w:b/>
          <w:bCs/>
          <w:rtl/>
        </w:rPr>
        <w:t xml:space="preserve"> </w:t>
      </w:r>
      <w:r w:rsidRPr="00443C80">
        <w:rPr>
          <w:rFonts w:hint="eastAsia"/>
          <w:b/>
          <w:bCs/>
          <w:rtl/>
        </w:rPr>
        <w:t>הצעות</w:t>
      </w:r>
    </w:p>
    <w:p w14:paraId="0B5F7523" w14:textId="77777777" w:rsidR="00FA2FBC" w:rsidRDefault="00FA2FBC" w:rsidP="003F0288">
      <w:pPr>
        <w:pStyle w:val="4-"/>
        <w:ind w:left="907" w:hanging="790"/>
      </w:pPr>
      <w:r w:rsidRPr="002D1D37">
        <w:rPr>
          <w:rFonts w:hint="cs"/>
          <w:rtl/>
        </w:rPr>
        <w:t xml:space="preserve">עורך </w:t>
      </w:r>
      <w:r w:rsidRPr="006B4DB2">
        <w:rPr>
          <w:rFonts w:hint="cs"/>
          <w:rtl/>
        </w:rPr>
        <w:t>ה</w:t>
      </w:r>
      <w:r w:rsidRPr="002D1D37">
        <w:rPr>
          <w:rFonts w:hint="cs"/>
          <w:rtl/>
        </w:rPr>
        <w:t>מכרז</w:t>
      </w:r>
      <w:r w:rsidR="00F97131">
        <w:rPr>
          <w:rFonts w:hint="cs"/>
          <w:rtl/>
        </w:rPr>
        <w:t xml:space="preserve"> </w:t>
      </w:r>
      <w:r w:rsidR="000901D5">
        <w:rPr>
          <w:rFonts w:hint="cs"/>
          <w:rtl/>
        </w:rPr>
        <w:t>יהיה רשאי לפסול הצעה</w:t>
      </w:r>
      <w:r w:rsidR="000901D5" w:rsidRPr="002D1D37">
        <w:rPr>
          <w:rFonts w:hint="cs"/>
          <w:rtl/>
        </w:rPr>
        <w:t xml:space="preserve"> </w:t>
      </w:r>
      <w:r w:rsidR="000901D5">
        <w:rPr>
          <w:rFonts w:hint="cs"/>
          <w:rtl/>
        </w:rPr>
        <w:t xml:space="preserve">שהוגשה במכרז, </w:t>
      </w:r>
      <w:r w:rsidR="000901D5" w:rsidRPr="002D1D37">
        <w:rPr>
          <w:rFonts w:hint="cs"/>
          <w:rtl/>
        </w:rPr>
        <w:t>לפי שיקול דעתו</w:t>
      </w:r>
      <w:r w:rsidR="000901D5">
        <w:rPr>
          <w:rFonts w:hint="cs"/>
          <w:rtl/>
        </w:rPr>
        <w:t>, בין היתר, אם</w:t>
      </w:r>
      <w:r w:rsidR="000901D5" w:rsidRPr="002D1D37">
        <w:rPr>
          <w:rFonts w:hint="cs"/>
          <w:rtl/>
        </w:rPr>
        <w:t xml:space="preserve"> מתקיים אחד מהתנאים הבאים</w:t>
      </w:r>
      <w:r w:rsidRPr="002D1D37">
        <w:rPr>
          <w:rFonts w:hint="cs"/>
          <w:rtl/>
        </w:rPr>
        <w:t>:</w:t>
      </w:r>
    </w:p>
    <w:p w14:paraId="681D8326" w14:textId="77777777" w:rsidR="000901D5" w:rsidRPr="000901D5" w:rsidRDefault="000901D5" w:rsidP="0037752D">
      <w:pPr>
        <w:pStyle w:val="5-"/>
        <w:ind w:left="1615" w:hanging="895"/>
        <w:rPr>
          <w:rtl/>
        </w:rPr>
      </w:pPr>
      <w:r w:rsidRPr="00655D53">
        <w:rPr>
          <w:b/>
          <w:bCs/>
          <w:rtl/>
        </w:rPr>
        <w:t>פסילת הצעה חסרה</w:t>
      </w:r>
      <w:r w:rsidR="00307B03" w:rsidRPr="00655D53">
        <w:rPr>
          <w:b/>
          <w:bCs/>
          <w:rtl/>
        </w:rPr>
        <w:t xml:space="preserve"> או </w:t>
      </w:r>
      <w:r w:rsidRPr="00655D53">
        <w:rPr>
          <w:b/>
          <w:bCs/>
          <w:rtl/>
        </w:rPr>
        <w:t>לא ברורה</w:t>
      </w:r>
      <w:r w:rsidR="00307B03">
        <w:rPr>
          <w:rFonts w:hint="cs"/>
          <w:rtl/>
        </w:rPr>
        <w:t xml:space="preserve"> </w:t>
      </w:r>
      <w:r w:rsidR="00307B03">
        <w:rPr>
          <w:rtl/>
        </w:rPr>
        <w:t>–</w:t>
      </w:r>
      <w:r w:rsidR="003C260B">
        <w:rPr>
          <w:rFonts w:hint="cs"/>
          <w:rtl/>
        </w:rPr>
        <w:t xml:space="preserve"> </w:t>
      </w:r>
      <w:r w:rsidRPr="00307B03">
        <w:rPr>
          <w:rtl/>
        </w:rPr>
        <w:t xml:space="preserve">אם הצעה שהוגשה במכרז היא חסרה באופן אשר </w:t>
      </w:r>
      <w:r w:rsidR="00F56105">
        <w:rPr>
          <w:rFonts w:hint="cs"/>
          <w:rtl/>
        </w:rPr>
        <w:t xml:space="preserve">עורך המכרז </w:t>
      </w:r>
      <w:r w:rsidRPr="00307B03">
        <w:rPr>
          <w:rtl/>
        </w:rPr>
        <w:t>אינו יכול להבין ממנה את מהות ההצעה, או לחילופין היא לוקה בחוסר בהירות</w:t>
      </w:r>
      <w:r w:rsidR="003C260B">
        <w:rPr>
          <w:rFonts w:hint="cs"/>
          <w:rtl/>
        </w:rPr>
        <w:t>,</w:t>
      </w:r>
      <w:r w:rsidRPr="00307B03">
        <w:rPr>
          <w:rtl/>
        </w:rPr>
        <w:t xml:space="preserve"> או חוסר סדר ניכר</w:t>
      </w:r>
      <w:r w:rsidR="00307B03">
        <w:rPr>
          <w:rFonts w:hint="cs"/>
          <w:rtl/>
        </w:rPr>
        <w:t>.</w:t>
      </w:r>
      <w:r w:rsidR="003C260B">
        <w:rPr>
          <w:rFonts w:hint="cs"/>
          <w:rtl/>
        </w:rPr>
        <w:t xml:space="preserve"> </w:t>
      </w:r>
    </w:p>
    <w:p w14:paraId="4F3D34ED" w14:textId="730884D9" w:rsidR="000901D5" w:rsidRPr="00307B03" w:rsidRDefault="000901D5" w:rsidP="0037752D">
      <w:pPr>
        <w:pStyle w:val="5-"/>
        <w:ind w:left="1615" w:hanging="895"/>
        <w:rPr>
          <w:rtl/>
        </w:rPr>
      </w:pPr>
      <w:r w:rsidRPr="00655D53">
        <w:rPr>
          <w:b/>
          <w:bCs/>
          <w:rtl/>
        </w:rPr>
        <w:t>פסילת הצעה הפסדית</w:t>
      </w:r>
      <w:r w:rsidRPr="0037752D">
        <w:rPr>
          <w:b/>
          <w:bCs/>
          <w:rtl/>
        </w:rPr>
        <w:t xml:space="preserve"> – </w:t>
      </w:r>
      <w:r w:rsidRPr="00646426">
        <w:rPr>
          <w:rtl/>
        </w:rPr>
        <w:t xml:space="preserve">אם ההצעה </w:t>
      </w:r>
      <w:r w:rsidR="00144AC4">
        <w:rPr>
          <w:rFonts w:hint="cs"/>
          <w:rtl/>
        </w:rPr>
        <w:t>היא</w:t>
      </w:r>
      <w:r w:rsidRPr="00646426">
        <w:rPr>
          <w:rtl/>
        </w:rPr>
        <w:t xml:space="preserve"> בלתי כלכלית למציע </w:t>
      </w:r>
      <w:r w:rsidR="00144AC4">
        <w:rPr>
          <w:rFonts w:hint="cs"/>
          <w:rtl/>
        </w:rPr>
        <w:t>באופן המטיל</w:t>
      </w:r>
      <w:r w:rsidRPr="00646426">
        <w:rPr>
          <w:rtl/>
        </w:rPr>
        <w:t xml:space="preserve"> בספק </w:t>
      </w:r>
      <w:r w:rsidRPr="00307B03">
        <w:rPr>
          <w:rtl/>
        </w:rPr>
        <w:t xml:space="preserve">את יכולתו לעמוד בהתחייבויותיו </w:t>
      </w:r>
      <w:r w:rsidRPr="0037752D">
        <w:rPr>
          <w:b/>
          <w:bCs/>
          <w:rtl/>
        </w:rPr>
        <w:t>היה</w:t>
      </w:r>
      <w:r w:rsidRPr="00307B03">
        <w:rPr>
          <w:rtl/>
        </w:rPr>
        <w:t xml:space="preserve"> ויזכה במכרז.</w:t>
      </w:r>
    </w:p>
    <w:p w14:paraId="7A24460E" w14:textId="667DF1BA" w:rsidR="000901D5" w:rsidRPr="00307B03" w:rsidRDefault="000901D5" w:rsidP="0037752D">
      <w:pPr>
        <w:pStyle w:val="5-"/>
        <w:ind w:left="1615" w:hanging="895"/>
        <w:rPr>
          <w:rtl/>
        </w:rPr>
      </w:pPr>
      <w:r w:rsidRPr="00655D53">
        <w:rPr>
          <w:b/>
          <w:bCs/>
          <w:rtl/>
        </w:rPr>
        <w:t>פסילת הצעה תכסיסנית או המוגשת בחוסר תום לב</w:t>
      </w:r>
      <w:r w:rsidRPr="000901D5">
        <w:rPr>
          <w:rtl/>
        </w:rPr>
        <w:t xml:space="preserve"> – </w:t>
      </w:r>
      <w:r w:rsidRPr="00307B03">
        <w:rPr>
          <w:rtl/>
        </w:rPr>
        <w:t xml:space="preserve">אם הצעה הכוללת מחירים או הנחות חריגות, סבסוד צולב, </w:t>
      </w:r>
      <w:r w:rsidRPr="00307B03">
        <w:t>dumping</w:t>
      </w:r>
      <w:r w:rsidRPr="00307B03">
        <w:rPr>
          <w:rtl/>
        </w:rPr>
        <w:t xml:space="preserve"> </w:t>
      </w:r>
      <w:r w:rsidR="00144AC4">
        <w:rPr>
          <w:rFonts w:hint="cs"/>
          <w:rtl/>
        </w:rPr>
        <w:t>וכו'</w:t>
      </w:r>
      <w:r w:rsidRPr="00307B03">
        <w:rPr>
          <w:rtl/>
        </w:rPr>
        <w:t xml:space="preserve"> הן ביחס להצעה עצמה</w:t>
      </w:r>
      <w:r w:rsidR="003C260B">
        <w:rPr>
          <w:rFonts w:hint="cs"/>
          <w:rtl/>
        </w:rPr>
        <w:t>,</w:t>
      </w:r>
      <w:r w:rsidR="00307B03">
        <w:rPr>
          <w:rFonts w:hint="cs"/>
          <w:rtl/>
        </w:rPr>
        <w:t xml:space="preserve"> </w:t>
      </w:r>
      <w:r w:rsidRPr="00870115">
        <w:rPr>
          <w:rtl/>
        </w:rPr>
        <w:t>הן ביחס להצעות אחרות,</w:t>
      </w:r>
      <w:r w:rsidR="003C260B">
        <w:rPr>
          <w:rFonts w:hint="cs"/>
          <w:rtl/>
        </w:rPr>
        <w:t xml:space="preserve"> והן ביחס למחירי השוק,</w:t>
      </w:r>
      <w:r w:rsidR="00307B03">
        <w:rPr>
          <w:rFonts w:hint="cs"/>
          <w:rtl/>
        </w:rPr>
        <w:t xml:space="preserve"> הכוללת מידע מטעה </w:t>
      </w:r>
      <w:r w:rsidRPr="00307B03">
        <w:rPr>
          <w:rtl/>
        </w:rPr>
        <w:t>וכל מקרה אחר שבה ההצעה נגועה בחוסר תום לב, ובכלל זה במקרה של פעולה או התנהגות של המציע, במסגרת המכרז, שלא בתום לב.</w:t>
      </w:r>
    </w:p>
    <w:p w14:paraId="5CA07EBF" w14:textId="77777777" w:rsidR="000901D5" w:rsidRPr="000901D5" w:rsidRDefault="000901D5" w:rsidP="0037752D">
      <w:pPr>
        <w:pStyle w:val="5-"/>
        <w:ind w:left="1615" w:hanging="895"/>
        <w:rPr>
          <w:rtl/>
        </w:rPr>
      </w:pPr>
      <w:r w:rsidRPr="00655D53">
        <w:rPr>
          <w:b/>
          <w:bCs/>
          <w:rtl/>
        </w:rPr>
        <w:t>פסילת מציע עקב התנהגות במכרזים ובהתקשרויות קודמות</w:t>
      </w:r>
      <w:r w:rsidRPr="000901D5">
        <w:rPr>
          <w:rtl/>
        </w:rPr>
        <w:t xml:space="preserve"> – </w:t>
      </w:r>
      <w:r w:rsidRPr="00870115">
        <w:rPr>
          <w:rtl/>
        </w:rPr>
        <w:t>המציע, במסגרת מכרז או התקשרות קודמת של</w:t>
      </w:r>
      <w:r>
        <w:rPr>
          <w:rFonts w:hint="cs"/>
          <w:rtl/>
        </w:rPr>
        <w:t xml:space="preserve"> עורך המכרז או</w:t>
      </w:r>
      <w:r w:rsidRPr="00870115">
        <w:rPr>
          <w:rtl/>
        </w:rPr>
        <w:t xml:space="preserve"> מזמין נהג בחוסר תום לב, בערמה, בתכסיסנות או בחוסר ניקיון כפיים, מסר מידע מטעה או מידע מהותי בלתי מדויק או התנהל </w:t>
      </w:r>
      <w:r w:rsidR="00F56105">
        <w:rPr>
          <w:rFonts w:hint="cs"/>
          <w:rtl/>
        </w:rPr>
        <w:t>בחוס</w:t>
      </w:r>
      <w:r w:rsidR="00F56105" w:rsidRPr="00870115">
        <w:rPr>
          <w:rtl/>
        </w:rPr>
        <w:t xml:space="preserve">ר </w:t>
      </w:r>
      <w:r w:rsidRPr="00870115">
        <w:rPr>
          <w:rtl/>
        </w:rPr>
        <w:t>מקצועיות קיצונית, באופן שלדעת ה</w:t>
      </w:r>
      <w:r w:rsidR="00C241E3">
        <w:rPr>
          <w:rFonts w:hint="cs"/>
          <w:rtl/>
        </w:rPr>
        <w:t xml:space="preserve">עורך המכרז </w:t>
      </w:r>
      <w:r w:rsidRPr="00870115">
        <w:rPr>
          <w:rtl/>
        </w:rPr>
        <w:t>מצדיק את פסילתו.</w:t>
      </w:r>
    </w:p>
    <w:p w14:paraId="142B4260" w14:textId="77777777" w:rsidR="000901D5" w:rsidRPr="00870115" w:rsidRDefault="000901D5" w:rsidP="0037752D">
      <w:pPr>
        <w:pStyle w:val="5-"/>
        <w:ind w:left="1615" w:hanging="895"/>
        <w:rPr>
          <w:rtl/>
        </w:rPr>
      </w:pPr>
      <w:r w:rsidRPr="00655D53">
        <w:rPr>
          <w:b/>
          <w:bCs/>
          <w:rtl/>
        </w:rPr>
        <w:t>פסילת הצעה עקב מצב כלכלי של המציע</w:t>
      </w:r>
      <w:r w:rsidRPr="000901D5">
        <w:rPr>
          <w:rtl/>
        </w:rPr>
        <w:t xml:space="preserve"> – </w:t>
      </w:r>
      <w:r w:rsidRPr="00870115">
        <w:rPr>
          <w:rtl/>
        </w:rPr>
        <w:t xml:space="preserve">אם עקב מצבו הכלכלי הנוכחי או הצפוי של המציע, </w:t>
      </w:r>
      <w:r w:rsidRPr="0037752D">
        <w:rPr>
          <w:b/>
          <w:bCs/>
          <w:rtl/>
        </w:rPr>
        <w:t>לרבות</w:t>
      </w:r>
      <w:r w:rsidRPr="00870115">
        <w:rPr>
          <w:rtl/>
        </w:rPr>
        <w:t xml:space="preserve"> הליכי פשיטת רגל או פירוק או תביעות מהותיות הקיימות נגדו, קיים חשש </w:t>
      </w:r>
      <w:r w:rsidR="00307B03">
        <w:rPr>
          <w:rFonts w:hint="cs"/>
          <w:rtl/>
        </w:rPr>
        <w:t>בדבר יכולת עמידתו בהתחייבויות הכרוכות בזכייה במכרז</w:t>
      </w:r>
      <w:r w:rsidRPr="00870115">
        <w:rPr>
          <w:rtl/>
        </w:rPr>
        <w:t>.</w:t>
      </w:r>
    </w:p>
    <w:p w14:paraId="5A9E204F" w14:textId="77777777" w:rsidR="000901D5" w:rsidRPr="00870115" w:rsidRDefault="000901D5" w:rsidP="0037752D">
      <w:pPr>
        <w:pStyle w:val="5-"/>
        <w:ind w:left="1615" w:hanging="895"/>
        <w:rPr>
          <w:rtl/>
        </w:rPr>
      </w:pPr>
      <w:r w:rsidRPr="00655D53">
        <w:rPr>
          <w:b/>
          <w:bCs/>
          <w:rtl/>
        </w:rPr>
        <w:t>פסילת הצעה עקב ניגוד עניינים</w:t>
      </w:r>
      <w:r w:rsidRPr="000901D5">
        <w:rPr>
          <w:rtl/>
        </w:rPr>
        <w:t xml:space="preserve"> – </w:t>
      </w:r>
      <w:r w:rsidRPr="00870115">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003C260B" w:rsidRPr="00870115">
        <w:rPr>
          <w:rFonts w:hint="cs"/>
          <w:rtl/>
        </w:rPr>
        <w:t xml:space="preserve"> באופן שלדעת עורך המכרז אינו ניתן לריפוי</w:t>
      </w:r>
      <w:r w:rsidR="00870115" w:rsidRPr="00870115">
        <w:rPr>
          <w:rFonts w:hint="cs"/>
          <w:rtl/>
        </w:rPr>
        <w:t>.</w:t>
      </w:r>
      <w:r w:rsidR="003C260B" w:rsidRPr="00870115">
        <w:rPr>
          <w:rFonts w:hint="cs"/>
          <w:rtl/>
        </w:rPr>
        <w:t xml:space="preserve"> </w:t>
      </w:r>
    </w:p>
    <w:p w14:paraId="7F4A62D1" w14:textId="77777777" w:rsidR="000901D5" w:rsidRDefault="000901D5" w:rsidP="0037752D">
      <w:pPr>
        <w:pStyle w:val="5-"/>
        <w:ind w:left="1615" w:hanging="895"/>
      </w:pPr>
      <w:r w:rsidRPr="00655D53">
        <w:rPr>
          <w:b/>
          <w:bCs/>
          <w:rtl/>
        </w:rPr>
        <w:t>פסילת הצעה בגין תיאום הצעות</w:t>
      </w:r>
      <w:r w:rsidRPr="000901D5">
        <w:rPr>
          <w:rtl/>
        </w:rPr>
        <w:t xml:space="preserve"> </w:t>
      </w:r>
      <w:r>
        <w:rPr>
          <w:rtl/>
        </w:rPr>
        <w:t>–</w:t>
      </w:r>
      <w:r w:rsidRPr="000901D5">
        <w:rPr>
          <w:rtl/>
        </w:rPr>
        <w:t xml:space="preserve"> </w:t>
      </w:r>
      <w:r w:rsidRPr="00307B03">
        <w:rPr>
          <w:rtl/>
        </w:rPr>
        <w:t>אם</w:t>
      </w:r>
      <w:r>
        <w:rPr>
          <w:rFonts w:hint="cs"/>
          <w:rtl/>
        </w:rPr>
        <w:t xml:space="preserve"> </w:t>
      </w:r>
      <w:r w:rsidRPr="00307B03">
        <w:rPr>
          <w:rtl/>
        </w:rPr>
        <w:t>קיים חשד סביר לתיאום בין המציע להצעות אחרות במכרז, או בין המציע לבין מציע פוטנציאלי.</w:t>
      </w:r>
    </w:p>
    <w:p w14:paraId="63BDF03F" w14:textId="77777777" w:rsidR="006E1F38" w:rsidRDefault="006E1F38" w:rsidP="0037752D">
      <w:pPr>
        <w:pStyle w:val="5-"/>
        <w:ind w:left="1615" w:hanging="895"/>
        <w:rPr>
          <w:rtl/>
        </w:rPr>
      </w:pPr>
      <w:r w:rsidRPr="0037752D">
        <w:rPr>
          <w:rFonts w:hint="eastAsia"/>
          <w:b/>
          <w:bCs/>
          <w:rtl/>
        </w:rPr>
        <w:t>במקרים</w:t>
      </w:r>
      <w:r>
        <w:rPr>
          <w:rFonts w:hint="cs"/>
          <w:rtl/>
        </w:rPr>
        <w:t xml:space="preserve">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08B698B3" w14:textId="77777777" w:rsidR="000901D5" w:rsidRPr="0037752D" w:rsidRDefault="000901D5" w:rsidP="00C452EA">
      <w:pPr>
        <w:pStyle w:val="3-"/>
        <w:ind w:left="623" w:hanging="623"/>
        <w:rPr>
          <w:b/>
          <w:bCs/>
          <w:rtl/>
        </w:rPr>
      </w:pPr>
      <w:bookmarkStart w:id="45" w:name="_Ref165433"/>
      <w:bookmarkStart w:id="46" w:name="_Toc516503360"/>
      <w:bookmarkEnd w:id="43"/>
      <w:r w:rsidRPr="00443C80">
        <w:rPr>
          <w:b/>
          <w:bCs/>
          <w:rtl/>
        </w:rPr>
        <w:t>מינוי נציג מטעם המציע</w:t>
      </w:r>
    </w:p>
    <w:p w14:paraId="600CCF83" w14:textId="46CAA591" w:rsidR="000901D5" w:rsidRPr="009E7048" w:rsidRDefault="000901D5" w:rsidP="003F0288">
      <w:pPr>
        <w:pStyle w:val="4-"/>
        <w:ind w:left="907" w:hanging="790"/>
        <w:rPr>
          <w:rtl/>
        </w:rPr>
      </w:pPr>
      <w:r w:rsidRPr="009E7048">
        <w:rPr>
          <w:rtl/>
        </w:rPr>
        <w:t xml:space="preserve">לצורך המכרז ימנה המציע נציג מטעמו, (כמפורט בפרק </w:t>
      </w:r>
      <w:r w:rsidR="00567CD5">
        <w:rPr>
          <w:rFonts w:hint="cs"/>
          <w:rtl/>
        </w:rPr>
        <w:t>2</w:t>
      </w:r>
      <w:r w:rsidRPr="009E7048">
        <w:rPr>
          <w:rtl/>
        </w:rPr>
        <w:t xml:space="preserve">) אשר יהווה את הכתובת הבלעדית לכל פניה </w:t>
      </w:r>
      <w:r w:rsidRPr="0037752D">
        <w:rPr>
          <w:b/>
          <w:bCs/>
          <w:rtl/>
        </w:rPr>
        <w:t>בנושא</w:t>
      </w:r>
      <w:r w:rsidRPr="009E7048">
        <w:rPr>
          <w:rtl/>
        </w:rPr>
        <w:t xml:space="preserve"> המכרז. </w:t>
      </w:r>
    </w:p>
    <w:p w14:paraId="6681AF2D" w14:textId="77777777" w:rsidR="000901D5" w:rsidRPr="000901D5" w:rsidRDefault="000901D5" w:rsidP="003F0288">
      <w:pPr>
        <w:pStyle w:val="4-"/>
        <w:ind w:left="907" w:hanging="790"/>
        <w:rPr>
          <w:rtl/>
        </w:rPr>
      </w:pPr>
      <w:r w:rsidRPr="009E7048">
        <w:rPr>
          <w:rtl/>
        </w:rPr>
        <w:lastRenderedPageBreak/>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182A4258" w14:textId="72739812" w:rsidR="000901D5" w:rsidRPr="00C452EA" w:rsidRDefault="000901D5" w:rsidP="00C452EA">
      <w:pPr>
        <w:pStyle w:val="3-"/>
        <w:ind w:left="623" w:hanging="623"/>
        <w:rPr>
          <w:b/>
          <w:bCs/>
          <w:rtl/>
        </w:rPr>
      </w:pPr>
      <w:r w:rsidRPr="00443C80">
        <w:rPr>
          <w:b/>
          <w:bCs/>
          <w:rtl/>
        </w:rPr>
        <w:t>תוקף הצעות</w:t>
      </w:r>
    </w:p>
    <w:p w14:paraId="283FDA26" w14:textId="5AE53283" w:rsidR="000901D5" w:rsidRPr="009E7048" w:rsidRDefault="000901D5" w:rsidP="003F0288">
      <w:pPr>
        <w:pStyle w:val="4-"/>
        <w:ind w:left="907" w:hanging="790"/>
        <w:rPr>
          <w:rtl/>
        </w:rPr>
      </w:pPr>
      <w:r w:rsidRPr="009E7048">
        <w:rPr>
          <w:rtl/>
        </w:rPr>
        <w:t xml:space="preserve">תוקף ההצעה הוא </w:t>
      </w:r>
      <w:r w:rsidR="00756838">
        <w:rPr>
          <w:rFonts w:hint="cs"/>
          <w:rtl/>
        </w:rPr>
        <w:t>90</w:t>
      </w:r>
      <w:r w:rsidRPr="009E7048">
        <w:rPr>
          <w:rtl/>
        </w:rPr>
        <w:t xml:space="preserve"> יום לאחר המועד האחרון להגשת הצעות. </w:t>
      </w:r>
      <w:r>
        <w:rPr>
          <w:rFonts w:hint="cs"/>
          <w:rtl/>
        </w:rPr>
        <w:t>עורך המכרז</w:t>
      </w:r>
      <w:r w:rsidRPr="009E7048">
        <w:rPr>
          <w:rtl/>
        </w:rPr>
        <w:t xml:space="preserve"> רשאי להודיע על הארכת </w:t>
      </w:r>
      <w:r w:rsidRPr="0037752D">
        <w:rPr>
          <w:b/>
          <w:bCs/>
          <w:rtl/>
        </w:rPr>
        <w:t>תוקף</w:t>
      </w:r>
      <w:r w:rsidRPr="009E7048">
        <w:rPr>
          <w:rtl/>
        </w:rPr>
        <w:t xml:space="preserve"> ההצעה לתקופה נוספת של עד 90 ימים, זאת לצורך </w:t>
      </w:r>
      <w:r w:rsidR="001240E2">
        <w:rPr>
          <w:rFonts w:hint="cs"/>
          <w:rtl/>
        </w:rPr>
        <w:t>סיום הליך המכרז</w:t>
      </w:r>
      <w:r w:rsidRPr="009E7048">
        <w:rPr>
          <w:rtl/>
        </w:rPr>
        <w:t xml:space="preserve">. </w:t>
      </w:r>
    </w:p>
    <w:p w14:paraId="34A0B5C7" w14:textId="77777777" w:rsidR="000901D5" w:rsidRPr="000901D5" w:rsidRDefault="000901D5" w:rsidP="003F0288">
      <w:pPr>
        <w:pStyle w:val="4-"/>
        <w:ind w:left="907" w:hanging="790"/>
        <w:rPr>
          <w:rtl/>
        </w:rPr>
      </w:pPr>
      <w:r w:rsidRPr="009E7048">
        <w:rPr>
          <w:rtl/>
        </w:rPr>
        <w:t>מציע אינו רשאי לחזור בו מהצעתו בתקופה בה הצעתו בתוקף.</w:t>
      </w:r>
    </w:p>
    <w:p w14:paraId="146A6232" w14:textId="77777777" w:rsidR="000901D5" w:rsidRPr="00C452EA" w:rsidRDefault="000901D5" w:rsidP="00C452EA">
      <w:pPr>
        <w:pStyle w:val="3-"/>
        <w:ind w:left="623" w:hanging="623"/>
        <w:rPr>
          <w:b/>
          <w:bCs/>
          <w:rtl/>
        </w:rPr>
      </w:pPr>
      <w:r w:rsidRPr="00443C80">
        <w:rPr>
          <w:b/>
          <w:bCs/>
          <w:rtl/>
        </w:rPr>
        <w:t>ביטול או שינוי המכרז</w:t>
      </w:r>
    </w:p>
    <w:p w14:paraId="5045D5E8" w14:textId="77777777" w:rsidR="000901D5" w:rsidRPr="00870115" w:rsidRDefault="000901D5" w:rsidP="0037752D">
      <w:pPr>
        <w:pStyle w:val="4-"/>
        <w:ind w:left="907" w:hanging="790"/>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222BF289" w14:textId="25E4D3B1" w:rsidR="000901D5" w:rsidRDefault="000901D5" w:rsidP="0037752D">
      <w:pPr>
        <w:pStyle w:val="4-"/>
        <w:ind w:left="907" w:hanging="790"/>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0B042FAA" w14:textId="6883B7B1" w:rsidR="00E714F0" w:rsidRDefault="00144AC4" w:rsidP="0037752D">
      <w:pPr>
        <w:pStyle w:val="4-"/>
        <w:ind w:left="907" w:hanging="790"/>
      </w:pPr>
      <w:r>
        <w:rPr>
          <w:rFonts w:hint="cs"/>
          <w:rtl/>
        </w:rPr>
        <w:t xml:space="preserve">אם </w:t>
      </w:r>
      <w:r w:rsidR="00E714F0">
        <w:rPr>
          <w:rFonts w:hint="cs"/>
          <w:rtl/>
        </w:rPr>
        <w:t>בתום ההליך המכרזי תיוותר הצעה יחידה, עורך המכרז, בהתאם לשיקול דעתו הבלעדי יהיה רשאי לבטל את המכרז, ולצאת למכרז חדש.</w:t>
      </w:r>
    </w:p>
    <w:p w14:paraId="3AA54195" w14:textId="77777777" w:rsidR="00E714F0" w:rsidRPr="001240E2" w:rsidRDefault="00E714F0" w:rsidP="0037752D">
      <w:pPr>
        <w:pStyle w:val="4-"/>
        <w:ind w:left="907" w:hanging="790"/>
        <w:rPr>
          <w:rtl/>
        </w:rPr>
      </w:pPr>
      <w:r>
        <w:rPr>
          <w:rFonts w:hint="cs"/>
          <w:rtl/>
        </w:rPr>
        <w:t>עורך המכרז לא יהיה חייב לפצות את המציעים במקרה של ביטול המכרז.</w:t>
      </w:r>
    </w:p>
    <w:p w14:paraId="70D1CD23" w14:textId="2CF4C454" w:rsidR="000901D5" w:rsidRDefault="000901D5" w:rsidP="0037752D">
      <w:pPr>
        <w:pStyle w:val="4-"/>
        <w:ind w:left="907" w:hanging="790"/>
      </w:pPr>
      <w:r w:rsidRPr="001240E2">
        <w:rPr>
          <w:rtl/>
        </w:rPr>
        <w:t xml:space="preserve">ההתקשרות עם הזוכה במכרז מותנית בקיומו של תקציב זמין. </w:t>
      </w:r>
      <w:r w:rsidR="00144AC4">
        <w:rPr>
          <w:rFonts w:hint="cs"/>
          <w:rtl/>
        </w:rPr>
        <w:t xml:space="preserve">אם </w:t>
      </w:r>
      <w:r w:rsidRPr="001240E2">
        <w:rPr>
          <w:rtl/>
        </w:rPr>
        <w:t xml:space="preserve">מסיבות תקציביות לא ניתן יהיה להתקשר עם הזוכה במכרז, רשאי </w:t>
      </w:r>
      <w:r w:rsidR="0073501E">
        <w:rPr>
          <w:rFonts w:hint="cs"/>
          <w:rtl/>
        </w:rPr>
        <w:t>עורך המכרז</w:t>
      </w:r>
      <w:r w:rsidRPr="001240E2">
        <w:rPr>
          <w:rtl/>
        </w:rPr>
        <w:t xml:space="preserve"> לבטל את המכרז.</w:t>
      </w:r>
    </w:p>
    <w:bookmarkEnd w:id="45"/>
    <w:p w14:paraId="3BB7BA04" w14:textId="52169759" w:rsidR="00FA2FBC" w:rsidRPr="00443C80" w:rsidRDefault="00FA2FBC" w:rsidP="00C452EA">
      <w:pPr>
        <w:pStyle w:val="3-"/>
        <w:ind w:left="623" w:hanging="623"/>
      </w:pPr>
      <w:r w:rsidRPr="00443C80">
        <w:rPr>
          <w:b/>
          <w:bCs/>
          <w:rtl/>
        </w:rPr>
        <w:t>הוצאות</w:t>
      </w:r>
      <w:bookmarkEnd w:id="46"/>
      <w:r w:rsidRPr="00443C80">
        <w:rPr>
          <w:b/>
          <w:bCs/>
          <w:rtl/>
        </w:rPr>
        <w:t xml:space="preserve"> </w:t>
      </w:r>
    </w:p>
    <w:p w14:paraId="12680080" w14:textId="77777777" w:rsidR="000901D5" w:rsidRPr="000901D5" w:rsidRDefault="000901D5" w:rsidP="0037752D">
      <w:pPr>
        <w:pStyle w:val="4-"/>
        <w:ind w:left="907" w:hanging="790"/>
        <w:rPr>
          <w:rtl/>
        </w:rPr>
      </w:pPr>
      <w:r w:rsidRPr="000901D5">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3AE7E832" w14:textId="77777777" w:rsidR="00FA2FBC" w:rsidRPr="00B63569" w:rsidRDefault="00FA2FBC" w:rsidP="0037752D">
      <w:pPr>
        <w:pStyle w:val="4-"/>
        <w:ind w:left="907" w:hanging="790"/>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6DC39AC1" w14:textId="77777777" w:rsidR="00FA2FBC" w:rsidRPr="00C452EA" w:rsidRDefault="00FA2FBC" w:rsidP="00C452EA">
      <w:pPr>
        <w:pStyle w:val="3-"/>
        <w:ind w:left="623" w:hanging="623"/>
        <w:rPr>
          <w:b/>
        </w:rPr>
      </w:pPr>
      <w:bookmarkStart w:id="47" w:name="_Toc516503361"/>
      <w:r w:rsidRPr="00443C80">
        <w:rPr>
          <w:b/>
          <w:bCs/>
          <w:rtl/>
        </w:rPr>
        <w:t>סמכות השיפוט</w:t>
      </w:r>
      <w:bookmarkEnd w:id="47"/>
    </w:p>
    <w:p w14:paraId="56735D22" w14:textId="77777777" w:rsidR="00A9172D" w:rsidRPr="00C452EA" w:rsidRDefault="00FA2FBC" w:rsidP="00C452EA">
      <w:pPr>
        <w:pStyle w:val="4-"/>
        <w:ind w:left="623" w:hanging="623"/>
        <w:rPr>
          <w:b/>
          <w:bCs/>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bookmarkStart w:id="48" w:name="_Toc516503362"/>
    </w:p>
    <w:p w14:paraId="300BF650" w14:textId="549AEC98" w:rsidR="00FA2FBC" w:rsidRPr="00C452EA" w:rsidRDefault="00FA2FBC" w:rsidP="00C452EA">
      <w:pPr>
        <w:pStyle w:val="4-"/>
        <w:ind w:left="623" w:hanging="623"/>
        <w:rPr>
          <w:b/>
        </w:rPr>
      </w:pPr>
      <w:r w:rsidRPr="00A9172D">
        <w:rPr>
          <w:rFonts w:hint="eastAsia"/>
          <w:b/>
          <w:bCs/>
          <w:rtl/>
        </w:rPr>
        <w:t>סודיות</w:t>
      </w:r>
      <w:r w:rsidRPr="00A9172D">
        <w:rPr>
          <w:b/>
          <w:bCs/>
          <w:rtl/>
        </w:rPr>
        <w:t xml:space="preserve"> </w:t>
      </w:r>
      <w:r w:rsidRPr="00A9172D">
        <w:rPr>
          <w:rFonts w:hint="eastAsia"/>
          <w:b/>
          <w:bCs/>
          <w:rtl/>
        </w:rPr>
        <w:t>ההצעה</w:t>
      </w:r>
      <w:r w:rsidRPr="00A9172D">
        <w:rPr>
          <w:b/>
          <w:bCs/>
          <w:rtl/>
        </w:rPr>
        <w:t xml:space="preserve"> </w:t>
      </w:r>
      <w:r w:rsidRPr="00A9172D">
        <w:rPr>
          <w:rFonts w:hint="eastAsia"/>
          <w:b/>
          <w:bCs/>
          <w:rtl/>
        </w:rPr>
        <w:t>וזכות</w:t>
      </w:r>
      <w:r w:rsidRPr="00A9172D">
        <w:rPr>
          <w:b/>
          <w:bCs/>
          <w:rtl/>
        </w:rPr>
        <w:t xml:space="preserve"> </w:t>
      </w:r>
      <w:r w:rsidRPr="00A9172D">
        <w:rPr>
          <w:rFonts w:hint="eastAsia"/>
          <w:b/>
          <w:bCs/>
          <w:rtl/>
        </w:rPr>
        <w:t>העיון</w:t>
      </w:r>
      <w:bookmarkEnd w:id="48"/>
    </w:p>
    <w:p w14:paraId="55F5356D" w14:textId="77777777" w:rsidR="00FA2FBC" w:rsidRDefault="000901D5" w:rsidP="0037752D">
      <w:pPr>
        <w:pStyle w:val="4-"/>
        <w:ind w:left="907" w:hanging="790"/>
      </w:pPr>
      <w:r>
        <w:rPr>
          <w:rFonts w:hint="cs"/>
          <w:rtl/>
        </w:rPr>
        <w:t xml:space="preserve">בכפוף להוראות הדין, </w:t>
      </w:r>
      <w:r w:rsidR="00FA2FBC">
        <w:rPr>
          <w:rFonts w:hint="cs"/>
          <w:rtl/>
        </w:rPr>
        <w:t>עורך המכרז</w:t>
      </w:r>
      <w:r w:rsidR="005635F3">
        <w:rPr>
          <w:rtl/>
        </w:rPr>
        <w:t xml:space="preserve"> מתחייב שלא לגלות תוכן ה</w:t>
      </w:r>
      <w:r w:rsidR="00FA2FBC" w:rsidRPr="0013061D">
        <w:rPr>
          <w:rtl/>
        </w:rPr>
        <w:t xml:space="preserve">צעה לצד שלישי </w:t>
      </w:r>
      <w:r w:rsidR="00FA2FBC">
        <w:rPr>
          <w:rFonts w:hint="cs"/>
          <w:rtl/>
        </w:rPr>
        <w:t>שאינו מעובדי עורך המכרז או</w:t>
      </w:r>
      <w:r w:rsidR="00FA2FBC" w:rsidRPr="0013061D">
        <w:rPr>
          <w:rtl/>
        </w:rPr>
        <w:t xml:space="preserve"> יועצי</w:t>
      </w:r>
      <w:r w:rsidR="00D274E9">
        <w:rPr>
          <w:rFonts w:hint="cs"/>
          <w:rtl/>
        </w:rPr>
        <w:t xml:space="preserve">ו </w:t>
      </w:r>
      <w:r w:rsidR="00FA2FBC">
        <w:rPr>
          <w:rFonts w:hint="cs"/>
          <w:rtl/>
        </w:rPr>
        <w:t>לצורך המכרז,</w:t>
      </w:r>
      <w:r w:rsidR="00FA2FBC" w:rsidRPr="0013061D">
        <w:rPr>
          <w:rtl/>
        </w:rPr>
        <w:t xml:space="preserve"> אשר גם עליהם תחול חובת הסודיות ואי השימוש בהצע</w:t>
      </w:r>
      <w:r w:rsidR="005635F3">
        <w:rPr>
          <w:rFonts w:hint="cs"/>
          <w:rtl/>
        </w:rPr>
        <w:t>ה</w:t>
      </w:r>
      <w:r w:rsidR="00FA2FBC" w:rsidRPr="0013061D">
        <w:rPr>
          <w:rtl/>
        </w:rPr>
        <w:t xml:space="preserve"> אלא לצורכי ה</w:t>
      </w:r>
      <w:r w:rsidR="00FA2FBC">
        <w:rPr>
          <w:rFonts w:hint="cs"/>
          <w:rtl/>
        </w:rPr>
        <w:t>מכרז</w:t>
      </w:r>
      <w:r w:rsidR="00FA2FBC" w:rsidRPr="0013061D">
        <w:rPr>
          <w:rtl/>
        </w:rPr>
        <w:t xml:space="preserve"> בלבד.</w:t>
      </w:r>
    </w:p>
    <w:p w14:paraId="3B0F72AF" w14:textId="0F55A582" w:rsidR="00FA2FBC" w:rsidRDefault="00FA2FBC" w:rsidP="0037752D">
      <w:pPr>
        <w:pStyle w:val="4-"/>
        <w:ind w:left="907" w:hanging="790"/>
      </w:pPr>
      <w:r w:rsidRPr="002D1D37">
        <w:rPr>
          <w:rFonts w:hint="cs"/>
          <w:rtl/>
        </w:rPr>
        <w:t xml:space="preserve">יחד עם זאת, </w:t>
      </w:r>
      <w:r w:rsidRPr="002D1D37">
        <w:rPr>
          <w:rtl/>
        </w:rPr>
        <w:t>בהתאם ל</w:t>
      </w:r>
      <w:r w:rsidRPr="002D1D37">
        <w:rPr>
          <w:rFonts w:hint="cs"/>
          <w:rtl/>
        </w:rPr>
        <w:t>תקנה 21(ה) ל</w:t>
      </w:r>
      <w:r w:rsidRPr="002D1D37">
        <w:rPr>
          <w:rtl/>
        </w:rPr>
        <w:t xml:space="preserve">תקנות </w:t>
      </w:r>
      <w:r w:rsidR="00C47F90">
        <w:rPr>
          <w:rFonts w:hint="cs"/>
          <w:rtl/>
        </w:rPr>
        <w:t xml:space="preserve">חובת </w:t>
      </w:r>
      <w:r w:rsidRPr="002D1D37">
        <w:rPr>
          <w:rtl/>
        </w:rPr>
        <w:t>המכרזים</w:t>
      </w:r>
      <w:r w:rsidR="00DB37BE">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5AAF867A" w14:textId="6E85B31C" w:rsidR="003F0E0F" w:rsidRPr="00C26BFA" w:rsidRDefault="003F0E0F" w:rsidP="003F0288">
      <w:pPr>
        <w:pStyle w:val="4-"/>
        <w:ind w:left="907" w:hanging="790"/>
      </w:pPr>
      <w:r w:rsidRPr="002D1D37">
        <w:rPr>
          <w:rFonts w:hint="cs"/>
          <w:rtl/>
        </w:rPr>
        <w:lastRenderedPageBreak/>
        <w:t>בהתאם לאופי המכרז, החלק מההצעה שהוא</w:t>
      </w:r>
      <w:r w:rsidR="00EC4DC3">
        <w:rPr>
          <w:rFonts w:hint="cs"/>
          <w:rtl/>
        </w:rPr>
        <w:t xml:space="preserve"> </w:t>
      </w:r>
      <w:r w:rsidR="00136643">
        <w:rPr>
          <w:rFonts w:hint="cs"/>
          <w:rtl/>
        </w:rPr>
        <w:t>מסמך הדרישות</w:t>
      </w:r>
      <w:r w:rsidR="00006CA1">
        <w:rPr>
          <w:rFonts w:hint="cs"/>
          <w:rtl/>
        </w:rPr>
        <w:t xml:space="preserve"> </w:t>
      </w:r>
      <w:r w:rsidR="008B129B">
        <w:rPr>
          <w:rFonts w:hint="cs"/>
          <w:rtl/>
        </w:rPr>
        <w:t xml:space="preserve">בפרק 2 </w:t>
      </w:r>
      <w:r w:rsidRPr="002D1D37">
        <w:rPr>
          <w:rFonts w:hint="cs"/>
          <w:rtl/>
        </w:rPr>
        <w:t xml:space="preserve">מוגדר על ידי עורך המכרז כסוד מסחרי או מקצועי ועל כן לא תתאפשר זכות עיון בחלק זה של ההצעה הזוכה. </w:t>
      </w:r>
    </w:p>
    <w:p w14:paraId="1AC6ED89" w14:textId="2C33DDA4" w:rsidR="005635F3" w:rsidRDefault="005635F3" w:rsidP="003F0288">
      <w:pPr>
        <w:pStyle w:val="4-"/>
        <w:ind w:left="907" w:hanging="790"/>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Pr="002D1D37">
        <w:rPr>
          <w:rFonts w:hint="cs"/>
          <w:rtl/>
        </w:rPr>
        <w:t xml:space="preserve"> </w:t>
      </w:r>
      <w:r w:rsidR="00891476">
        <w:rPr>
          <w:rFonts w:hint="cs"/>
          <w:rtl/>
        </w:rPr>
        <w:t>בפרק 2</w:t>
      </w:r>
      <w:r w:rsidR="00891476" w:rsidRPr="0037752D">
        <w:rPr>
          <w:rtl/>
        </w:rPr>
        <w:t xml:space="preserve"> סעיף </w:t>
      </w:r>
      <w:r w:rsidR="00891476">
        <w:rPr>
          <w:rtl/>
        </w:rPr>
        <w:fldChar w:fldCharType="begin"/>
      </w:r>
      <w:r w:rsidR="00891476">
        <w:rPr>
          <w:rtl/>
        </w:rPr>
        <w:instrText xml:space="preserve"> </w:instrText>
      </w:r>
      <w:r w:rsidR="00891476">
        <w:rPr>
          <w:rFonts w:hint="cs"/>
        </w:rPr>
        <w:instrText>REF</w:instrText>
      </w:r>
      <w:r w:rsidR="00891476">
        <w:rPr>
          <w:rFonts w:hint="cs"/>
          <w:rtl/>
        </w:rPr>
        <w:instrText xml:space="preserve"> _</w:instrText>
      </w:r>
      <w:r w:rsidR="00891476">
        <w:rPr>
          <w:rFonts w:hint="cs"/>
        </w:rPr>
        <w:instrText>Ref159660645 \r \h</w:instrText>
      </w:r>
      <w:r w:rsidR="00891476">
        <w:rPr>
          <w:rtl/>
        </w:rPr>
        <w:instrText xml:space="preserve">  \* </w:instrText>
      </w:r>
      <w:r w:rsidR="00891476">
        <w:instrText>MERGEFORMAT</w:instrText>
      </w:r>
      <w:r w:rsidR="00891476">
        <w:rPr>
          <w:rtl/>
        </w:rPr>
        <w:instrText xml:space="preserve"> </w:instrText>
      </w:r>
      <w:r w:rsidR="00891476">
        <w:rPr>
          <w:rtl/>
        </w:rPr>
      </w:r>
      <w:r w:rsidR="00891476">
        <w:rPr>
          <w:rtl/>
        </w:rPr>
        <w:fldChar w:fldCharType="separate"/>
      </w:r>
      <w:r w:rsidR="006A50A1">
        <w:rPr>
          <w:cs/>
        </w:rPr>
        <w:t>‎</w:t>
      </w:r>
      <w:r w:rsidR="006A50A1" w:rsidRPr="006A50A1">
        <w:rPr>
          <w:rFonts w:ascii="David" w:hAnsi="David"/>
        </w:rPr>
        <w:t>2.6.2</w:t>
      </w:r>
      <w:r w:rsidR="00891476">
        <w:rPr>
          <w:rtl/>
        </w:rPr>
        <w:fldChar w:fldCharType="end"/>
      </w:r>
      <w:r w:rsidR="005C27A0">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עורך המכרז</w:t>
      </w:r>
      <w:r w:rsidR="00EC4DC3">
        <w:rPr>
          <w:rFonts w:hint="cs"/>
          <w:rtl/>
        </w:rPr>
        <w:t xml:space="preserve">. </w:t>
      </w:r>
      <w:r w:rsidR="005C27A0">
        <w:rPr>
          <w:rFonts w:hint="cs"/>
          <w:rtl/>
        </w:rPr>
        <w:t xml:space="preserve">למציע לא </w:t>
      </w:r>
      <w:r w:rsidR="005C27A0" w:rsidRPr="00D8168A">
        <w:rPr>
          <w:rtl/>
        </w:rPr>
        <w:t>תהיה כל טענה, דרישה או תביעה כנגד ועדת המכרזים או עורך המכרז או מי מטעמם בקשר לכך</w:t>
      </w:r>
      <w:r w:rsidR="005C27A0">
        <w:rPr>
          <w:rFonts w:hint="cs"/>
          <w:rtl/>
        </w:rPr>
        <w:t>.</w:t>
      </w:r>
    </w:p>
    <w:p w14:paraId="5C9353DF" w14:textId="77777777" w:rsidR="008D0918" w:rsidRPr="008D0918" w:rsidRDefault="005635F3" w:rsidP="003F0288">
      <w:pPr>
        <w:pStyle w:val="4-"/>
        <w:ind w:left="907" w:hanging="790"/>
        <w:rPr>
          <w:rtl/>
        </w:rPr>
      </w:pPr>
      <w:r>
        <w:rPr>
          <w:rFonts w:hint="cs"/>
          <w:rtl/>
        </w:rPr>
        <w:t xml:space="preserve">מציע שטען שחלק מסוים מהצעתו היא סוד מסחרי או מקצועי, </w:t>
      </w:r>
      <w:r w:rsidR="000F6233" w:rsidRPr="002D1D37">
        <w:rPr>
          <w:rFonts w:hint="cs"/>
          <w:rtl/>
        </w:rPr>
        <w:t xml:space="preserve">או </w:t>
      </w:r>
      <w:r w:rsidR="000F6233">
        <w:rPr>
          <w:rFonts w:hint="cs"/>
          <w:rtl/>
        </w:rPr>
        <w:t>סודית מ</w:t>
      </w:r>
      <w:r w:rsidR="000F6233" w:rsidRPr="002D1D37">
        <w:rPr>
          <w:rFonts w:hint="cs"/>
          <w:rtl/>
        </w:rPr>
        <w:t>כל טעם אחר המוזכר בתקנות חובת המכרזים</w:t>
      </w:r>
      <w:r w:rsidR="000F6233">
        <w:rPr>
          <w:rFonts w:hint="cs"/>
          <w:rtl/>
        </w:rPr>
        <w:t xml:space="preserve"> </w:t>
      </w:r>
      <w:r>
        <w:rPr>
          <w:rFonts w:hint="cs"/>
          <w:rtl/>
        </w:rPr>
        <w:t>יהיה מנוע מלדרוש לעיין בחלק זה של ההצעה הזוכה במכרז.</w:t>
      </w:r>
      <w:r w:rsidR="008D0918">
        <w:rPr>
          <w:rFonts w:hint="cs"/>
          <w:rtl/>
        </w:rPr>
        <w:t xml:space="preserve"> </w:t>
      </w:r>
    </w:p>
    <w:p w14:paraId="395523E3" w14:textId="1734598B" w:rsidR="005635F3" w:rsidRDefault="000F6233" w:rsidP="003F0288">
      <w:pPr>
        <w:pStyle w:val="4-"/>
        <w:ind w:left="907" w:hanging="790"/>
      </w:pPr>
      <w:r>
        <w:rPr>
          <w:rtl/>
        </w:rPr>
        <w:t xml:space="preserve">מציע אשר לא מילא את </w:t>
      </w:r>
      <w:r w:rsidR="008C47B2">
        <w:rPr>
          <w:rFonts w:hint="cs"/>
          <w:rtl/>
        </w:rPr>
        <w:t xml:space="preserve">הדרישות המופיעות בסעיף </w:t>
      </w:r>
      <w:r w:rsidR="008C47B2" w:rsidRPr="00C452EA">
        <w:rPr>
          <w:rtl/>
        </w:rPr>
        <w:t>2.6</w:t>
      </w:r>
      <w:r w:rsidR="008C47B2">
        <w:rPr>
          <w:rFonts w:hint="cs"/>
          <w:rtl/>
        </w:rPr>
        <w:t xml:space="preserve"> לפרק 2</w:t>
      </w:r>
      <w:r>
        <w:rPr>
          <w:rFonts w:hint="cs"/>
          <w:rtl/>
        </w:rPr>
        <w:t xml:space="preserve"> </w:t>
      </w:r>
      <w:r w:rsidR="00EC4DC3">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r w:rsidR="00BF02C7">
        <w:rPr>
          <w:rFonts w:hint="cs"/>
          <w:rtl/>
        </w:rPr>
        <w:t xml:space="preserve"> </w:t>
      </w:r>
      <w:r w:rsidR="005635F3">
        <w:rPr>
          <w:rFonts w:hint="cs"/>
          <w:rtl/>
        </w:rPr>
        <w:t>במקרה בו ועדת המכרזים של עורך המכרז תדח</w:t>
      </w:r>
      <w:r w:rsidR="00EC4DC3">
        <w:rPr>
          <w:rFonts w:hint="cs"/>
          <w:rtl/>
        </w:rPr>
        <w:t>ה את טענת המציע הזוכה בדבר היות</w:t>
      </w:r>
      <w:r w:rsidR="005635F3">
        <w:rPr>
          <w:rFonts w:hint="cs"/>
          <w:rtl/>
        </w:rPr>
        <w:t xml:space="preserve"> חלקים מהצעתו סוד מסחרי או מקצועי, עורך המכרז יודיע לו על כך </w:t>
      </w:r>
      <w:r w:rsidR="005635F3" w:rsidRPr="002D1D37">
        <w:rPr>
          <w:rFonts w:hint="cs"/>
          <w:rtl/>
        </w:rPr>
        <w:t xml:space="preserve">לפחות 5 ימי עבודה טרם </w:t>
      </w:r>
      <w:r w:rsidR="00EC4DC3">
        <w:rPr>
          <w:rFonts w:hint="cs"/>
          <w:rtl/>
        </w:rPr>
        <w:t>הייתה אמורה להיות מועמדת</w:t>
      </w:r>
      <w:r w:rsidR="005635F3" w:rsidRPr="002D1D37">
        <w:rPr>
          <w:rFonts w:hint="cs"/>
          <w:rtl/>
        </w:rPr>
        <w:t xml:space="preserve"> זכות העיון בפועל</w:t>
      </w:r>
      <w:r w:rsidR="005635F3">
        <w:rPr>
          <w:rFonts w:hint="cs"/>
          <w:rtl/>
        </w:rPr>
        <w:t xml:space="preserve">. </w:t>
      </w:r>
    </w:p>
    <w:p w14:paraId="124E87D2" w14:textId="5CDD1A9B" w:rsidR="00F00B96" w:rsidRDefault="005635F3" w:rsidP="003F0288">
      <w:pPr>
        <w:pStyle w:val="4-"/>
        <w:ind w:left="907" w:hanging="790"/>
      </w:pPr>
      <w:r>
        <w:rPr>
          <w:rFonts w:hint="cs"/>
          <w:rtl/>
        </w:rPr>
        <w:t xml:space="preserve">בכפוף לאמור לעיל, </w:t>
      </w:r>
      <w:r w:rsidR="00FA2FBC" w:rsidRPr="002D1D37">
        <w:rPr>
          <w:rFonts w:hint="cs"/>
          <w:rtl/>
        </w:rPr>
        <w:t>בהשתתפותו במכרז</w:t>
      </w:r>
      <w:r w:rsidR="00FA2FBC" w:rsidRPr="002D1D37">
        <w:rPr>
          <w:rtl/>
        </w:rPr>
        <w:t xml:space="preserve"> מסכים המציע, כי</w:t>
      </w:r>
      <w:r w:rsidR="005871AE">
        <w:rPr>
          <w:rFonts w:hint="cs"/>
          <w:rtl/>
        </w:rPr>
        <w:t xml:space="preserve"> </w:t>
      </w:r>
      <w:r w:rsidR="003F0288">
        <w:rPr>
          <w:rFonts w:hint="cs"/>
          <w:rtl/>
        </w:rPr>
        <w:t>אם</w:t>
      </w:r>
      <w:r w:rsidR="005871AE">
        <w:rPr>
          <w:rFonts w:hint="cs"/>
          <w:rtl/>
        </w:rPr>
        <w:t xml:space="preserve"> הוא יוכרז כזוכה במכרז</w:t>
      </w:r>
      <w:r w:rsidR="00FA2FBC" w:rsidRPr="002D1D37">
        <w:rPr>
          <w:rtl/>
        </w:rPr>
        <w:t xml:space="preserve"> הצעתו תועמד לעיונם של יתר המציעים במכרז</w:t>
      </w:r>
      <w:r w:rsidR="00FA2FBC" w:rsidRPr="002D1D37">
        <w:rPr>
          <w:rFonts w:hint="cs"/>
          <w:rtl/>
        </w:rPr>
        <w:t xml:space="preserve"> בהתאם להוראות הדין ותקנות חובת המכרזים.</w:t>
      </w:r>
    </w:p>
    <w:p w14:paraId="69BD3A49" w14:textId="77777777" w:rsidR="00F00B96" w:rsidRDefault="00F00B96" w:rsidP="0014125D">
      <w:pPr>
        <w:pStyle w:val="afffff8"/>
        <w:rPr>
          <w:rtl/>
        </w:rPr>
      </w:pPr>
      <w:r>
        <w:rPr>
          <w:rFonts w:hint="cs"/>
          <w:rtl/>
        </w:rPr>
        <w:lastRenderedPageBreak/>
        <w:t>נספח א'</w:t>
      </w:r>
    </w:p>
    <w:p w14:paraId="1B71E8CD" w14:textId="2F0D3E8A" w:rsidR="0014125D" w:rsidRDefault="002C5A16" w:rsidP="002C5A16">
      <w:pPr>
        <w:pStyle w:val="1-1"/>
        <w:numPr>
          <w:ilvl w:val="0"/>
          <w:numId w:val="64"/>
        </w:numPr>
        <w:tabs>
          <w:tab w:val="clear" w:pos="357"/>
          <w:tab w:val="num" w:pos="-363"/>
        </w:tabs>
        <w:spacing w:before="120" w:after="120"/>
        <w:ind w:left="0"/>
        <w:jc w:val="left"/>
        <w:outlineLvl w:val="1"/>
        <w:rPr>
          <w:sz w:val="32"/>
          <w:szCs w:val="32"/>
        </w:rPr>
      </w:pPr>
      <w:bookmarkStart w:id="49" w:name="_Ref178157352"/>
      <w:r>
        <w:rPr>
          <w:rFonts w:hint="cs"/>
          <w:sz w:val="32"/>
          <w:szCs w:val="32"/>
          <w:rtl/>
        </w:rPr>
        <w:t>תכנון</w:t>
      </w:r>
      <w:r w:rsidR="005B793D">
        <w:rPr>
          <w:rFonts w:hint="cs"/>
          <w:sz w:val="32"/>
          <w:szCs w:val="32"/>
          <w:rtl/>
        </w:rPr>
        <w:t xml:space="preserve"> מימוש</w:t>
      </w:r>
      <w:r>
        <w:rPr>
          <w:rFonts w:hint="cs"/>
          <w:sz w:val="32"/>
          <w:szCs w:val="32"/>
          <w:rtl/>
        </w:rPr>
        <w:t xml:space="preserve"> של </w:t>
      </w:r>
      <w:r w:rsidR="0014125D">
        <w:rPr>
          <w:rFonts w:hint="cs"/>
          <w:sz w:val="32"/>
          <w:szCs w:val="32"/>
          <w:rtl/>
        </w:rPr>
        <w:t xml:space="preserve">מועמד </w:t>
      </w:r>
      <w:r w:rsidR="00BF02C7">
        <w:rPr>
          <w:rFonts w:hint="cs"/>
          <w:sz w:val="32"/>
          <w:szCs w:val="32"/>
          <w:rtl/>
        </w:rPr>
        <w:t>לזכיי</w:t>
      </w:r>
      <w:r w:rsidR="00BF02C7">
        <w:rPr>
          <w:rFonts w:hint="eastAsia"/>
          <w:sz w:val="32"/>
          <w:szCs w:val="32"/>
          <w:rtl/>
        </w:rPr>
        <w:t>ה</w:t>
      </w:r>
      <w:bookmarkEnd w:id="49"/>
    </w:p>
    <w:p w14:paraId="283726F6" w14:textId="44122308" w:rsidR="00F00B96" w:rsidRPr="0014125D" w:rsidRDefault="00F00B96" w:rsidP="005466A1">
      <w:pPr>
        <w:pStyle w:val="1-1"/>
        <w:numPr>
          <w:ilvl w:val="1"/>
          <w:numId w:val="64"/>
        </w:numPr>
        <w:tabs>
          <w:tab w:val="clear" w:pos="794"/>
          <w:tab w:val="num" w:pos="-86"/>
        </w:tabs>
        <w:spacing w:before="120" w:after="120"/>
        <w:ind w:left="907" w:hanging="550"/>
        <w:jc w:val="both"/>
        <w:outlineLvl w:val="1"/>
        <w:rPr>
          <w:b w:val="0"/>
          <w:bCs w:val="0"/>
          <w:sz w:val="24"/>
          <w:szCs w:val="24"/>
          <w:rtl/>
        </w:rPr>
      </w:pPr>
      <w:bookmarkStart w:id="50" w:name="_Ref167346900"/>
      <w:r w:rsidRPr="0014125D">
        <w:rPr>
          <w:b w:val="0"/>
          <w:bCs w:val="0"/>
          <w:sz w:val="24"/>
          <w:szCs w:val="24"/>
          <w:rtl/>
        </w:rPr>
        <w:t xml:space="preserve">תכנון מפורט – </w:t>
      </w:r>
      <w:r w:rsidRPr="0014125D">
        <w:rPr>
          <w:b w:val="0"/>
          <w:bCs w:val="0"/>
          <w:sz w:val="24"/>
          <w:szCs w:val="24"/>
        </w:rPr>
        <w:t>CDR</w:t>
      </w:r>
      <w:r w:rsidRPr="0014125D">
        <w:rPr>
          <w:b w:val="0"/>
          <w:bCs w:val="0"/>
          <w:sz w:val="24"/>
          <w:szCs w:val="24"/>
          <w:rtl/>
        </w:rPr>
        <w:t xml:space="preserve"> </w:t>
      </w:r>
      <w:r w:rsidR="002C5A16">
        <w:rPr>
          <w:rFonts w:hint="cs"/>
          <w:b w:val="0"/>
          <w:bCs w:val="0"/>
          <w:sz w:val="24"/>
          <w:szCs w:val="24"/>
          <w:rtl/>
        </w:rPr>
        <w:t>המועמד לזכיה</w:t>
      </w:r>
      <w:r w:rsidR="002C5A16" w:rsidRPr="0014125D">
        <w:rPr>
          <w:b w:val="0"/>
          <w:bCs w:val="0"/>
          <w:sz w:val="24"/>
          <w:szCs w:val="24"/>
          <w:rtl/>
        </w:rPr>
        <w:t xml:space="preserve"> </w:t>
      </w:r>
      <w:r w:rsidRPr="0014125D">
        <w:rPr>
          <w:b w:val="0"/>
          <w:bCs w:val="0"/>
          <w:sz w:val="24"/>
          <w:szCs w:val="24"/>
          <w:rtl/>
        </w:rPr>
        <w:t>נדרש להציג את התכנון המפורט לאופן מימוש הפרויקט. כחלק משלב זה תוצג תוכנית בדיקת הקבלה (</w:t>
      </w:r>
      <w:r w:rsidRPr="0014125D">
        <w:rPr>
          <w:b w:val="0"/>
          <w:bCs w:val="0"/>
          <w:sz w:val="24"/>
          <w:szCs w:val="24"/>
        </w:rPr>
        <w:t>Acceptance Test Plan - ATP</w:t>
      </w:r>
      <w:r w:rsidRPr="0014125D">
        <w:rPr>
          <w:b w:val="0"/>
          <w:bCs w:val="0"/>
          <w:sz w:val="24"/>
          <w:szCs w:val="24"/>
          <w:rtl/>
        </w:rPr>
        <w:t>), יודגש כי בדיקת קבלה היא השלב האחרון בתהליך הבדיקה ומיועדת לוודא כי המערכת עומדת בדרישות המזמין והיא מקובלת על ידי עורך המכרז.</w:t>
      </w:r>
      <w:bookmarkEnd w:id="50"/>
      <w:r w:rsidRPr="0014125D">
        <w:rPr>
          <w:b w:val="0"/>
          <w:bCs w:val="0"/>
          <w:sz w:val="24"/>
          <w:szCs w:val="24"/>
          <w:rtl/>
        </w:rPr>
        <w:t xml:space="preserve"> </w:t>
      </w:r>
    </w:p>
    <w:p w14:paraId="66DE6B21" w14:textId="5229BD56" w:rsidR="00F00B96" w:rsidRPr="0014125D" w:rsidRDefault="00F00B96" w:rsidP="00DB3E2C">
      <w:pPr>
        <w:pStyle w:val="1-1"/>
        <w:numPr>
          <w:ilvl w:val="1"/>
          <w:numId w:val="64"/>
        </w:numPr>
        <w:tabs>
          <w:tab w:val="clear" w:pos="794"/>
          <w:tab w:val="num" w:pos="-86"/>
        </w:tabs>
        <w:spacing w:before="120" w:after="120"/>
        <w:ind w:left="907" w:hanging="550"/>
        <w:jc w:val="both"/>
        <w:outlineLvl w:val="1"/>
        <w:rPr>
          <w:b w:val="0"/>
          <w:bCs w:val="0"/>
          <w:sz w:val="24"/>
          <w:szCs w:val="24"/>
          <w:rtl/>
        </w:rPr>
      </w:pPr>
      <w:r w:rsidRPr="0014125D">
        <w:rPr>
          <w:b w:val="0"/>
          <w:bCs w:val="0"/>
          <w:sz w:val="24"/>
          <w:szCs w:val="24"/>
          <w:rtl/>
        </w:rPr>
        <w:t xml:space="preserve">התוכנית נועדה לתאר את שיטת הביצוע של כל בדיקה, הקריטריונים למעבר- תוצרים צפויים לכל בדיקה, המשאבים הנדרשים ולוחות הזמנים למימושה. </w:t>
      </w:r>
    </w:p>
    <w:p w14:paraId="7DC0C0ED" w14:textId="77777777" w:rsidR="00F00B96" w:rsidRPr="0014125D" w:rsidRDefault="00F00B96" w:rsidP="00DB3E2C">
      <w:pPr>
        <w:pStyle w:val="1-1"/>
        <w:numPr>
          <w:ilvl w:val="1"/>
          <w:numId w:val="64"/>
        </w:numPr>
        <w:tabs>
          <w:tab w:val="clear" w:pos="794"/>
          <w:tab w:val="num" w:pos="-86"/>
        </w:tabs>
        <w:spacing w:before="120" w:after="120"/>
        <w:ind w:left="907" w:hanging="550"/>
        <w:jc w:val="both"/>
        <w:outlineLvl w:val="1"/>
        <w:rPr>
          <w:b w:val="0"/>
          <w:bCs w:val="0"/>
          <w:sz w:val="24"/>
          <w:szCs w:val="24"/>
          <w:rtl/>
        </w:rPr>
      </w:pPr>
      <w:r w:rsidRPr="0014125D">
        <w:rPr>
          <w:b w:val="0"/>
          <w:bCs w:val="0"/>
          <w:sz w:val="24"/>
          <w:szCs w:val="24"/>
          <w:rtl/>
        </w:rPr>
        <w:t>המסמך צריך לכלול לפחות את הסעיפים הבאים:</w:t>
      </w:r>
    </w:p>
    <w:p w14:paraId="66B65289" w14:textId="77777777" w:rsidR="00F00B96" w:rsidRPr="0014125D" w:rsidRDefault="00F00B96" w:rsidP="00DB3E2C">
      <w:pPr>
        <w:pStyle w:val="1-1"/>
        <w:numPr>
          <w:ilvl w:val="2"/>
          <w:numId w:val="64"/>
        </w:numPr>
        <w:spacing w:before="120" w:after="120"/>
        <w:jc w:val="both"/>
        <w:outlineLvl w:val="1"/>
        <w:rPr>
          <w:b w:val="0"/>
          <w:bCs w:val="0"/>
          <w:sz w:val="24"/>
          <w:szCs w:val="24"/>
          <w:rtl/>
        </w:rPr>
      </w:pPr>
      <w:r w:rsidRPr="0014125D">
        <w:rPr>
          <w:b w:val="0"/>
          <w:bCs w:val="0"/>
          <w:sz w:val="24"/>
          <w:szCs w:val="24"/>
          <w:rtl/>
        </w:rPr>
        <w:t>מטרת הבדיקה: יש לציין באופן ברור את מטרות שלב בדיקת הקבלה.</w:t>
      </w:r>
    </w:p>
    <w:p w14:paraId="7B893725" w14:textId="1B5E89F6" w:rsidR="00F00B96" w:rsidRPr="0014125D" w:rsidRDefault="00F00B96" w:rsidP="00DB3E2C">
      <w:pPr>
        <w:pStyle w:val="1-1"/>
        <w:numPr>
          <w:ilvl w:val="2"/>
          <w:numId w:val="64"/>
        </w:numPr>
        <w:spacing w:before="120" w:after="120"/>
        <w:jc w:val="both"/>
        <w:outlineLvl w:val="1"/>
        <w:rPr>
          <w:b w:val="0"/>
          <w:bCs w:val="0"/>
          <w:sz w:val="24"/>
          <w:szCs w:val="24"/>
          <w:rtl/>
        </w:rPr>
      </w:pPr>
      <w:r w:rsidRPr="0014125D">
        <w:rPr>
          <w:b w:val="0"/>
          <w:bCs w:val="0"/>
          <w:sz w:val="24"/>
          <w:szCs w:val="24"/>
          <w:rtl/>
        </w:rPr>
        <w:t>תיאור הנושאים שיבדקו: להגדיר במדויק אלו נושאים/ תכונות שיבדקו ואלו לא יבדקו.</w:t>
      </w:r>
    </w:p>
    <w:p w14:paraId="5A157D6D" w14:textId="0D3170C8" w:rsidR="00F00B96" w:rsidRPr="0014125D" w:rsidRDefault="00F00B96" w:rsidP="00DB3E2C">
      <w:pPr>
        <w:pStyle w:val="1-1"/>
        <w:numPr>
          <w:ilvl w:val="2"/>
          <w:numId w:val="64"/>
        </w:numPr>
        <w:spacing w:before="120" w:after="120"/>
        <w:jc w:val="both"/>
        <w:outlineLvl w:val="1"/>
        <w:rPr>
          <w:b w:val="0"/>
          <w:bCs w:val="0"/>
          <w:sz w:val="24"/>
          <w:szCs w:val="24"/>
          <w:rtl/>
        </w:rPr>
      </w:pPr>
      <w:r w:rsidRPr="0014125D">
        <w:rPr>
          <w:b w:val="0"/>
          <w:bCs w:val="0"/>
          <w:sz w:val="24"/>
          <w:szCs w:val="24"/>
          <w:rtl/>
        </w:rPr>
        <w:t>תיאור א</w:t>
      </w:r>
      <w:r w:rsidR="001C7798">
        <w:rPr>
          <w:rFonts w:hint="cs"/>
          <w:b w:val="0"/>
          <w:bCs w:val="0"/>
          <w:sz w:val="24"/>
          <w:szCs w:val="24"/>
          <w:rtl/>
        </w:rPr>
        <w:t>ו</w:t>
      </w:r>
      <w:r w:rsidRPr="0014125D">
        <w:rPr>
          <w:b w:val="0"/>
          <w:bCs w:val="0"/>
          <w:sz w:val="24"/>
          <w:szCs w:val="24"/>
          <w:rtl/>
        </w:rPr>
        <w:t>פן מימוש הבדיקה: תיאור של המערכת הנבדקת לרבות תיאור מקורות המידע ממערכות חיצוניות (כגון חברת היסעים, מערכות איכון שבשימוש חברות ההיסעים, מערכת ההזדהות, מערכות כוח אדם) הנדרשות לביצוע הבדיקות השיטות, הטכניקות והכלים שישמשו במהלך בדיקת הקבלה.</w:t>
      </w:r>
    </w:p>
    <w:p w14:paraId="0579A986" w14:textId="56185AB6" w:rsidR="00F00B96" w:rsidRPr="0014125D" w:rsidRDefault="00F00B96" w:rsidP="00DB3E2C">
      <w:pPr>
        <w:pStyle w:val="1-1"/>
        <w:numPr>
          <w:ilvl w:val="1"/>
          <w:numId w:val="64"/>
        </w:numPr>
        <w:tabs>
          <w:tab w:val="clear" w:pos="794"/>
          <w:tab w:val="num" w:pos="-86"/>
        </w:tabs>
        <w:spacing w:before="120" w:after="120"/>
        <w:ind w:left="907" w:hanging="550"/>
        <w:jc w:val="both"/>
        <w:outlineLvl w:val="1"/>
        <w:rPr>
          <w:b w:val="0"/>
          <w:bCs w:val="0"/>
          <w:sz w:val="24"/>
          <w:szCs w:val="24"/>
          <w:rtl/>
        </w:rPr>
      </w:pPr>
      <w:r w:rsidRPr="0014125D">
        <w:rPr>
          <w:b w:val="0"/>
          <w:bCs w:val="0"/>
          <w:sz w:val="24"/>
          <w:szCs w:val="24"/>
          <w:rtl/>
        </w:rPr>
        <w:t>סביבת בדיקה: לתאר את התצורה של המערכת, תשתית תוכנה (סביבה מארחת), התוכנה, אפליקציות, תיאור הממשקים למערכות החיצוניות המשולבות בבדיקת הקבלה ולוודא כי הם דומים ככל שניתן לסביבת הייצור (</w:t>
      </w:r>
      <w:r w:rsidRPr="0014125D">
        <w:rPr>
          <w:b w:val="0"/>
          <w:bCs w:val="0"/>
          <w:sz w:val="24"/>
          <w:szCs w:val="24"/>
        </w:rPr>
        <w:t>Prod</w:t>
      </w:r>
      <w:r w:rsidRPr="0014125D">
        <w:rPr>
          <w:b w:val="0"/>
          <w:bCs w:val="0"/>
          <w:sz w:val="24"/>
          <w:szCs w:val="24"/>
          <w:rtl/>
        </w:rPr>
        <w:t>).</w:t>
      </w:r>
    </w:p>
    <w:p w14:paraId="276934E0" w14:textId="77777777" w:rsidR="00F00B96" w:rsidRPr="0014125D" w:rsidRDefault="00F00B96" w:rsidP="00DB3E2C">
      <w:pPr>
        <w:pStyle w:val="1-1"/>
        <w:numPr>
          <w:ilvl w:val="1"/>
          <w:numId w:val="64"/>
        </w:numPr>
        <w:tabs>
          <w:tab w:val="clear" w:pos="794"/>
          <w:tab w:val="num" w:pos="-86"/>
        </w:tabs>
        <w:spacing w:before="120" w:after="120"/>
        <w:ind w:left="907" w:hanging="550"/>
        <w:jc w:val="both"/>
        <w:outlineLvl w:val="1"/>
        <w:rPr>
          <w:b w:val="0"/>
          <w:bCs w:val="0"/>
          <w:sz w:val="24"/>
          <w:szCs w:val="24"/>
          <w:rtl/>
        </w:rPr>
      </w:pPr>
      <w:r w:rsidRPr="0014125D">
        <w:rPr>
          <w:b w:val="0"/>
          <w:bCs w:val="0"/>
          <w:sz w:val="24"/>
          <w:szCs w:val="24"/>
          <w:rtl/>
        </w:rPr>
        <w:t xml:space="preserve">קריטריונים לבדיקה: לפרט את הקריטריונים שחייבים להתקיים על מנת לעבור בהצלחה לכל אחת מהבדיקות </w:t>
      </w:r>
      <w:r w:rsidR="00BF02C7" w:rsidRPr="0014125D">
        <w:rPr>
          <w:rFonts w:hint="cs"/>
          <w:b w:val="0"/>
          <w:bCs w:val="0"/>
          <w:sz w:val="24"/>
          <w:szCs w:val="24"/>
          <w:rtl/>
        </w:rPr>
        <w:t>שבתוכני</w:t>
      </w:r>
      <w:r w:rsidR="00BF02C7" w:rsidRPr="0014125D">
        <w:rPr>
          <w:rFonts w:hint="eastAsia"/>
          <w:b w:val="0"/>
          <w:bCs w:val="0"/>
          <w:sz w:val="24"/>
          <w:szCs w:val="24"/>
          <w:rtl/>
        </w:rPr>
        <w:t>ת</w:t>
      </w:r>
      <w:r w:rsidRPr="0014125D">
        <w:rPr>
          <w:b w:val="0"/>
          <w:bCs w:val="0"/>
          <w:sz w:val="24"/>
          <w:szCs w:val="24"/>
          <w:rtl/>
        </w:rPr>
        <w:t>.</w:t>
      </w:r>
    </w:p>
    <w:p w14:paraId="0A1E3BE3" w14:textId="766F76A3" w:rsidR="00F00B96" w:rsidRPr="0014125D" w:rsidRDefault="00F00B96" w:rsidP="00DB3E2C">
      <w:pPr>
        <w:pStyle w:val="1-1"/>
        <w:numPr>
          <w:ilvl w:val="1"/>
          <w:numId w:val="64"/>
        </w:numPr>
        <w:tabs>
          <w:tab w:val="clear" w:pos="794"/>
          <w:tab w:val="num" w:pos="-86"/>
        </w:tabs>
        <w:spacing w:before="120" w:after="120"/>
        <w:ind w:left="907" w:hanging="550"/>
        <w:jc w:val="both"/>
        <w:outlineLvl w:val="1"/>
        <w:rPr>
          <w:b w:val="0"/>
          <w:bCs w:val="0"/>
          <w:sz w:val="24"/>
          <w:szCs w:val="24"/>
          <w:rtl/>
        </w:rPr>
      </w:pPr>
      <w:r w:rsidRPr="0014125D">
        <w:rPr>
          <w:b w:val="0"/>
          <w:bCs w:val="0"/>
          <w:sz w:val="24"/>
          <w:szCs w:val="24"/>
          <w:rtl/>
        </w:rPr>
        <w:t xml:space="preserve">בדיקות </w:t>
      </w:r>
      <w:r w:rsidR="003F7E49">
        <w:rPr>
          <w:rFonts w:hint="cs"/>
          <w:b w:val="0"/>
          <w:bCs w:val="0"/>
          <w:sz w:val="24"/>
          <w:szCs w:val="24"/>
          <w:rtl/>
        </w:rPr>
        <w:t>ה</w:t>
      </w:r>
      <w:r w:rsidRPr="0014125D">
        <w:rPr>
          <w:b w:val="0"/>
          <w:bCs w:val="0"/>
          <w:sz w:val="24"/>
          <w:szCs w:val="24"/>
          <w:rtl/>
        </w:rPr>
        <w:t xml:space="preserve">קבלה </w:t>
      </w:r>
      <w:r w:rsidR="003F7E49">
        <w:rPr>
          <w:rFonts w:hint="cs"/>
          <w:b w:val="0"/>
          <w:bCs w:val="0"/>
          <w:sz w:val="24"/>
          <w:szCs w:val="24"/>
          <w:rtl/>
        </w:rPr>
        <w:t>יכללו</w:t>
      </w:r>
      <w:r w:rsidRPr="0014125D">
        <w:rPr>
          <w:b w:val="0"/>
          <w:bCs w:val="0"/>
          <w:sz w:val="24"/>
          <w:szCs w:val="24"/>
          <w:rtl/>
        </w:rPr>
        <w:t xml:space="preserve"> בדיקות עומס</w:t>
      </w:r>
      <w:r w:rsidR="003F7E49">
        <w:rPr>
          <w:rFonts w:hint="cs"/>
          <w:b w:val="0"/>
          <w:bCs w:val="0"/>
          <w:sz w:val="24"/>
          <w:szCs w:val="24"/>
          <w:rtl/>
        </w:rPr>
        <w:t>:</w:t>
      </w:r>
      <w:r w:rsidRPr="0014125D">
        <w:rPr>
          <w:b w:val="0"/>
          <w:bCs w:val="0"/>
          <w:sz w:val="24"/>
          <w:szCs w:val="24"/>
          <w:rtl/>
        </w:rPr>
        <w:t xml:space="preserve"> דימוי העמסה קיצונית של המערכת ובדיקות אבטחת מידע -כפי שיסוכם עם עורך המכרז</w:t>
      </w:r>
      <w:r w:rsidR="003F7E49">
        <w:rPr>
          <w:rFonts w:hint="cs"/>
          <w:b w:val="0"/>
          <w:bCs w:val="0"/>
          <w:sz w:val="24"/>
          <w:szCs w:val="24"/>
          <w:rtl/>
        </w:rPr>
        <w:t>.</w:t>
      </w:r>
    </w:p>
    <w:p w14:paraId="44EC2405" w14:textId="77777777" w:rsidR="00F00B96" w:rsidRPr="0014125D" w:rsidRDefault="00F00B96" w:rsidP="00DB3E2C">
      <w:pPr>
        <w:pStyle w:val="1-1"/>
        <w:numPr>
          <w:ilvl w:val="1"/>
          <w:numId w:val="64"/>
        </w:numPr>
        <w:tabs>
          <w:tab w:val="clear" w:pos="794"/>
          <w:tab w:val="num" w:pos="-86"/>
        </w:tabs>
        <w:spacing w:before="120" w:after="120"/>
        <w:ind w:left="907" w:hanging="550"/>
        <w:jc w:val="both"/>
        <w:outlineLvl w:val="1"/>
        <w:rPr>
          <w:b w:val="0"/>
          <w:bCs w:val="0"/>
          <w:sz w:val="24"/>
          <w:szCs w:val="24"/>
          <w:rtl/>
        </w:rPr>
      </w:pPr>
      <w:r w:rsidRPr="0014125D">
        <w:rPr>
          <w:b w:val="0"/>
          <w:bCs w:val="0"/>
          <w:sz w:val="24"/>
          <w:szCs w:val="24"/>
          <w:rtl/>
        </w:rPr>
        <w:t>לוח זמנים לבדיקה: תיאור של לוח הזמנים לביצוע בדיקת הקבלה, כולל אבני דרך לשלבים המרכזיים והמועד הסופי להשלמתם.</w:t>
      </w:r>
    </w:p>
    <w:p w14:paraId="322EA244" w14:textId="77777777" w:rsidR="00F00B96" w:rsidRPr="0014125D" w:rsidRDefault="00F00B96" w:rsidP="00DB3E2C">
      <w:pPr>
        <w:pStyle w:val="1-1"/>
        <w:numPr>
          <w:ilvl w:val="1"/>
          <w:numId w:val="64"/>
        </w:numPr>
        <w:tabs>
          <w:tab w:val="clear" w:pos="794"/>
          <w:tab w:val="num" w:pos="-86"/>
        </w:tabs>
        <w:spacing w:before="120" w:after="120"/>
        <w:ind w:left="907" w:hanging="550"/>
        <w:jc w:val="both"/>
        <w:outlineLvl w:val="1"/>
        <w:rPr>
          <w:b w:val="0"/>
          <w:bCs w:val="0"/>
          <w:sz w:val="24"/>
          <w:szCs w:val="24"/>
          <w:rtl/>
        </w:rPr>
      </w:pPr>
      <w:r w:rsidRPr="0014125D">
        <w:rPr>
          <w:b w:val="0"/>
          <w:bCs w:val="0"/>
          <w:sz w:val="24"/>
          <w:szCs w:val="24"/>
          <w:rtl/>
        </w:rPr>
        <w:t>תפקידים ואחריות: להגדיר באופן ברור את התפקידים והאחריות של האנשים המעורבים בתהליך בדיקת הקבלה, לרבות דרגים טכניים ודרגים ניהוליים.</w:t>
      </w:r>
    </w:p>
    <w:p w14:paraId="4213EB5C" w14:textId="77777777" w:rsidR="00F00B96" w:rsidRDefault="00F00B96" w:rsidP="00DB3E2C">
      <w:pPr>
        <w:pStyle w:val="1-1"/>
        <w:numPr>
          <w:ilvl w:val="1"/>
          <w:numId w:val="64"/>
        </w:numPr>
        <w:tabs>
          <w:tab w:val="clear" w:pos="794"/>
          <w:tab w:val="num" w:pos="-86"/>
        </w:tabs>
        <w:spacing w:before="120" w:after="120"/>
        <w:ind w:left="907" w:hanging="550"/>
        <w:jc w:val="both"/>
        <w:outlineLvl w:val="1"/>
        <w:rPr>
          <w:b w:val="0"/>
          <w:bCs w:val="0"/>
          <w:sz w:val="24"/>
          <w:szCs w:val="24"/>
        </w:rPr>
      </w:pPr>
      <w:r w:rsidRPr="0014125D">
        <w:rPr>
          <w:b w:val="0"/>
          <w:bCs w:val="0"/>
          <w:sz w:val="24"/>
          <w:szCs w:val="24"/>
          <w:rtl/>
        </w:rPr>
        <w:t xml:space="preserve">תוצרי בדיקה: מסמך הבדיקות יסתיים בדוח מסכם </w:t>
      </w:r>
      <w:r w:rsidRPr="0014125D">
        <w:rPr>
          <w:b w:val="0"/>
          <w:bCs w:val="0"/>
          <w:sz w:val="24"/>
          <w:szCs w:val="24"/>
        </w:rPr>
        <w:t>ATR</w:t>
      </w:r>
      <w:r w:rsidRPr="0014125D">
        <w:rPr>
          <w:b w:val="0"/>
          <w:bCs w:val="0"/>
          <w:sz w:val="24"/>
          <w:szCs w:val="24"/>
          <w:rtl/>
        </w:rPr>
        <w:t xml:space="preserve"> אשר יסכם את שלב בדיקות הקבלה.</w:t>
      </w:r>
    </w:p>
    <w:p w14:paraId="11390E67" w14:textId="77777777" w:rsidR="00A05B1A" w:rsidRPr="00D2573E" w:rsidRDefault="00A05B1A" w:rsidP="00D2573E">
      <w:pPr>
        <w:pStyle w:val="1-1"/>
        <w:spacing w:before="120" w:after="120"/>
        <w:ind w:left="907"/>
        <w:jc w:val="left"/>
        <w:outlineLvl w:val="1"/>
        <w:rPr>
          <w:b w:val="0"/>
          <w:bCs w:val="0"/>
          <w:sz w:val="24"/>
          <w:szCs w:val="24"/>
          <w:rtl/>
        </w:rPr>
      </w:pPr>
    </w:p>
    <w:p w14:paraId="1C25C1A3" w14:textId="77777777" w:rsidR="00A05B1A" w:rsidRDefault="00A05B1A" w:rsidP="00A05B1A">
      <w:pPr>
        <w:pStyle w:val="a9"/>
        <w:spacing w:before="200" w:after="200" w:line="360" w:lineRule="auto"/>
        <w:jc w:val="both"/>
        <w:rPr>
          <w:rFonts w:ascii="David" w:hAnsi="David" w:cs="David"/>
          <w:rtl/>
        </w:rPr>
      </w:pPr>
    </w:p>
    <w:p w14:paraId="6F8239B8" w14:textId="77777777" w:rsidR="00A05B1A" w:rsidRDefault="00A05B1A" w:rsidP="00A05B1A">
      <w:pPr>
        <w:pStyle w:val="a9"/>
        <w:spacing w:before="200" w:after="200" w:line="360" w:lineRule="auto"/>
        <w:jc w:val="both"/>
        <w:rPr>
          <w:rFonts w:ascii="David" w:hAnsi="David" w:cs="David"/>
          <w:rtl/>
        </w:rPr>
      </w:pPr>
    </w:p>
    <w:p w14:paraId="71ED27D3" w14:textId="77777777" w:rsidR="00A05B1A" w:rsidRDefault="00A05B1A" w:rsidP="00A05B1A">
      <w:pPr>
        <w:pStyle w:val="a9"/>
        <w:spacing w:before="200" w:after="200" w:line="360" w:lineRule="auto"/>
        <w:jc w:val="both"/>
        <w:rPr>
          <w:rFonts w:ascii="David" w:hAnsi="David" w:cs="David"/>
          <w:rtl/>
        </w:rPr>
      </w:pPr>
    </w:p>
    <w:p w14:paraId="321DBDB8" w14:textId="77777777" w:rsidR="00A05B1A" w:rsidRDefault="00A05B1A" w:rsidP="00A05B1A">
      <w:pPr>
        <w:pStyle w:val="a9"/>
        <w:spacing w:before="200" w:after="200" w:line="360" w:lineRule="auto"/>
        <w:jc w:val="both"/>
        <w:rPr>
          <w:rFonts w:ascii="David" w:hAnsi="David" w:cs="David"/>
          <w:rtl/>
        </w:rPr>
      </w:pPr>
    </w:p>
    <w:p w14:paraId="3A03FD42" w14:textId="77777777" w:rsidR="00A05B1A" w:rsidRDefault="00A05B1A" w:rsidP="00A05B1A">
      <w:pPr>
        <w:pStyle w:val="a9"/>
        <w:spacing w:before="200" w:after="200" w:line="360" w:lineRule="auto"/>
        <w:jc w:val="both"/>
        <w:rPr>
          <w:rFonts w:ascii="David" w:hAnsi="David" w:cs="David"/>
          <w:rtl/>
        </w:rPr>
      </w:pPr>
    </w:p>
    <w:p w14:paraId="46179668" w14:textId="77777777" w:rsidR="00A05B1A" w:rsidRDefault="00A05B1A" w:rsidP="00A05B1A">
      <w:pPr>
        <w:pStyle w:val="a9"/>
        <w:spacing w:before="200" w:after="200" w:line="360" w:lineRule="auto"/>
        <w:jc w:val="both"/>
        <w:rPr>
          <w:rFonts w:ascii="David" w:hAnsi="David" w:cs="David"/>
          <w:rtl/>
        </w:rPr>
      </w:pPr>
    </w:p>
    <w:p w14:paraId="11F1EDEC" w14:textId="77777777" w:rsidR="00A05B1A" w:rsidRDefault="00A05B1A" w:rsidP="00A05B1A">
      <w:pPr>
        <w:pStyle w:val="a9"/>
        <w:spacing w:before="200" w:after="200" w:line="360" w:lineRule="auto"/>
        <w:jc w:val="both"/>
        <w:rPr>
          <w:rFonts w:ascii="David" w:hAnsi="David" w:cs="David"/>
          <w:rtl/>
        </w:rPr>
      </w:pPr>
    </w:p>
    <w:p w14:paraId="09413DEB" w14:textId="77777777" w:rsidR="00A05B1A" w:rsidRDefault="00A05B1A" w:rsidP="00A05B1A">
      <w:pPr>
        <w:pStyle w:val="a9"/>
        <w:spacing w:before="200" w:after="200" w:line="360" w:lineRule="auto"/>
        <w:jc w:val="both"/>
        <w:rPr>
          <w:rFonts w:ascii="David" w:hAnsi="David" w:cs="David"/>
          <w:rtl/>
        </w:rPr>
      </w:pPr>
    </w:p>
    <w:p w14:paraId="26F12947" w14:textId="77777777" w:rsidR="00A05B1A" w:rsidRDefault="00A05B1A" w:rsidP="00A05B1A">
      <w:pPr>
        <w:pStyle w:val="a9"/>
        <w:spacing w:before="200" w:after="200" w:line="360" w:lineRule="auto"/>
        <w:jc w:val="both"/>
        <w:rPr>
          <w:rFonts w:ascii="David" w:hAnsi="David" w:cs="David"/>
          <w:rtl/>
        </w:rPr>
      </w:pPr>
    </w:p>
    <w:p w14:paraId="0CC95885" w14:textId="77777777" w:rsidR="00A05B1A" w:rsidRPr="009E1627" w:rsidRDefault="00A05B1A" w:rsidP="00A05B1A">
      <w:pPr>
        <w:pStyle w:val="a9"/>
        <w:spacing w:before="200" w:after="200" w:line="360" w:lineRule="auto"/>
        <w:jc w:val="both"/>
        <w:rPr>
          <w:rFonts w:ascii="David" w:hAnsi="David" w:cs="David"/>
        </w:rPr>
      </w:pPr>
    </w:p>
    <w:p w14:paraId="2355A3FC" w14:textId="77777777" w:rsidR="00A05B1A" w:rsidRPr="009E1627" w:rsidRDefault="00A05B1A" w:rsidP="00A05B1A">
      <w:pPr>
        <w:spacing w:line="360" w:lineRule="auto"/>
        <w:rPr>
          <w:rFonts w:ascii="David" w:hAnsi="David" w:cs="David"/>
        </w:rPr>
      </w:pPr>
    </w:p>
    <w:p w14:paraId="2780C0D5" w14:textId="77777777" w:rsidR="00A05B1A" w:rsidRPr="00A05B1A" w:rsidRDefault="00A05B1A" w:rsidP="00A05B1A">
      <w:pPr>
        <w:rPr>
          <w:rtl/>
        </w:rPr>
      </w:pPr>
    </w:p>
    <w:p w14:paraId="11726D65" w14:textId="77777777" w:rsidR="00A05B1A" w:rsidRPr="0014125D" w:rsidRDefault="00A05B1A" w:rsidP="00A05B1A">
      <w:pPr>
        <w:pStyle w:val="1-1"/>
        <w:spacing w:before="120" w:after="120"/>
        <w:ind w:left="907"/>
        <w:jc w:val="left"/>
        <w:outlineLvl w:val="1"/>
        <w:rPr>
          <w:b w:val="0"/>
          <w:bCs w:val="0"/>
          <w:sz w:val="24"/>
          <w:szCs w:val="24"/>
          <w:rtl/>
        </w:rPr>
      </w:pPr>
    </w:p>
    <w:p w14:paraId="6DDB7024" w14:textId="77777777" w:rsidR="00687323" w:rsidRPr="00E93EF2" w:rsidRDefault="0082542A" w:rsidP="00FE7CDA">
      <w:pPr>
        <w:pStyle w:val="1"/>
        <w:ind w:left="0"/>
        <w:rPr>
          <w:rtl/>
        </w:rPr>
        <w:sectPr w:rsidR="00687323" w:rsidRPr="00E93EF2" w:rsidSect="006B5492">
          <w:pgSz w:w="11906" w:h="16838" w:code="9"/>
          <w:pgMar w:top="1616" w:right="1247" w:bottom="1134" w:left="1247" w:header="397" w:footer="709" w:gutter="0"/>
          <w:cols w:space="708"/>
          <w:vAlign w:val="center"/>
          <w:bidi/>
          <w:rtlGutter/>
          <w:docGrid w:linePitch="360"/>
        </w:sectPr>
      </w:pPr>
      <w:bookmarkStart w:id="51" w:name="_Toc167745125"/>
      <w:bookmarkEnd w:id="0"/>
      <w:bookmarkEnd w:id="1"/>
      <w:bookmarkEnd w:id="2"/>
      <w:bookmarkEnd w:id="3"/>
      <w:r w:rsidRPr="00E93EF2">
        <w:rPr>
          <w:rFonts w:hint="eastAsia"/>
          <w:rtl/>
        </w:rPr>
        <w:t>פרק</w:t>
      </w:r>
      <w:r w:rsidRPr="00E93EF2">
        <w:rPr>
          <w:rtl/>
        </w:rPr>
        <w:t xml:space="preserve"> 2 – </w:t>
      </w:r>
      <w:r w:rsidR="00A41053">
        <w:rPr>
          <w:rFonts w:hint="cs"/>
          <w:rtl/>
        </w:rPr>
        <w:t xml:space="preserve">חוברת </w:t>
      </w:r>
      <w:r w:rsidRPr="00E93EF2">
        <w:rPr>
          <w:rtl/>
        </w:rPr>
        <w:t>ההצעה</w:t>
      </w:r>
      <w:bookmarkEnd w:id="51"/>
    </w:p>
    <w:p w14:paraId="1669F49D" w14:textId="77777777" w:rsidR="00386FB0" w:rsidRDefault="00386FB0" w:rsidP="00FE7CDA">
      <w:pPr>
        <w:pStyle w:val="2-"/>
        <w:ind w:left="72"/>
      </w:pPr>
      <w:bookmarkStart w:id="52" w:name="_Toc32477905"/>
      <w:bookmarkStart w:id="53" w:name="_Toc43400624"/>
      <w:bookmarkStart w:id="54" w:name="_Toc44931933"/>
      <w:bookmarkStart w:id="55" w:name="_Toc44932020"/>
      <w:bookmarkStart w:id="56" w:name="_Toc53331338"/>
      <w:bookmarkStart w:id="57" w:name="_Toc53498853"/>
      <w:bookmarkStart w:id="58" w:name="_Toc32477909"/>
      <w:bookmarkStart w:id="59" w:name="_Toc43400632"/>
      <w:bookmarkStart w:id="60" w:name="_Toc44931943"/>
      <w:bookmarkStart w:id="61" w:name="_Toc44932030"/>
      <w:bookmarkStart w:id="62" w:name="_Toc53331351"/>
      <w:bookmarkStart w:id="63" w:name="_Toc53498857"/>
      <w:r>
        <w:rPr>
          <w:rFonts w:hint="cs"/>
          <w:rtl/>
        </w:rPr>
        <w:lastRenderedPageBreak/>
        <w:t>הגשת הצעה במכרז</w:t>
      </w:r>
      <w:bookmarkEnd w:id="52"/>
      <w:bookmarkEnd w:id="53"/>
      <w:bookmarkEnd w:id="54"/>
      <w:bookmarkEnd w:id="55"/>
      <w:bookmarkEnd w:id="56"/>
      <w:bookmarkEnd w:id="57"/>
    </w:p>
    <w:p w14:paraId="79D9F549" w14:textId="77777777" w:rsidR="00386FB0" w:rsidRPr="00C452EA" w:rsidRDefault="00386FB0" w:rsidP="00C452EA">
      <w:pPr>
        <w:pStyle w:val="3-"/>
        <w:ind w:left="623" w:hanging="623"/>
        <w:rPr>
          <w:b/>
          <w:bCs/>
          <w:rtl/>
        </w:rPr>
      </w:pPr>
      <w:bookmarkStart w:id="64" w:name="_Toc43400625"/>
      <w:bookmarkStart w:id="65" w:name="_Toc44931934"/>
      <w:bookmarkStart w:id="66" w:name="_Toc44932021"/>
      <w:r w:rsidRPr="00C452EA">
        <w:rPr>
          <w:rFonts w:hint="eastAsia"/>
          <w:b/>
          <w:bCs/>
          <w:rtl/>
        </w:rPr>
        <w:t>כללים</w:t>
      </w:r>
      <w:r w:rsidRPr="00C452EA">
        <w:rPr>
          <w:b/>
          <w:bCs/>
          <w:rtl/>
        </w:rPr>
        <w:t xml:space="preserve"> למילוי </w:t>
      </w:r>
      <w:r w:rsidRPr="00C452EA">
        <w:rPr>
          <w:rFonts w:hint="eastAsia"/>
          <w:b/>
          <w:bCs/>
          <w:rtl/>
        </w:rPr>
        <w:t>חוברת</w:t>
      </w:r>
      <w:r w:rsidRPr="00C452EA">
        <w:rPr>
          <w:b/>
          <w:bCs/>
          <w:rtl/>
        </w:rPr>
        <w:t xml:space="preserve"> ההצעה</w:t>
      </w:r>
      <w:bookmarkEnd w:id="64"/>
      <w:bookmarkEnd w:id="65"/>
      <w:bookmarkEnd w:id="66"/>
    </w:p>
    <w:p w14:paraId="39A3F1F3" w14:textId="1B25FE96" w:rsidR="00386FB0" w:rsidRPr="00AA29ED" w:rsidRDefault="00386FB0" w:rsidP="00FE7CDA">
      <w:pPr>
        <w:pStyle w:val="4-"/>
        <w:ind w:left="1190" w:hanging="830"/>
      </w:pPr>
      <w:bookmarkStart w:id="67" w:name="_Toc53331339"/>
      <w:r>
        <w:rPr>
          <w:rtl/>
        </w:rPr>
        <w:t>פרק זה</w:t>
      </w:r>
      <w:r w:rsidR="00112CDB">
        <w:rPr>
          <w:rFonts w:hint="cs"/>
          <w:rtl/>
        </w:rPr>
        <w:t xml:space="preserve"> על נספחיו</w:t>
      </w:r>
      <w:r>
        <w:rPr>
          <w:rtl/>
        </w:rPr>
        <w:t xml:space="preserve">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00ED4A64" w:rsidRPr="001B762B">
        <w:rPr>
          <w:u w:val="single"/>
          <w:rtl/>
        </w:rPr>
        <w:t>ויש להגיש אותו ואת נספחיו בלבד</w:t>
      </w:r>
      <w:r w:rsidR="00ED4A64" w:rsidRPr="001B762B">
        <w:rPr>
          <w:rtl/>
        </w:rPr>
        <w:t xml:space="preserve"> לתיבת המכרזים הדיגיטלית, לא יאוחר מהמועד האחרון להגשת הצעות כמפורט בסעיף</w:t>
      </w:r>
      <w:r w:rsidR="00ED4A64" w:rsidRPr="00BC03F6">
        <w:rPr>
          <w:rtl/>
        </w:rPr>
        <w:t xml:space="preserve"> </w:t>
      </w:r>
      <w:r w:rsidR="00126B84">
        <w:rPr>
          <w:rtl/>
        </w:rPr>
        <w:fldChar w:fldCharType="begin"/>
      </w:r>
      <w:r w:rsidR="00126B84">
        <w:rPr>
          <w:rtl/>
        </w:rPr>
        <w:instrText xml:space="preserve"> </w:instrText>
      </w:r>
      <w:r w:rsidR="00126B84">
        <w:instrText>REF</w:instrText>
      </w:r>
      <w:r w:rsidR="00126B84">
        <w:rPr>
          <w:rtl/>
        </w:rPr>
        <w:instrText xml:space="preserve"> _</w:instrText>
      </w:r>
      <w:r w:rsidR="00126B84">
        <w:instrText>Ref167709206 \r \h</w:instrText>
      </w:r>
      <w:r w:rsidR="00126B84">
        <w:rPr>
          <w:rtl/>
        </w:rPr>
        <w:instrText xml:space="preserve"> </w:instrText>
      </w:r>
      <w:r w:rsidR="00126B84">
        <w:rPr>
          <w:rtl/>
        </w:rPr>
      </w:r>
      <w:r w:rsidR="00126B84">
        <w:rPr>
          <w:rtl/>
        </w:rPr>
        <w:fldChar w:fldCharType="separate"/>
      </w:r>
      <w:r w:rsidR="006A50A1">
        <w:rPr>
          <w:cs/>
        </w:rPr>
        <w:t>‎</w:t>
      </w:r>
      <w:r w:rsidR="006A50A1">
        <w:t>1.7.1</w:t>
      </w:r>
      <w:r w:rsidR="00126B84">
        <w:rPr>
          <w:rtl/>
        </w:rPr>
        <w:fldChar w:fldCharType="end"/>
      </w:r>
      <w:r w:rsidR="00126B84">
        <w:rPr>
          <w:rFonts w:hint="cs"/>
          <w:rtl/>
        </w:rPr>
        <w:t xml:space="preserve"> </w:t>
      </w:r>
      <w:r w:rsidR="00ED4A64" w:rsidRPr="00BC03F6">
        <w:rPr>
          <w:rtl/>
        </w:rPr>
        <w:t xml:space="preserve">- בטבלת המועדים למכרז. </w:t>
      </w:r>
      <w:r w:rsidRPr="00FE7CDA">
        <w:rPr>
          <w:rtl/>
        </w:rPr>
        <w:t xml:space="preserve">אין </w:t>
      </w:r>
      <w:r w:rsidRPr="00FE7CDA">
        <w:rPr>
          <w:rFonts w:hint="eastAsia"/>
          <w:rtl/>
        </w:rPr>
        <w:t>צורך</w:t>
      </w:r>
      <w:r w:rsidRPr="00FE7CDA">
        <w:rPr>
          <w:rtl/>
        </w:rPr>
        <w:t xml:space="preserve"> במתן מענה לכל חלק אחר במכרז</w:t>
      </w:r>
      <w:r w:rsidRPr="00AA29ED">
        <w:rPr>
          <w:rFonts w:hint="cs"/>
          <w:rtl/>
        </w:rPr>
        <w:t>, או לצרף מסמך שאינו נדרש בפרק זה.</w:t>
      </w:r>
      <w:bookmarkEnd w:id="67"/>
    </w:p>
    <w:p w14:paraId="6185B7A4" w14:textId="5A5F1AAB" w:rsidR="00386FB0" w:rsidRDefault="00386FB0" w:rsidP="00FE7CDA">
      <w:pPr>
        <w:pStyle w:val="4-"/>
        <w:ind w:left="1190" w:hanging="830"/>
      </w:pPr>
      <w:bookmarkStart w:id="68"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68"/>
    </w:p>
    <w:p w14:paraId="61E2E98A" w14:textId="77777777" w:rsidR="00386FB0" w:rsidRPr="00116E05" w:rsidRDefault="00386FB0" w:rsidP="00FE7CDA">
      <w:pPr>
        <w:pStyle w:val="4-"/>
        <w:ind w:left="1190" w:hanging="830"/>
      </w:pPr>
      <w:bookmarkStart w:id="69"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FE7CDA">
        <w:rPr>
          <w:rFonts w:hint="eastAsia"/>
          <w:b/>
          <w:bCs/>
          <w:rtl/>
        </w:rPr>
        <w:t>פרק</w:t>
      </w:r>
      <w:r w:rsidRPr="00FE7CDA">
        <w:rPr>
          <w:b/>
          <w:bCs/>
          <w:rtl/>
        </w:rPr>
        <w:t xml:space="preserve"> </w:t>
      </w:r>
      <w:r w:rsidR="00CD2BBA" w:rsidRPr="00FE7CDA">
        <w:rPr>
          <w:b/>
          <w:bCs/>
          <w:rtl/>
        </w:rPr>
        <w:t xml:space="preserve">1 </w:t>
      </w:r>
      <w:r w:rsidRPr="00EA7958">
        <w:rPr>
          <w:rFonts w:hint="cs"/>
          <w:rtl/>
        </w:rPr>
        <w:t xml:space="preserve">למסמכי </w:t>
      </w:r>
      <w:r w:rsidRPr="00116E05">
        <w:rPr>
          <w:rFonts w:hint="cs"/>
          <w:rtl/>
        </w:rPr>
        <w:t>המכרז.</w:t>
      </w:r>
      <w:bookmarkEnd w:id="69"/>
      <w:r w:rsidRPr="00116E05">
        <w:rPr>
          <w:rFonts w:hint="cs"/>
          <w:rtl/>
        </w:rPr>
        <w:t xml:space="preserve"> </w:t>
      </w:r>
    </w:p>
    <w:p w14:paraId="5926409A" w14:textId="77777777" w:rsidR="00386FB0" w:rsidRPr="00116E05" w:rsidRDefault="00386FB0" w:rsidP="00FE7CDA">
      <w:pPr>
        <w:pStyle w:val="4-"/>
        <w:ind w:left="1190" w:hanging="830"/>
      </w:pPr>
      <w:bookmarkStart w:id="7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w:t>
      </w:r>
      <w:r w:rsidR="00CD2BBA">
        <w:rPr>
          <w:rFonts w:hint="cs"/>
          <w:rtl/>
        </w:rPr>
        <w:t>ר</w:t>
      </w:r>
      <w:r>
        <w:rPr>
          <w:rFonts w:hint="cs"/>
          <w:rtl/>
        </w:rPr>
        <w:t>ת ה</w:t>
      </w:r>
      <w:r w:rsidRPr="00116E05">
        <w:rPr>
          <w:rFonts w:hint="cs"/>
          <w:rtl/>
        </w:rPr>
        <w:t>הצעה</w:t>
      </w:r>
      <w:r w:rsidRPr="00116E05">
        <w:rPr>
          <w:rtl/>
        </w:rPr>
        <w:t>.</w:t>
      </w:r>
      <w:bookmarkEnd w:id="70"/>
    </w:p>
    <w:p w14:paraId="2B893C3F" w14:textId="77777777" w:rsidR="00386FB0" w:rsidRDefault="00386FB0" w:rsidP="00FE7CDA">
      <w:pPr>
        <w:pStyle w:val="4-"/>
        <w:ind w:left="1190" w:hanging="830"/>
      </w:pPr>
      <w:bookmarkStart w:id="71"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71"/>
    </w:p>
    <w:p w14:paraId="4AD910BB" w14:textId="77777777" w:rsidR="00ED4A64" w:rsidRDefault="00ED4A64" w:rsidP="006347C2">
      <w:pPr>
        <w:pStyle w:val="4-"/>
        <w:ind w:left="1190" w:hanging="830"/>
      </w:pPr>
      <w:r w:rsidRPr="005D13CC">
        <w:rPr>
          <w:rFonts w:hint="eastAsia"/>
          <w:rtl/>
        </w:rPr>
        <w:t>אין</w:t>
      </w:r>
      <w:r w:rsidRPr="005D13CC">
        <w:rPr>
          <w:rtl/>
        </w:rPr>
        <w:t xml:space="preserve"> </w:t>
      </w:r>
      <w:r w:rsidRPr="005D13CC">
        <w:rPr>
          <w:rFonts w:hint="eastAsia"/>
          <w:rtl/>
        </w:rPr>
        <w:t>להוסיף</w:t>
      </w:r>
      <w:r w:rsidRPr="005D13CC">
        <w:rPr>
          <w:rtl/>
        </w:rPr>
        <w:t xml:space="preserve"> </w:t>
      </w:r>
      <w:r w:rsidRPr="005D13CC">
        <w:rPr>
          <w:rFonts w:hint="eastAsia"/>
          <w:rtl/>
        </w:rPr>
        <w:t>קישורים</w:t>
      </w:r>
      <w:r w:rsidRPr="005D13CC">
        <w:rPr>
          <w:rtl/>
        </w:rPr>
        <w:t xml:space="preserve"> </w:t>
      </w:r>
      <w:r w:rsidRPr="005D13CC">
        <w:rPr>
          <w:rFonts w:hint="eastAsia"/>
          <w:rtl/>
        </w:rPr>
        <w:t>או</w:t>
      </w:r>
      <w:r w:rsidRPr="005D13CC">
        <w:rPr>
          <w:rtl/>
        </w:rPr>
        <w:t xml:space="preserve"> </w:t>
      </w:r>
      <w:r w:rsidRPr="005D13CC">
        <w:rPr>
          <w:rFonts w:hint="eastAsia"/>
          <w:rtl/>
        </w:rPr>
        <w:t>הפניות</w:t>
      </w:r>
      <w:r w:rsidRPr="005D13CC">
        <w:rPr>
          <w:rtl/>
        </w:rPr>
        <w:t xml:space="preserve"> </w:t>
      </w:r>
      <w:r w:rsidRPr="005D13CC">
        <w:rPr>
          <w:rFonts w:hint="eastAsia"/>
          <w:rtl/>
        </w:rPr>
        <w:t>מתוך</w:t>
      </w:r>
      <w:r w:rsidRPr="005D13CC">
        <w:rPr>
          <w:rtl/>
        </w:rPr>
        <w:t xml:space="preserve"> </w:t>
      </w:r>
      <w:r w:rsidRPr="005D13CC">
        <w:rPr>
          <w:rFonts w:hint="eastAsia"/>
          <w:rtl/>
        </w:rPr>
        <w:t>ההצעה</w:t>
      </w:r>
      <w:r w:rsidRPr="005D13CC">
        <w:rPr>
          <w:rtl/>
        </w:rPr>
        <w:t xml:space="preserve"> </w:t>
      </w:r>
      <w:r w:rsidRPr="005D13CC">
        <w:rPr>
          <w:rFonts w:hint="eastAsia"/>
          <w:rtl/>
        </w:rPr>
        <w:t>למסמכים</w:t>
      </w:r>
      <w:r w:rsidRPr="005D13CC">
        <w:rPr>
          <w:rtl/>
        </w:rPr>
        <w:t xml:space="preserve"> </w:t>
      </w:r>
      <w:r w:rsidRPr="005D13CC">
        <w:rPr>
          <w:rFonts w:hint="eastAsia"/>
          <w:rtl/>
        </w:rPr>
        <w:t>חיצוניים</w:t>
      </w:r>
      <w:r w:rsidRPr="005D13CC">
        <w:rPr>
          <w:rtl/>
        </w:rPr>
        <w:t xml:space="preserve">, </w:t>
      </w:r>
      <w:r w:rsidRPr="005D13CC">
        <w:rPr>
          <w:rFonts w:hint="eastAsia"/>
          <w:rtl/>
        </w:rPr>
        <w:t>ויש</w:t>
      </w:r>
      <w:r w:rsidRPr="005D13CC">
        <w:rPr>
          <w:rtl/>
        </w:rPr>
        <w:t xml:space="preserve"> </w:t>
      </w:r>
      <w:r w:rsidRPr="005D13CC">
        <w:rPr>
          <w:rFonts w:hint="eastAsia"/>
          <w:rtl/>
        </w:rPr>
        <w:t>לכלול</w:t>
      </w:r>
      <w:r w:rsidRPr="005D13CC">
        <w:rPr>
          <w:rtl/>
        </w:rPr>
        <w:t xml:space="preserve"> </w:t>
      </w:r>
      <w:r w:rsidRPr="005D13CC">
        <w:rPr>
          <w:rFonts w:hint="eastAsia"/>
          <w:rtl/>
        </w:rPr>
        <w:t>את</w:t>
      </w:r>
      <w:r w:rsidRPr="005D13CC">
        <w:rPr>
          <w:rtl/>
        </w:rPr>
        <w:t xml:space="preserve"> </w:t>
      </w:r>
      <w:r w:rsidRPr="005D13CC">
        <w:rPr>
          <w:rFonts w:hint="eastAsia"/>
          <w:rtl/>
        </w:rPr>
        <w:t>כל</w:t>
      </w:r>
      <w:r w:rsidRPr="005D13CC">
        <w:rPr>
          <w:rtl/>
        </w:rPr>
        <w:t xml:space="preserve"> </w:t>
      </w:r>
      <w:r w:rsidRPr="005D13CC">
        <w:rPr>
          <w:rFonts w:hint="eastAsia"/>
          <w:rtl/>
        </w:rPr>
        <w:t>הקבצים</w:t>
      </w:r>
      <w:r w:rsidRPr="005D13CC">
        <w:rPr>
          <w:rtl/>
        </w:rPr>
        <w:t xml:space="preserve"> </w:t>
      </w:r>
      <w:r w:rsidRPr="005D13CC">
        <w:rPr>
          <w:rFonts w:hint="eastAsia"/>
          <w:rtl/>
        </w:rPr>
        <w:t>הרלוונטיים</w:t>
      </w:r>
      <w:r w:rsidRPr="005D13CC">
        <w:rPr>
          <w:rtl/>
        </w:rPr>
        <w:t xml:space="preserve"> </w:t>
      </w:r>
      <w:r w:rsidRPr="005D13CC">
        <w:rPr>
          <w:rFonts w:hint="eastAsia"/>
          <w:rtl/>
        </w:rPr>
        <w:t>כחלק</w:t>
      </w:r>
      <w:r w:rsidRPr="005D13CC">
        <w:rPr>
          <w:rtl/>
        </w:rPr>
        <w:t xml:space="preserve"> </w:t>
      </w:r>
      <w:r w:rsidRPr="005D13CC">
        <w:rPr>
          <w:rFonts w:hint="eastAsia"/>
          <w:rtl/>
        </w:rPr>
        <w:t>מההצעה</w:t>
      </w:r>
      <w:r w:rsidRPr="005D13CC">
        <w:rPr>
          <w:rtl/>
        </w:rPr>
        <w:t xml:space="preserve">, </w:t>
      </w:r>
      <w:r w:rsidRPr="005D13CC">
        <w:rPr>
          <w:rFonts w:hint="eastAsia"/>
          <w:rtl/>
        </w:rPr>
        <w:t>אלא</w:t>
      </w:r>
      <w:r w:rsidRPr="005D13CC">
        <w:rPr>
          <w:rtl/>
        </w:rPr>
        <w:t xml:space="preserve"> </w:t>
      </w:r>
      <w:r w:rsidRPr="005D13CC">
        <w:rPr>
          <w:rFonts w:hint="eastAsia"/>
          <w:rtl/>
        </w:rPr>
        <w:t>אם</w:t>
      </w:r>
      <w:r w:rsidRPr="005D13CC">
        <w:rPr>
          <w:rtl/>
        </w:rPr>
        <w:t xml:space="preserve"> </w:t>
      </w:r>
      <w:r w:rsidRPr="005D13CC">
        <w:rPr>
          <w:rFonts w:hint="eastAsia"/>
          <w:rtl/>
        </w:rPr>
        <w:t>צוין</w:t>
      </w:r>
      <w:r w:rsidRPr="005D13CC">
        <w:rPr>
          <w:rtl/>
        </w:rPr>
        <w:t xml:space="preserve"> </w:t>
      </w:r>
      <w:r w:rsidRPr="005D13CC">
        <w:rPr>
          <w:rFonts w:hint="eastAsia"/>
          <w:rtl/>
        </w:rPr>
        <w:t>אחרת</w:t>
      </w:r>
      <w:r w:rsidRPr="005D13CC">
        <w:rPr>
          <w:rtl/>
        </w:rPr>
        <w:t xml:space="preserve"> </w:t>
      </w:r>
      <w:r w:rsidRPr="005D13CC">
        <w:rPr>
          <w:rFonts w:hint="eastAsia"/>
          <w:rtl/>
        </w:rPr>
        <w:t>ביחס</w:t>
      </w:r>
      <w:r w:rsidRPr="005D13CC">
        <w:rPr>
          <w:rtl/>
        </w:rPr>
        <w:t xml:space="preserve"> </w:t>
      </w:r>
      <w:r w:rsidRPr="005D13CC">
        <w:rPr>
          <w:rFonts w:hint="eastAsia"/>
          <w:rtl/>
        </w:rPr>
        <w:t>לסעיף</w:t>
      </w:r>
      <w:r w:rsidRPr="005D13CC">
        <w:rPr>
          <w:rtl/>
        </w:rPr>
        <w:t xml:space="preserve"> </w:t>
      </w:r>
      <w:r w:rsidRPr="005D13CC">
        <w:rPr>
          <w:rFonts w:hint="eastAsia"/>
          <w:rtl/>
        </w:rPr>
        <w:t>מסוים</w:t>
      </w:r>
      <w:r w:rsidRPr="005D13CC">
        <w:rPr>
          <w:rtl/>
        </w:rPr>
        <w:t xml:space="preserve"> </w:t>
      </w:r>
      <w:r w:rsidRPr="005D13CC">
        <w:rPr>
          <w:rFonts w:hint="eastAsia"/>
          <w:rtl/>
        </w:rPr>
        <w:t>במסמכי</w:t>
      </w:r>
      <w:r w:rsidRPr="005D13CC">
        <w:rPr>
          <w:rtl/>
        </w:rPr>
        <w:t xml:space="preserve"> </w:t>
      </w:r>
      <w:r w:rsidRPr="005D13CC">
        <w:rPr>
          <w:rFonts w:hint="eastAsia"/>
          <w:rtl/>
        </w:rPr>
        <w:t>הבקשה</w:t>
      </w:r>
      <w:r w:rsidRPr="005D13CC">
        <w:rPr>
          <w:rtl/>
        </w:rPr>
        <w:t xml:space="preserve"> </w:t>
      </w:r>
      <w:r w:rsidRPr="005D13CC">
        <w:rPr>
          <w:rFonts w:hint="eastAsia"/>
          <w:rtl/>
        </w:rPr>
        <w:t>המפורטת</w:t>
      </w:r>
      <w:r w:rsidRPr="005D13CC">
        <w:rPr>
          <w:rtl/>
        </w:rPr>
        <w:t>.</w:t>
      </w:r>
    </w:p>
    <w:p w14:paraId="0463B998" w14:textId="77777777" w:rsidR="00ED4A64" w:rsidRDefault="00ED4A64" w:rsidP="006347C2">
      <w:pPr>
        <w:pStyle w:val="4-"/>
        <w:ind w:left="1190" w:hanging="830"/>
        <w:rPr>
          <w:rtl/>
        </w:rPr>
      </w:pPr>
      <w:r w:rsidRPr="00805FEC">
        <w:rPr>
          <w:rtl/>
        </w:rPr>
        <w:t xml:space="preserve">אם </w:t>
      </w:r>
      <w:r w:rsidRPr="00805FEC">
        <w:rPr>
          <w:rFonts w:hint="cs"/>
          <w:rtl/>
        </w:rPr>
        <w:t>פרסם</w:t>
      </w:r>
      <w:r w:rsidRPr="00805FEC">
        <w:rPr>
          <w:rtl/>
        </w:rPr>
        <w:t xml:space="preserve"> עורך המכרז מהדורה מעודכנת של </w:t>
      </w:r>
      <w:r>
        <w:rPr>
          <w:rFonts w:hint="cs"/>
          <w:rtl/>
        </w:rPr>
        <w:t>המכרז,</w:t>
      </w:r>
      <w:r w:rsidRPr="00805FEC">
        <w:rPr>
          <w:rtl/>
        </w:rPr>
        <w:t xml:space="preserve"> על המציע להקפיד על הגשת המענה על</w:t>
      </w:r>
      <w:r w:rsidRPr="00805FEC">
        <w:rPr>
          <w:rFonts w:hint="cs"/>
          <w:rtl/>
        </w:rPr>
        <w:t>-</w:t>
      </w:r>
      <w:r w:rsidRPr="00805FEC">
        <w:rPr>
          <w:rtl/>
        </w:rPr>
        <w:t>פי הנוסח המעודכן.</w:t>
      </w:r>
    </w:p>
    <w:p w14:paraId="00D39FAA" w14:textId="77777777" w:rsidR="00ED4A64" w:rsidRDefault="00ED4A64" w:rsidP="006347C2">
      <w:pPr>
        <w:pStyle w:val="4-"/>
        <w:numPr>
          <w:ilvl w:val="0"/>
          <w:numId w:val="0"/>
        </w:numPr>
        <w:ind w:left="1008"/>
      </w:pPr>
    </w:p>
    <w:p w14:paraId="51A0ED03" w14:textId="77777777" w:rsidR="00386FB0" w:rsidRPr="00EA3E69" w:rsidRDefault="00386FB0" w:rsidP="00FE7CDA">
      <w:pPr>
        <w:pStyle w:val="2-"/>
        <w:ind w:left="72"/>
        <w:rPr>
          <w:rtl/>
        </w:rPr>
      </w:pPr>
      <w:bookmarkStart w:id="72" w:name="_Toc32477906"/>
      <w:bookmarkStart w:id="73" w:name="_Toc43400627"/>
      <w:bookmarkStart w:id="74" w:name="_Toc44931936"/>
      <w:bookmarkStart w:id="75" w:name="_Toc44932023"/>
      <w:bookmarkStart w:id="76" w:name="_Toc53331344"/>
      <w:bookmarkStart w:id="77" w:name="_Toc53498854"/>
      <w:r w:rsidRPr="00EA3E69">
        <w:rPr>
          <w:rFonts w:hint="cs"/>
          <w:rtl/>
        </w:rPr>
        <w:t>פרטי המציע</w:t>
      </w:r>
      <w:bookmarkEnd w:id="72"/>
      <w:bookmarkEnd w:id="73"/>
      <w:bookmarkEnd w:id="74"/>
      <w:bookmarkEnd w:id="75"/>
      <w:bookmarkEnd w:id="76"/>
      <w:bookmarkEnd w:id="77"/>
    </w:p>
    <w:tbl>
      <w:tblPr>
        <w:tblStyle w:val="aff6"/>
        <w:tblpPr w:leftFromText="180" w:rightFromText="180" w:vertAnchor="text" w:tblpY="1"/>
        <w:tblOverlap w:val="never"/>
        <w:bidiVisual/>
        <w:tblW w:w="4878" w:type="pct"/>
        <w:tblLayout w:type="fixed"/>
        <w:tblLook w:val="04A0" w:firstRow="1" w:lastRow="0" w:firstColumn="1" w:lastColumn="0" w:noHBand="0" w:noVBand="1"/>
      </w:tblPr>
      <w:tblGrid>
        <w:gridCol w:w="3704"/>
        <w:gridCol w:w="5469"/>
      </w:tblGrid>
      <w:tr w:rsidR="00386FB0" w:rsidRPr="00780937" w14:paraId="6F5B2043" w14:textId="77777777" w:rsidTr="006347C2">
        <w:trPr>
          <w:trHeight w:val="885"/>
          <w:tblHeader/>
        </w:trPr>
        <w:tc>
          <w:tcPr>
            <w:tcW w:w="2019" w:type="pct"/>
            <w:vAlign w:val="center"/>
          </w:tcPr>
          <w:p w14:paraId="25B16508"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217DBA27" w14:textId="77777777" w:rsidR="00386FB0" w:rsidRPr="00780937" w:rsidRDefault="00386FB0" w:rsidP="00566DC2">
            <w:pPr>
              <w:spacing w:before="120" w:after="120" w:line="360" w:lineRule="auto"/>
              <w:rPr>
                <w:rFonts w:ascii="David" w:hAnsi="David" w:cs="David"/>
                <w:rtl/>
              </w:rPr>
            </w:pPr>
          </w:p>
        </w:tc>
      </w:tr>
      <w:tr w:rsidR="00386FB0" w:rsidRPr="00780937" w14:paraId="0808C137" w14:textId="77777777" w:rsidTr="006347C2">
        <w:trPr>
          <w:trHeight w:val="20"/>
        </w:trPr>
        <w:tc>
          <w:tcPr>
            <w:tcW w:w="2019" w:type="pct"/>
            <w:vAlign w:val="center"/>
          </w:tcPr>
          <w:p w14:paraId="15F1B017" w14:textId="77777777" w:rsidR="00386FB0" w:rsidRDefault="00386FB0" w:rsidP="00566DC2">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3FD1EAB" w14:textId="77777777" w:rsidR="00386FB0" w:rsidRPr="00780937" w:rsidRDefault="00386FB0" w:rsidP="00566DC2">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508E8ECA" w14:textId="77777777" w:rsidR="00386FB0" w:rsidRPr="00780937" w:rsidRDefault="00386FB0" w:rsidP="00566DC2">
            <w:pPr>
              <w:spacing w:before="120" w:after="120" w:line="360" w:lineRule="auto"/>
              <w:rPr>
                <w:rFonts w:ascii="David" w:hAnsi="David" w:cs="David"/>
                <w:rtl/>
              </w:rPr>
            </w:pPr>
          </w:p>
        </w:tc>
      </w:tr>
      <w:tr w:rsidR="00386FB0" w:rsidRPr="00780937" w14:paraId="659A6E27" w14:textId="77777777" w:rsidTr="006347C2">
        <w:trPr>
          <w:trHeight w:val="20"/>
        </w:trPr>
        <w:tc>
          <w:tcPr>
            <w:tcW w:w="2019" w:type="pct"/>
            <w:vAlign w:val="center"/>
          </w:tcPr>
          <w:p w14:paraId="52E908B0"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50FF1A22" w14:textId="77777777" w:rsidR="00386FB0" w:rsidRPr="00780937" w:rsidRDefault="00386FB0" w:rsidP="00566DC2">
            <w:pPr>
              <w:spacing w:before="120" w:after="120" w:line="360" w:lineRule="auto"/>
              <w:rPr>
                <w:rFonts w:ascii="David" w:hAnsi="David" w:cs="David"/>
                <w:rtl/>
              </w:rPr>
            </w:pPr>
          </w:p>
        </w:tc>
      </w:tr>
      <w:tr w:rsidR="00386FB0" w:rsidRPr="00780937" w14:paraId="078023AE" w14:textId="77777777" w:rsidTr="006347C2">
        <w:trPr>
          <w:trHeight w:val="793"/>
        </w:trPr>
        <w:tc>
          <w:tcPr>
            <w:tcW w:w="2019" w:type="pct"/>
            <w:vAlign w:val="center"/>
          </w:tcPr>
          <w:p w14:paraId="7080CC45"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182967CF" w14:textId="77777777" w:rsidR="00386FB0" w:rsidRPr="00780937" w:rsidRDefault="00386FB0" w:rsidP="00566DC2">
            <w:pPr>
              <w:spacing w:before="120" w:after="120" w:line="360" w:lineRule="auto"/>
              <w:rPr>
                <w:rFonts w:ascii="David" w:hAnsi="David" w:cs="David"/>
                <w:rtl/>
              </w:rPr>
            </w:pPr>
          </w:p>
        </w:tc>
      </w:tr>
      <w:tr w:rsidR="00386FB0" w:rsidRPr="00780937" w14:paraId="1B2415FB" w14:textId="77777777" w:rsidTr="006347C2">
        <w:trPr>
          <w:trHeight w:val="1089"/>
        </w:trPr>
        <w:tc>
          <w:tcPr>
            <w:tcW w:w="2019" w:type="pct"/>
            <w:vMerge w:val="restart"/>
            <w:vAlign w:val="center"/>
          </w:tcPr>
          <w:p w14:paraId="59E57585" w14:textId="77777777" w:rsidR="00386FB0" w:rsidRPr="0014115F" w:rsidRDefault="00386FB0" w:rsidP="00566DC2">
            <w:pPr>
              <w:spacing w:before="120" w:after="120" w:line="360" w:lineRule="auto"/>
              <w:rPr>
                <w:rFonts w:ascii="David" w:hAnsi="David" w:cs="David"/>
                <w:highlight w:val="yellow"/>
                <w:rtl/>
              </w:rPr>
            </w:pPr>
            <w:r w:rsidRPr="00780937">
              <w:rPr>
                <w:rFonts w:ascii="David" w:hAnsi="David" w:cs="David"/>
                <w:rtl/>
              </w:rPr>
              <w:lastRenderedPageBreak/>
              <w:t>איש הקשר מטעם המציע</w:t>
            </w:r>
            <w:r>
              <w:rPr>
                <w:rFonts w:ascii="David" w:hAnsi="David" w:cs="David" w:hint="cs"/>
                <w:rtl/>
              </w:rPr>
              <w:t xml:space="preserve"> לצורך המכרז</w:t>
            </w:r>
          </w:p>
        </w:tc>
        <w:tc>
          <w:tcPr>
            <w:tcW w:w="2981" w:type="pct"/>
            <w:vAlign w:val="center"/>
          </w:tcPr>
          <w:p w14:paraId="52DA48B4"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שם:</w:t>
            </w:r>
          </w:p>
        </w:tc>
      </w:tr>
      <w:tr w:rsidR="00386FB0" w:rsidRPr="00780937" w14:paraId="69341423" w14:textId="77777777" w:rsidTr="006347C2">
        <w:trPr>
          <w:trHeight w:val="1089"/>
        </w:trPr>
        <w:tc>
          <w:tcPr>
            <w:tcW w:w="2019" w:type="pct"/>
            <w:vMerge/>
            <w:vAlign w:val="center"/>
          </w:tcPr>
          <w:p w14:paraId="526C09EF" w14:textId="77777777" w:rsidR="00386FB0" w:rsidRPr="0014115F" w:rsidRDefault="00386FB0" w:rsidP="00566DC2">
            <w:pPr>
              <w:spacing w:before="120" w:after="120" w:line="360" w:lineRule="auto"/>
              <w:rPr>
                <w:rFonts w:ascii="David" w:hAnsi="David" w:cs="David"/>
                <w:highlight w:val="yellow"/>
                <w:rtl/>
              </w:rPr>
            </w:pPr>
          </w:p>
        </w:tc>
        <w:tc>
          <w:tcPr>
            <w:tcW w:w="2981" w:type="pct"/>
            <w:vAlign w:val="center"/>
          </w:tcPr>
          <w:p w14:paraId="15C6082B"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טלפון:</w:t>
            </w:r>
          </w:p>
        </w:tc>
      </w:tr>
      <w:tr w:rsidR="00386FB0" w:rsidRPr="00780937" w14:paraId="3C0D7826" w14:textId="77777777" w:rsidTr="006347C2">
        <w:trPr>
          <w:trHeight w:val="1089"/>
        </w:trPr>
        <w:tc>
          <w:tcPr>
            <w:tcW w:w="2019" w:type="pct"/>
            <w:vMerge/>
            <w:vAlign w:val="center"/>
          </w:tcPr>
          <w:p w14:paraId="0DF57D9A" w14:textId="77777777" w:rsidR="00386FB0" w:rsidRPr="0014115F" w:rsidRDefault="00386FB0" w:rsidP="00566DC2">
            <w:pPr>
              <w:spacing w:before="120" w:after="120" w:line="360" w:lineRule="auto"/>
              <w:rPr>
                <w:rFonts w:ascii="David" w:hAnsi="David" w:cs="David"/>
                <w:highlight w:val="yellow"/>
                <w:rtl/>
              </w:rPr>
            </w:pPr>
          </w:p>
        </w:tc>
        <w:tc>
          <w:tcPr>
            <w:tcW w:w="2981" w:type="pct"/>
            <w:vAlign w:val="center"/>
          </w:tcPr>
          <w:p w14:paraId="1DE02C3A"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דוא"ל:</w:t>
            </w:r>
          </w:p>
        </w:tc>
      </w:tr>
    </w:tbl>
    <w:p w14:paraId="6BC723CB" w14:textId="5BF9AA7C" w:rsidR="00E91185" w:rsidRDefault="00E91185" w:rsidP="00FE7CDA">
      <w:pPr>
        <w:pStyle w:val="2-"/>
        <w:ind w:left="72"/>
      </w:pPr>
      <w:r>
        <w:rPr>
          <w:rFonts w:hint="cs"/>
          <w:rtl/>
        </w:rPr>
        <w:t>הוכחת עמידה בתנאי הסף</w:t>
      </w:r>
      <w:r w:rsidR="00327E66">
        <w:rPr>
          <w:rFonts w:hint="cs"/>
          <w:rtl/>
        </w:rPr>
        <w:t xml:space="preserve"> ובמדדי האיכות</w:t>
      </w:r>
    </w:p>
    <w:p w14:paraId="51B5025B" w14:textId="77777777" w:rsidR="00E91185" w:rsidRPr="00A9172D" w:rsidRDefault="00E91185" w:rsidP="00C452EA">
      <w:pPr>
        <w:pStyle w:val="3-"/>
        <w:ind w:left="623" w:hanging="623"/>
        <w:rPr>
          <w:rtl/>
        </w:rPr>
      </w:pPr>
      <w:r w:rsidRPr="00A9172D">
        <w:rPr>
          <w:rtl/>
        </w:rPr>
        <w:t>בהתאם לאמור בפרק זה המציע יפרט את עמידתו בתנאי הסף שפורטו במכרז. רק מציע אשר עומד בכל תנאי הסף המפורטים להלן יוכל להתמודד במכרז.</w:t>
      </w:r>
    </w:p>
    <w:p w14:paraId="28282E35" w14:textId="7F9CF5A3" w:rsidR="00E91185" w:rsidRPr="0016568C" w:rsidRDefault="00E91185" w:rsidP="00FE7CDA">
      <w:pPr>
        <w:pStyle w:val="3-1"/>
        <w:ind w:left="556"/>
        <w:rPr>
          <w:rFonts w:eastAsiaTheme="minorHAnsi"/>
        </w:rPr>
      </w:pPr>
      <w:r w:rsidRPr="0016568C">
        <w:rPr>
          <w:rFonts w:eastAsiaTheme="minorHAnsi"/>
        </w:rPr>
        <w:sym w:font="Wingdings" w:char="F06F"/>
      </w:r>
      <w:r w:rsidRPr="0016568C">
        <w:rPr>
          <w:rFonts w:eastAsiaTheme="minorHAnsi"/>
        </w:rPr>
        <w:tab/>
      </w:r>
      <w:r w:rsidRPr="0016568C">
        <w:rPr>
          <w:rFonts w:eastAsiaTheme="minorHAnsi"/>
          <w:rtl/>
        </w:rPr>
        <w:t xml:space="preserve"> בסימון </w:t>
      </w:r>
      <w:r w:rsidRPr="0016568C">
        <w:rPr>
          <w:rFonts w:eastAsiaTheme="minorHAnsi"/>
        </w:rPr>
        <w:t>X</w:t>
      </w:r>
      <w:r w:rsidRPr="0016568C">
        <w:rPr>
          <w:rFonts w:eastAsiaTheme="minorHAnsi"/>
          <w:rtl/>
        </w:rPr>
        <w:t xml:space="preserve"> בסעיף זה, המציע מצהיר ומתחייב כי הוא עומד בכלל תנאי הסף המפורטים בפרק </w:t>
      </w:r>
      <w:r w:rsidR="00627D83">
        <w:rPr>
          <w:rFonts w:eastAsiaTheme="minorHAnsi" w:hint="cs"/>
          <w:rtl/>
        </w:rPr>
        <w:t>1</w:t>
      </w:r>
      <w:r w:rsidRPr="0016568C">
        <w:rPr>
          <w:rFonts w:eastAsiaTheme="minorHAnsi"/>
          <w:rtl/>
        </w:rPr>
        <w:t xml:space="preserve"> של מסמכי המכרז, כמפורט להלן:</w:t>
      </w:r>
      <w:r w:rsidR="009E0D52">
        <w:rPr>
          <w:rFonts w:eastAsiaTheme="minorHAnsi" w:hint="cs"/>
          <w:rtl/>
        </w:rPr>
        <w:t xml:space="preserve"> </w:t>
      </w:r>
    </w:p>
    <w:p w14:paraId="2881763B" w14:textId="77777777" w:rsidR="00E91185" w:rsidRPr="00C452EA" w:rsidRDefault="00E91185" w:rsidP="00C452EA">
      <w:pPr>
        <w:pStyle w:val="3-"/>
        <w:ind w:left="623" w:hanging="623"/>
        <w:rPr>
          <w:b/>
          <w:bCs/>
          <w:rtl/>
        </w:rPr>
      </w:pPr>
      <w:r w:rsidRPr="00A9172D">
        <w:rPr>
          <w:rFonts w:hint="eastAsia"/>
          <w:b/>
          <w:bCs/>
          <w:rtl/>
        </w:rPr>
        <w:t>תנאי</w:t>
      </w:r>
      <w:r w:rsidRPr="00A9172D">
        <w:rPr>
          <w:b/>
          <w:bCs/>
          <w:rtl/>
        </w:rPr>
        <w:t xml:space="preserve"> </w:t>
      </w:r>
      <w:r w:rsidRPr="00A9172D">
        <w:rPr>
          <w:rFonts w:hint="eastAsia"/>
          <w:b/>
          <w:bCs/>
          <w:rtl/>
        </w:rPr>
        <w:t>סף</w:t>
      </w:r>
      <w:r w:rsidRPr="00A9172D">
        <w:rPr>
          <w:b/>
          <w:bCs/>
          <w:rtl/>
        </w:rPr>
        <w:t xml:space="preserve"> </w:t>
      </w:r>
      <w:r w:rsidRPr="00A9172D">
        <w:rPr>
          <w:rFonts w:hint="eastAsia"/>
          <w:b/>
          <w:bCs/>
          <w:rtl/>
        </w:rPr>
        <w:t>מנהליים</w:t>
      </w:r>
    </w:p>
    <w:p w14:paraId="09A17A25" w14:textId="00B79163" w:rsidR="00E91185" w:rsidRPr="00C63E71" w:rsidRDefault="00E91185" w:rsidP="00FE7CDA">
      <w:pPr>
        <w:pStyle w:val="4-"/>
        <w:ind w:left="1190" w:hanging="830"/>
      </w:pPr>
      <w:r w:rsidRPr="00C63E71">
        <w:rPr>
          <w:rtl/>
        </w:rPr>
        <w:t>המציע הינו תאגיד הרשום בישראל כדין. מובהר כי היה והמציע הינו שותפות, על השותפות להיות רשומה כדין.</w:t>
      </w:r>
    </w:p>
    <w:p w14:paraId="761E13AA" w14:textId="53EE487A" w:rsidR="00EB323B" w:rsidRPr="00C63E71" w:rsidRDefault="00EB323B" w:rsidP="00FE7CDA">
      <w:pPr>
        <w:pStyle w:val="4-"/>
        <w:ind w:left="1190" w:hanging="830"/>
      </w:pPr>
      <w:r w:rsidRPr="00C63E71">
        <w:rPr>
          <w:rFonts w:hint="cs"/>
          <w:rtl/>
        </w:rPr>
        <w:t xml:space="preserve">המציע מתחייב כי כלל הפריטים והשירותים המוצעים על ידו עומדים בדרישות הרישוי והתקנים הנדרשים על פי דין לצורך אספקת הפריטים והשירותים. </w:t>
      </w:r>
    </w:p>
    <w:p w14:paraId="4C7232F0" w14:textId="77777777" w:rsidR="00E91185" w:rsidRDefault="00E91185" w:rsidP="00FE7CDA">
      <w:pPr>
        <w:pStyle w:val="4-"/>
        <w:ind w:left="1190" w:hanging="830"/>
      </w:pPr>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p>
    <w:p w14:paraId="54190D02" w14:textId="7F126457" w:rsidR="00E91185" w:rsidRPr="00105FF0" w:rsidRDefault="001045A2" w:rsidP="00FE7CDA">
      <w:pPr>
        <w:pStyle w:val="4-"/>
        <w:ind w:left="1190" w:hanging="830"/>
        <w:rPr>
          <w:rtl/>
        </w:rPr>
      </w:pPr>
      <w:r>
        <w:rPr>
          <w:rFonts w:hint="cs"/>
          <w:rtl/>
        </w:rPr>
        <w:t>המציע</w:t>
      </w:r>
      <w:r w:rsidRPr="00105FF0">
        <w:rPr>
          <w:rtl/>
        </w:rPr>
        <w:t xml:space="preserve"> </w:t>
      </w:r>
      <w:r w:rsidR="00E91185" w:rsidRPr="00105FF0">
        <w:rPr>
          <w:rtl/>
        </w:rPr>
        <w:t>מנהל את פנקסי החשבונות והרשומות שעליו לנהל על פי פקודת מס הכנסה, וחוק מס ערך מוסף, התשל"ו-1975 (להלן: "</w:t>
      </w:r>
      <w:r w:rsidR="00E91185" w:rsidRPr="00DD7270">
        <w:rPr>
          <w:b/>
          <w:bCs/>
          <w:rtl/>
        </w:rPr>
        <w:t>חוק מס ערך מוסף</w:t>
      </w:r>
      <w:r w:rsidR="00E91185" w:rsidRPr="00105FF0">
        <w:rPr>
          <w:rtl/>
        </w:rPr>
        <w:t>"), או שהוא פטור מלנהלם.</w:t>
      </w:r>
    </w:p>
    <w:p w14:paraId="6014EE2D" w14:textId="16C02043" w:rsidR="00E91185" w:rsidRPr="00105FF0" w:rsidRDefault="001045A2" w:rsidP="00FE7CDA">
      <w:pPr>
        <w:pStyle w:val="4-"/>
        <w:ind w:left="1190" w:hanging="830"/>
        <w:rPr>
          <w:rtl/>
        </w:rPr>
      </w:pPr>
      <w:r>
        <w:rPr>
          <w:rFonts w:hint="cs"/>
          <w:rtl/>
        </w:rPr>
        <w:t xml:space="preserve">המציע </w:t>
      </w:r>
      <w:r w:rsidRPr="00105FF0">
        <w:rPr>
          <w:rtl/>
        </w:rPr>
        <w:t xml:space="preserve"> </w:t>
      </w:r>
      <w:r w:rsidR="00E91185" w:rsidRPr="00105FF0">
        <w:rPr>
          <w:rtl/>
        </w:rPr>
        <w:t>מדווח לפקיד השומה על הכנסותיו ומדווח למנהל על עסקאות שמוטל עליהן מס לפי חוק מס ער</w:t>
      </w:r>
      <w:r w:rsidR="00A10E85">
        <w:rPr>
          <w:rFonts w:hint="cs"/>
          <w:rtl/>
        </w:rPr>
        <w:t>ך</w:t>
      </w:r>
      <w:r w:rsidR="00E91185" w:rsidRPr="00105FF0">
        <w:rPr>
          <w:rtl/>
        </w:rPr>
        <w:t xml:space="preserve"> מוסף.</w:t>
      </w:r>
    </w:p>
    <w:p w14:paraId="1E021622" w14:textId="52C0E113" w:rsidR="00E91185" w:rsidRPr="00105FF0" w:rsidRDefault="00E91185" w:rsidP="00FE7CDA">
      <w:pPr>
        <w:pStyle w:val="4-"/>
        <w:ind w:left="1190" w:hanging="830"/>
        <w:rPr>
          <w:rtl/>
        </w:rPr>
      </w:pPr>
      <w:r w:rsidRPr="00105FF0">
        <w:rPr>
          <w:rtl/>
        </w:rPr>
        <w:t>הוא ו"בעל זיקה" אליו (כהגדרתו בס' 2ב לחוק עסקאות גופים ציבוריים לא הורשעו עד למועד הגשת ההצעה ביותר משתי עבירות לפי חוק עובדים זרים התשנ"א - 1991 (להלן: "</w:t>
      </w:r>
      <w:r w:rsidRPr="00DD7270">
        <w:rPr>
          <w:b/>
          <w:bCs/>
          <w:rtl/>
        </w:rPr>
        <w:t>חוק עובדים זרים</w:t>
      </w:r>
      <w:r w:rsidRPr="00C302FA">
        <w:rPr>
          <w:rtl/>
        </w:rPr>
        <w:t>")</w:t>
      </w:r>
      <w:r w:rsidRPr="00105FF0">
        <w:rPr>
          <w:rtl/>
        </w:rPr>
        <w:t xml:space="preserve"> או לפי חוק שכר מינימום, התשמ"ז – 1987 (להלן: "</w:t>
      </w:r>
      <w:r w:rsidRPr="00DD7270">
        <w:rPr>
          <w:b/>
          <w:bCs/>
          <w:rtl/>
        </w:rPr>
        <w:t>חוק שכר מינימום</w:t>
      </w:r>
      <w:r w:rsidRPr="00C302FA">
        <w:rPr>
          <w:rtl/>
        </w:rPr>
        <w:t>")</w:t>
      </w:r>
      <w:r w:rsidRPr="00105FF0">
        <w:rPr>
          <w:rtl/>
        </w:rPr>
        <w:t xml:space="preserve"> מטעם המציע במכרז, או שהורשעו כאמור אך כבר חלפה שנה אחת לפחות ממועד ההרשעה האחרונה ועד למועד הגשת ההצעה.</w:t>
      </w:r>
    </w:p>
    <w:p w14:paraId="5117CB66" w14:textId="77777777" w:rsidR="00E91185" w:rsidRPr="00105FF0" w:rsidRDefault="00E91185" w:rsidP="00FE7CDA">
      <w:pPr>
        <w:pStyle w:val="4-"/>
        <w:ind w:left="1190" w:hanging="830"/>
      </w:pPr>
      <w:r w:rsidRPr="00105FF0">
        <w:rPr>
          <w:rtl/>
        </w:rPr>
        <w:lastRenderedPageBreak/>
        <w:t xml:space="preserve">הוא עומד בדרישות ס' 2ב1 לחוק עסקאות גופים ציבוריים, בעניין ייצוג הולם לאנשים עם מוגבלות, באופן הבא: (יש לסמן </w:t>
      </w:r>
      <w:r w:rsidRPr="00105FF0">
        <w:t>X</w:t>
      </w:r>
      <w:r w:rsidRPr="00105FF0">
        <w:rPr>
          <w:rtl/>
        </w:rPr>
        <w:t xml:space="preserve"> במשבצת המתאימה):</w:t>
      </w:r>
    </w:p>
    <w:p w14:paraId="18E2F8F9" w14:textId="77777777" w:rsidR="00E91185" w:rsidRPr="00B20906" w:rsidRDefault="00E91185" w:rsidP="00FE7CDA">
      <w:pPr>
        <w:pStyle w:val="6-0"/>
        <w:ind w:left="2313"/>
        <w:rPr>
          <w:rtl/>
        </w:rPr>
      </w:pPr>
      <w:r w:rsidRPr="00B20906">
        <w:sym w:font="Wingdings" w:char="F06F"/>
      </w:r>
      <w:r w:rsidRPr="00B20906">
        <w:rPr>
          <w:rFonts w:hint="cs"/>
          <w:rtl/>
        </w:rPr>
        <w:t xml:space="preserve"> </w:t>
      </w:r>
      <w:r w:rsidRPr="00B20906">
        <w:rPr>
          <w:rtl/>
        </w:rPr>
        <w:t>הוראות סעיף 9 לחוק שוויון זכויות לאנשים עם מוגבלות, התשנ"ח-1998 (להלן: "</w:t>
      </w:r>
      <w:r w:rsidRPr="00C302FA">
        <w:rPr>
          <w:rtl/>
        </w:rPr>
        <w:t>חוק שוויון זכויות</w:t>
      </w:r>
      <w:r w:rsidRPr="00B20906">
        <w:rPr>
          <w:rtl/>
        </w:rPr>
        <w:t>") לא חלות על המציע.</w:t>
      </w:r>
    </w:p>
    <w:p w14:paraId="56763808" w14:textId="77777777" w:rsidR="00E91185" w:rsidRPr="00B20906" w:rsidRDefault="00E91185" w:rsidP="00FE7CDA">
      <w:pPr>
        <w:pStyle w:val="6-0"/>
        <w:ind w:left="2313"/>
      </w:pPr>
      <w:r w:rsidRPr="00B20906">
        <w:sym w:font="Wingdings" w:char="F06F"/>
      </w:r>
      <w:r w:rsidRPr="00B20906">
        <w:rPr>
          <w:rFonts w:hint="cs"/>
          <w:rtl/>
        </w:rPr>
        <w:t xml:space="preserve"> </w:t>
      </w:r>
      <w:r w:rsidRPr="00B20906">
        <w:rPr>
          <w:rtl/>
        </w:rPr>
        <w:t xml:space="preserve">הוראות סעיף 9 לחוק שוויון זכויות חלות על המציע והוא מקיים אותן. </w:t>
      </w:r>
    </w:p>
    <w:p w14:paraId="10506101" w14:textId="77777777" w:rsidR="00E91185" w:rsidRPr="00105FF0" w:rsidRDefault="00E91185" w:rsidP="00FE7CDA">
      <w:pPr>
        <w:pStyle w:val="4-0"/>
        <w:ind w:left="1037"/>
      </w:pPr>
      <w:r w:rsidRPr="00105FF0">
        <w:rPr>
          <w:rtl/>
        </w:rPr>
        <w:t xml:space="preserve">במקרה שהוראות סעיף 9 לחוק שוויון זכויות חלות על המציע נדרש לסמן </w:t>
      </w:r>
      <w:r w:rsidRPr="00105FF0">
        <w:t>x</w:t>
      </w:r>
      <w:r>
        <w:rPr>
          <w:rtl/>
        </w:rPr>
        <w:t xml:space="preserve"> במשבצת המתאימה</w:t>
      </w:r>
      <w:r w:rsidRPr="00105FF0">
        <w:rPr>
          <w:rtl/>
        </w:rPr>
        <w:t>:</w:t>
      </w:r>
    </w:p>
    <w:p w14:paraId="76A60B86" w14:textId="77777777" w:rsidR="00E91185" w:rsidRPr="00EC333B" w:rsidRDefault="00E91185" w:rsidP="00FE7CDA">
      <w:pPr>
        <w:pStyle w:val="5-"/>
        <w:ind w:left="1512"/>
        <w:rPr>
          <w:rtl/>
        </w:rPr>
      </w:pPr>
      <w:r w:rsidRPr="00EC333B">
        <w:rPr>
          <w:b/>
          <w:bCs/>
          <w:sz w:val="26"/>
          <w:szCs w:val="26"/>
          <w:shd w:val="clear" w:color="auto" w:fill="BFBFBF" w:themeFill="background1" w:themeFillShade="BF"/>
        </w:rPr>
        <w:sym w:font="Wingdings" w:char="F06F"/>
      </w:r>
      <w:r w:rsidRPr="00EC333B">
        <w:rPr>
          <w:rFonts w:hint="cs"/>
          <w:rtl/>
        </w:rPr>
        <w:t xml:space="preserve">  </w:t>
      </w:r>
      <w:r w:rsidRPr="00EC333B">
        <w:rPr>
          <w:rtl/>
        </w:rPr>
        <w:t>המציע מעסיק פחות מ-</w:t>
      </w:r>
      <w:r w:rsidR="00627D83" w:rsidRPr="00EC333B">
        <w:rPr>
          <w:rFonts w:hint="cs"/>
          <w:rtl/>
        </w:rPr>
        <w:t>100</w:t>
      </w:r>
      <w:r w:rsidRPr="00EC333B">
        <w:rPr>
          <w:rtl/>
        </w:rPr>
        <w:t xml:space="preserve"> עובדים.</w:t>
      </w:r>
    </w:p>
    <w:p w14:paraId="5B14FB4E" w14:textId="77777777" w:rsidR="00E91185" w:rsidRPr="00EC333B" w:rsidRDefault="00E91185" w:rsidP="00FE7CDA">
      <w:pPr>
        <w:pStyle w:val="5-"/>
        <w:ind w:left="1512"/>
      </w:pPr>
      <w:r w:rsidRPr="00EC333B">
        <w:rPr>
          <w:b/>
          <w:bCs/>
          <w:sz w:val="26"/>
          <w:szCs w:val="26"/>
          <w:shd w:val="clear" w:color="auto" w:fill="BFBFBF" w:themeFill="background1" w:themeFillShade="BF"/>
        </w:rPr>
        <w:sym w:font="Wingdings" w:char="F06F"/>
      </w:r>
      <w:r w:rsidRPr="00EC333B">
        <w:rPr>
          <w:rFonts w:hint="cs"/>
          <w:rtl/>
        </w:rPr>
        <w:t xml:space="preserve">  </w:t>
      </w:r>
      <w:r w:rsidRPr="00EC333B">
        <w:rPr>
          <w:rtl/>
        </w:rPr>
        <w:t>המציע מעסיק 100 עובדים או יותר.</w:t>
      </w:r>
    </w:p>
    <w:p w14:paraId="4EF9C144" w14:textId="77777777" w:rsidR="00E91185" w:rsidRPr="00105FF0" w:rsidRDefault="00E91185" w:rsidP="00FE7CDA">
      <w:pPr>
        <w:pStyle w:val="4-0"/>
        <w:ind w:left="1037"/>
      </w:pPr>
      <w:r w:rsidRPr="00105FF0">
        <w:rPr>
          <w:rtl/>
        </w:rPr>
        <w:t>במקרה שהמציע מעסיק 100 עובדים או יותר נדרש לסמן</w:t>
      </w:r>
      <w:r w:rsidRPr="00105FF0">
        <w:t xml:space="preserve">X </w:t>
      </w:r>
      <w:r>
        <w:rPr>
          <w:rtl/>
        </w:rPr>
        <w:t xml:space="preserve"> במשבצת המתאימה</w:t>
      </w:r>
      <w:r w:rsidRPr="00105FF0">
        <w:rPr>
          <w:rtl/>
        </w:rPr>
        <w:t>:</w:t>
      </w:r>
    </w:p>
    <w:p w14:paraId="5E78370D" w14:textId="4D0E3452" w:rsidR="00E91185" w:rsidRPr="00DA365A" w:rsidRDefault="00E91185" w:rsidP="00FE7CDA">
      <w:pPr>
        <w:pStyle w:val="5-"/>
        <w:ind w:left="1512"/>
        <w:rPr>
          <w:rtl/>
        </w:rPr>
      </w:pPr>
      <w:r w:rsidRPr="00DA365A">
        <w:rPr>
          <w:b/>
          <w:bCs/>
          <w:sz w:val="26"/>
          <w:szCs w:val="26"/>
          <w:shd w:val="clear" w:color="auto" w:fill="BFBFBF" w:themeFill="background1" w:themeFillShade="BF"/>
        </w:rPr>
        <w:sym w:font="Wingdings" w:char="F06F"/>
      </w:r>
      <w:r w:rsidRPr="00DA365A">
        <w:rPr>
          <w:rFonts w:hint="cs"/>
          <w:rtl/>
        </w:rPr>
        <w:t xml:space="preserve">  </w:t>
      </w:r>
      <w:r w:rsidRPr="00DA365A">
        <w:rPr>
          <w:rtl/>
        </w:rPr>
        <w:t>המציע מתחייב כי ככל שיזכה במכרז יפנה למנהל הכללי של משרד העבודה והרווחה והשירותים החברתיים לשם</w:t>
      </w:r>
      <w:r w:rsidRPr="00DA365A">
        <w:t xml:space="preserve"> </w:t>
      </w:r>
      <w:r w:rsidRPr="00DA365A">
        <w:rPr>
          <w:rtl/>
        </w:rPr>
        <w:t>בחינת</w:t>
      </w:r>
      <w:r w:rsidRPr="00DA365A">
        <w:t xml:space="preserve"> </w:t>
      </w:r>
      <w:r w:rsidRPr="00DA365A">
        <w:rPr>
          <w:rtl/>
        </w:rPr>
        <w:t>יישום</w:t>
      </w:r>
      <w:r w:rsidRPr="00DA365A">
        <w:t xml:space="preserve"> </w:t>
      </w:r>
      <w:r w:rsidRPr="00DA365A">
        <w:rPr>
          <w:rtl/>
        </w:rPr>
        <w:t>חובותיו</w:t>
      </w:r>
      <w:r w:rsidRPr="00DA365A">
        <w:t xml:space="preserve"> </w:t>
      </w:r>
      <w:r w:rsidRPr="00DA365A">
        <w:rPr>
          <w:rtl/>
        </w:rPr>
        <w:t>לפי</w:t>
      </w:r>
      <w:r w:rsidRPr="00DA365A">
        <w:t xml:space="preserve"> </w:t>
      </w:r>
      <w:r w:rsidRPr="00DA365A">
        <w:rPr>
          <w:rtl/>
        </w:rPr>
        <w:t>סעיף</w:t>
      </w:r>
      <w:r w:rsidRPr="00DA365A">
        <w:t xml:space="preserve"> 9 </w:t>
      </w:r>
      <w:r w:rsidRPr="00DA365A">
        <w:rPr>
          <w:rtl/>
        </w:rPr>
        <w:t>לחוק שוויון</w:t>
      </w:r>
      <w:r w:rsidRPr="00DA365A">
        <w:t xml:space="preserve"> </w:t>
      </w:r>
      <w:r w:rsidRPr="00DA365A">
        <w:rPr>
          <w:rtl/>
        </w:rPr>
        <w:t>זכויות, ובמקרה</w:t>
      </w:r>
      <w:r w:rsidRPr="00DA365A">
        <w:t xml:space="preserve"> </w:t>
      </w:r>
      <w:r w:rsidRPr="00DA365A">
        <w:rPr>
          <w:rtl/>
        </w:rPr>
        <w:t xml:space="preserve">הצורך </w:t>
      </w:r>
      <w:r w:rsidRPr="00DA365A">
        <w:t>–</w:t>
      </w:r>
      <w:r w:rsidRPr="00DA365A">
        <w:rPr>
          <w:rtl/>
        </w:rPr>
        <w:t xml:space="preserve"> לשם</w:t>
      </w:r>
      <w:r w:rsidRPr="00DA365A">
        <w:t xml:space="preserve"> </w:t>
      </w:r>
      <w:r w:rsidRPr="00DA365A">
        <w:rPr>
          <w:rtl/>
        </w:rPr>
        <w:t>קבלת הנחיות</w:t>
      </w:r>
      <w:r w:rsidRPr="00DA365A">
        <w:t xml:space="preserve"> </w:t>
      </w:r>
      <w:r w:rsidRPr="00DA365A">
        <w:rPr>
          <w:rtl/>
        </w:rPr>
        <w:t>בקשר</w:t>
      </w:r>
      <w:r w:rsidRPr="00DA365A">
        <w:t xml:space="preserve"> </w:t>
      </w:r>
      <w:r w:rsidRPr="00DA365A">
        <w:rPr>
          <w:rtl/>
        </w:rPr>
        <w:t>ליישומן</w:t>
      </w:r>
      <w:r w:rsidRPr="00DA365A">
        <w:t>.</w:t>
      </w:r>
    </w:p>
    <w:p w14:paraId="44E4D666" w14:textId="77777777" w:rsidR="00E91185" w:rsidRPr="00DA365A" w:rsidRDefault="00E91185" w:rsidP="00FE7CDA">
      <w:pPr>
        <w:pStyle w:val="5-"/>
        <w:ind w:left="1512"/>
      </w:pPr>
      <w:r w:rsidRPr="00DA365A">
        <w:rPr>
          <w:b/>
          <w:bCs/>
          <w:sz w:val="26"/>
          <w:szCs w:val="26"/>
          <w:shd w:val="clear" w:color="auto" w:fill="BFBFBF" w:themeFill="background1" w:themeFillShade="BF"/>
        </w:rPr>
        <w:sym w:font="Wingdings" w:char="F06F"/>
      </w:r>
      <w:r w:rsidRPr="00DA365A">
        <w:rPr>
          <w:rtl/>
        </w:rPr>
        <w:t xml:space="preserve">  המציע פנה בעבר למנהל הכללי של משרד העבודה והרווחה והשירותים החברתיים לשם בחינת</w:t>
      </w:r>
      <w:r w:rsidRPr="00DA365A">
        <w:t xml:space="preserve"> </w:t>
      </w:r>
      <w:r w:rsidRPr="00DA365A">
        <w:rPr>
          <w:rtl/>
        </w:rPr>
        <w:t>יישום</w:t>
      </w:r>
      <w:r w:rsidRPr="00DA365A">
        <w:t xml:space="preserve"> </w:t>
      </w:r>
      <w:r w:rsidRPr="00DA365A">
        <w:rPr>
          <w:rtl/>
        </w:rPr>
        <w:t>חובותיו</w:t>
      </w:r>
      <w:r w:rsidRPr="00DA365A">
        <w:t xml:space="preserve"> </w:t>
      </w:r>
      <w:r w:rsidRPr="00DA365A">
        <w:rPr>
          <w:rtl/>
        </w:rPr>
        <w:t>לפי</w:t>
      </w:r>
      <w:r w:rsidRPr="00DA365A">
        <w:t xml:space="preserve"> </w:t>
      </w:r>
      <w:r w:rsidRPr="00DA365A">
        <w:rPr>
          <w:rtl/>
        </w:rPr>
        <w:t>סעיף</w:t>
      </w:r>
      <w:r w:rsidRPr="00DA365A">
        <w:t xml:space="preserve"> 9 </w:t>
      </w:r>
      <w:r w:rsidRPr="00DA365A">
        <w:rPr>
          <w:rtl/>
        </w:rPr>
        <w:t>לחוק שוויון</w:t>
      </w:r>
      <w:r w:rsidRPr="00DA365A">
        <w:t xml:space="preserve"> </w:t>
      </w:r>
      <w:r w:rsidRPr="00DA365A">
        <w:rPr>
          <w:rtl/>
        </w:rPr>
        <w:t>זכויות, ואם קיבל הנחיות ליישום חובותיו</w:t>
      </w:r>
      <w:r w:rsidRPr="00105FF0">
        <w:rPr>
          <w:rtl/>
        </w:rPr>
        <w:t xml:space="preserve"> </w:t>
      </w:r>
      <w:r w:rsidRPr="00DA365A">
        <w:rPr>
          <w:rtl/>
        </w:rPr>
        <w:t>פעל ליישומן.</w:t>
      </w:r>
    </w:p>
    <w:p w14:paraId="45CCBE52" w14:textId="44F962E7" w:rsidR="00E91185" w:rsidRDefault="00E91185" w:rsidP="00151379">
      <w:pPr>
        <w:pStyle w:val="4-"/>
        <w:ind w:left="1190" w:hanging="830"/>
      </w:pPr>
      <w:bookmarkStart w:id="78" w:name="_Ref159659692"/>
      <w:r w:rsidRPr="00FE7CDA">
        <w:rPr>
          <w:rFonts w:hint="eastAsia"/>
          <w:rtl/>
        </w:rPr>
        <w:t>העדר</w:t>
      </w:r>
      <w:r w:rsidRPr="00FE7CDA">
        <w:rPr>
          <w:rtl/>
        </w:rPr>
        <w:t xml:space="preserve"> </w:t>
      </w:r>
      <w:r w:rsidRPr="00FE7CDA">
        <w:rPr>
          <w:rFonts w:hint="eastAsia"/>
          <w:rtl/>
        </w:rPr>
        <w:t>ניגוד</w:t>
      </w:r>
      <w:r w:rsidRPr="00FE7CDA">
        <w:rPr>
          <w:rtl/>
        </w:rPr>
        <w:t xml:space="preserve"> </w:t>
      </w:r>
      <w:r w:rsidRPr="00FE7CDA">
        <w:rPr>
          <w:rFonts w:hint="eastAsia"/>
          <w:rtl/>
        </w:rPr>
        <w:t>עניינים</w:t>
      </w:r>
      <w:r w:rsidRPr="00DA365A">
        <w:rPr>
          <w:rFonts w:hint="cs"/>
          <w:rtl/>
        </w:rPr>
        <w:t xml:space="preserve"> - אין מניעה</w:t>
      </w:r>
      <w:r w:rsidRPr="002268C5">
        <w:rPr>
          <w:rFonts w:hint="cs"/>
          <w:rtl/>
        </w:rPr>
        <w:t xml:space="preserve"> לפי כל דין להשתתפות המציע במכרז</w:t>
      </w:r>
      <w:r w:rsidRPr="002268C5">
        <w:rPr>
          <w:rtl/>
        </w:rPr>
        <w:t xml:space="preserve"> ואין, לפי שיקול דעתו של עורך המכרז, </w:t>
      </w:r>
      <w:r>
        <w:rPr>
          <w:rFonts w:hint="cs"/>
          <w:rtl/>
        </w:rPr>
        <w:t>חשש לקיומו</w:t>
      </w:r>
      <w:r w:rsidRPr="002268C5">
        <w:rPr>
          <w:rtl/>
        </w:rPr>
        <w:t xml:space="preserve"> </w:t>
      </w:r>
      <w:r>
        <w:rPr>
          <w:rFonts w:hint="cs"/>
          <w:rtl/>
        </w:rPr>
        <w:t>ש</w:t>
      </w:r>
      <w:r w:rsidRPr="002268C5">
        <w:rPr>
          <w:rtl/>
        </w:rPr>
        <w:t>ל</w:t>
      </w:r>
      <w:r>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bookmarkEnd w:id="78"/>
    </w:p>
    <w:p w14:paraId="24267612" w14:textId="77777777" w:rsidR="0090103F" w:rsidRDefault="0090103F" w:rsidP="0090103F">
      <w:pPr>
        <w:pStyle w:val="5-"/>
        <w:numPr>
          <w:ilvl w:val="0"/>
          <w:numId w:val="0"/>
        </w:numPr>
        <w:ind w:left="1643"/>
      </w:pPr>
    </w:p>
    <w:p w14:paraId="7AAE78B0" w14:textId="3FEFFCB7" w:rsidR="009E0D52" w:rsidRPr="00FE7CDA" w:rsidRDefault="009E0D52" w:rsidP="00151379">
      <w:pPr>
        <w:pStyle w:val="3-1"/>
        <w:ind w:left="556"/>
        <w:rPr>
          <w:highlight w:val="yellow"/>
        </w:rPr>
      </w:pPr>
      <w:r w:rsidRPr="0016568C">
        <w:rPr>
          <w:rFonts w:eastAsiaTheme="minorHAnsi"/>
        </w:rPr>
        <w:sym w:font="Wingdings" w:char="F06F"/>
      </w:r>
      <w:r w:rsidRPr="0016568C">
        <w:rPr>
          <w:rFonts w:eastAsiaTheme="minorHAnsi"/>
        </w:rPr>
        <w:tab/>
      </w:r>
      <w:r w:rsidRPr="0016568C">
        <w:rPr>
          <w:rFonts w:eastAsiaTheme="minorHAnsi"/>
          <w:rtl/>
        </w:rPr>
        <w:t xml:space="preserve"> בסימון </w:t>
      </w:r>
      <w:r w:rsidRPr="0016568C">
        <w:rPr>
          <w:rFonts w:eastAsiaTheme="minorHAnsi"/>
        </w:rPr>
        <w:t>X</w:t>
      </w:r>
      <w:r w:rsidRPr="0016568C">
        <w:rPr>
          <w:rFonts w:eastAsiaTheme="minorHAnsi"/>
          <w:rtl/>
        </w:rPr>
        <w:t xml:space="preserve"> בסעיף זה, </w:t>
      </w:r>
      <w:r w:rsidRPr="00FE7CDA">
        <w:rPr>
          <w:rFonts w:eastAsiaTheme="minorHAnsi"/>
          <w:rtl/>
        </w:rPr>
        <w:t xml:space="preserve">המציע </w:t>
      </w:r>
      <w:r w:rsidRPr="0016568C">
        <w:rPr>
          <w:rFonts w:eastAsiaTheme="minorHAnsi"/>
          <w:rtl/>
        </w:rPr>
        <w:t xml:space="preserve">מצהיר ומתחייב כי הוא עומד בכלל תנאי הסף המפורטים בפרק </w:t>
      </w:r>
      <w:r>
        <w:rPr>
          <w:rFonts w:eastAsiaTheme="minorHAnsi" w:hint="cs"/>
          <w:rtl/>
        </w:rPr>
        <w:t>1</w:t>
      </w:r>
      <w:r w:rsidRPr="0016568C">
        <w:rPr>
          <w:rFonts w:eastAsiaTheme="minorHAnsi"/>
          <w:rtl/>
        </w:rPr>
        <w:t xml:space="preserve"> של מסמכי המכרז, כמפורט להלן</w:t>
      </w:r>
      <w:r w:rsidR="008D6348">
        <w:rPr>
          <w:rFonts w:eastAsiaTheme="minorHAnsi" w:hint="cs"/>
          <w:rtl/>
        </w:rPr>
        <w:t xml:space="preserve">. יודגש כי כל תנאי הסף המקצועיים יבדקו בשלב </w:t>
      </w:r>
      <w:r w:rsidR="00162788">
        <w:rPr>
          <w:rFonts w:eastAsiaTheme="minorHAnsi"/>
        </w:rPr>
        <w:t>Demo</w:t>
      </w:r>
      <w:r w:rsidR="009278B4">
        <w:rPr>
          <w:rFonts w:eastAsiaTheme="minorHAnsi" w:hint="cs"/>
          <w:rtl/>
        </w:rPr>
        <w:t xml:space="preserve"> </w:t>
      </w:r>
      <w:r w:rsidR="00F71182">
        <w:rPr>
          <w:rFonts w:eastAsiaTheme="minorHAnsi" w:hint="cs"/>
          <w:rtl/>
        </w:rPr>
        <w:t>במהלך</w:t>
      </w:r>
      <w:r w:rsidR="009278B4">
        <w:rPr>
          <w:rFonts w:eastAsiaTheme="minorHAnsi" w:hint="cs"/>
          <w:rtl/>
        </w:rPr>
        <w:t xml:space="preserve"> </w:t>
      </w:r>
      <w:r w:rsidR="00F71182">
        <w:rPr>
          <w:rFonts w:eastAsiaTheme="minorHAnsi" w:hint="cs"/>
          <w:rtl/>
        </w:rPr>
        <w:t>ה</w:t>
      </w:r>
      <w:r w:rsidR="009278B4">
        <w:rPr>
          <w:rFonts w:eastAsiaTheme="minorHAnsi" w:hint="cs"/>
          <w:rtl/>
        </w:rPr>
        <w:t>ר</w:t>
      </w:r>
      <w:r w:rsidR="00F71182">
        <w:rPr>
          <w:rFonts w:eastAsiaTheme="minorHAnsi" w:hint="cs"/>
          <w:rtl/>
        </w:rPr>
        <w:t>י</w:t>
      </w:r>
      <w:r w:rsidR="009278B4">
        <w:rPr>
          <w:rFonts w:eastAsiaTheme="minorHAnsi" w:hint="cs"/>
          <w:rtl/>
        </w:rPr>
        <w:t>איון</w:t>
      </w:r>
      <w:r w:rsidR="008D6348">
        <w:rPr>
          <w:rFonts w:eastAsiaTheme="minorHAnsi" w:hint="cs"/>
          <w:rtl/>
        </w:rPr>
        <w:t>.</w:t>
      </w:r>
    </w:p>
    <w:p w14:paraId="5AAE34CB" w14:textId="32E7A1DD" w:rsidR="00E91185" w:rsidRPr="00C452EA" w:rsidRDefault="00E91185" w:rsidP="00C452EA">
      <w:pPr>
        <w:pStyle w:val="3-"/>
        <w:ind w:left="623" w:hanging="623"/>
        <w:rPr>
          <w:b/>
        </w:rPr>
      </w:pPr>
      <w:r w:rsidRPr="00B3351B">
        <w:rPr>
          <w:rFonts w:hint="eastAsia"/>
          <w:b/>
          <w:bCs/>
          <w:rtl/>
        </w:rPr>
        <w:t>תנאי</w:t>
      </w:r>
      <w:r w:rsidRPr="00B3351B">
        <w:rPr>
          <w:b/>
          <w:bCs/>
          <w:rtl/>
        </w:rPr>
        <w:t xml:space="preserve"> </w:t>
      </w:r>
      <w:r w:rsidRPr="00A9172D">
        <w:rPr>
          <w:rFonts w:hint="eastAsia"/>
          <w:b/>
          <w:bCs/>
          <w:rtl/>
        </w:rPr>
        <w:t>סף</w:t>
      </w:r>
      <w:r w:rsidRPr="00B3351B">
        <w:rPr>
          <w:b/>
          <w:bCs/>
          <w:rtl/>
        </w:rPr>
        <w:t xml:space="preserve"> </w:t>
      </w:r>
      <w:r w:rsidRPr="00B3351B">
        <w:rPr>
          <w:rFonts w:hint="eastAsia"/>
          <w:b/>
          <w:bCs/>
          <w:rtl/>
        </w:rPr>
        <w:t>מקצועיים</w:t>
      </w:r>
      <w:r w:rsidR="009E0D52" w:rsidRPr="00B3351B">
        <w:rPr>
          <w:rFonts w:hint="cs"/>
          <w:b/>
          <w:bCs/>
          <w:rtl/>
        </w:rPr>
        <w:t xml:space="preserve"> </w:t>
      </w:r>
    </w:p>
    <w:p w14:paraId="71FA1272" w14:textId="6B36D3E2" w:rsidR="009278B4" w:rsidRDefault="00CD2740" w:rsidP="00343331">
      <w:pPr>
        <w:pStyle w:val="4-"/>
        <w:ind w:left="907" w:hanging="851"/>
      </w:pPr>
      <w:r w:rsidRPr="00891EE8">
        <w:rPr>
          <w:rFonts w:hint="eastAsia"/>
          <w:rtl/>
        </w:rPr>
        <w:t>המציע</w:t>
      </w:r>
      <w:r w:rsidRPr="00891EE8">
        <w:rPr>
          <w:rtl/>
        </w:rPr>
        <w:t xml:space="preserve"> </w:t>
      </w:r>
      <w:r w:rsidRPr="00891EE8">
        <w:rPr>
          <w:rFonts w:hint="cs"/>
          <w:rtl/>
        </w:rPr>
        <w:t>הוא</w:t>
      </w:r>
      <w:r w:rsidRPr="00891EE8">
        <w:rPr>
          <w:rtl/>
        </w:rPr>
        <w:t xml:space="preserve"> </w:t>
      </w:r>
      <w:r>
        <w:rPr>
          <w:rFonts w:hint="cs"/>
          <w:rtl/>
        </w:rPr>
        <w:t xml:space="preserve">בעל זכויות במערכת </w:t>
      </w:r>
      <w:r w:rsidRPr="00891EE8">
        <w:rPr>
          <w:rFonts w:hint="cs"/>
          <w:rtl/>
        </w:rPr>
        <w:t>חכמה לניהול נסיעה</w:t>
      </w:r>
      <w:r>
        <w:rPr>
          <w:rFonts w:hint="cs"/>
          <w:rtl/>
        </w:rPr>
        <w:t>, כאשר הזכויות שיש למציע במערכת מאפשרות לו לתת לצד ג' זכויות שימוש בה, ומאפשרות לו לספק</w:t>
      </w:r>
      <w:r w:rsidRPr="009B657A">
        <w:rPr>
          <w:rtl/>
        </w:rPr>
        <w:t xml:space="preserve"> את </w:t>
      </w:r>
      <w:r>
        <w:rPr>
          <w:rFonts w:hint="cs"/>
          <w:rtl/>
        </w:rPr>
        <w:t>השירותים הנדרשים, בהתאם להוראות המכרז.</w:t>
      </w:r>
      <w:r w:rsidR="009278B4">
        <w:rPr>
          <w:rFonts w:hint="cs"/>
          <w:rtl/>
        </w:rPr>
        <w:t xml:space="preserve"> </w:t>
      </w:r>
    </w:p>
    <w:p w14:paraId="4D3FDFD9" w14:textId="02E6F964" w:rsidR="00CD2740" w:rsidRPr="00891EE8" w:rsidRDefault="009278B4" w:rsidP="005B793D">
      <w:pPr>
        <w:pStyle w:val="4-"/>
        <w:numPr>
          <w:ilvl w:val="0"/>
          <w:numId w:val="0"/>
        </w:numPr>
        <w:ind w:left="907"/>
      </w:pPr>
      <w:r>
        <w:rPr>
          <w:rFonts w:hint="cs"/>
          <w:rtl/>
        </w:rPr>
        <w:t>לצורך הוכחת עמידה בתנאי זה, המציע יצרף להצעתו הצהרת יצרן בהתאם לנספח בפרק זה.</w:t>
      </w:r>
    </w:p>
    <w:p w14:paraId="46C2D28B" w14:textId="5366E4A5" w:rsidR="00576D38" w:rsidRPr="001604A7" w:rsidRDefault="00576D38" w:rsidP="00A54752">
      <w:pPr>
        <w:pStyle w:val="4-"/>
        <w:ind w:left="907" w:hanging="851"/>
        <w:rPr>
          <w:rtl/>
        </w:rPr>
      </w:pPr>
      <w:r w:rsidRPr="00B436DA">
        <w:rPr>
          <w:rFonts w:hint="eastAsia"/>
          <w:rtl/>
        </w:rPr>
        <w:t>ה</w:t>
      </w:r>
      <w:r w:rsidRPr="00B436DA">
        <w:rPr>
          <w:rtl/>
        </w:rPr>
        <w:t xml:space="preserve">מחזור </w:t>
      </w:r>
      <w:r w:rsidRPr="00B436DA">
        <w:rPr>
          <w:rFonts w:hint="eastAsia"/>
          <w:rtl/>
        </w:rPr>
        <w:t>הכספי</w:t>
      </w:r>
      <w:r w:rsidRPr="00D64C26">
        <w:rPr>
          <w:rtl/>
        </w:rPr>
        <w:t xml:space="preserve"> של המציע </w:t>
      </w:r>
      <w:r w:rsidRPr="001604A7">
        <w:rPr>
          <w:rFonts w:hint="eastAsia"/>
          <w:rtl/>
        </w:rPr>
        <w:t>בשנים</w:t>
      </w:r>
      <w:r w:rsidRPr="001604A7">
        <w:rPr>
          <w:rtl/>
        </w:rPr>
        <w:t xml:space="preserve"> </w:t>
      </w:r>
      <w:r w:rsidRPr="00261B34">
        <w:rPr>
          <w:rtl/>
        </w:rPr>
        <w:t>202</w:t>
      </w:r>
      <w:r w:rsidRPr="00261B34">
        <w:rPr>
          <w:rFonts w:hint="cs"/>
          <w:rtl/>
        </w:rPr>
        <w:t>1</w:t>
      </w:r>
      <w:r w:rsidRPr="00261B34">
        <w:rPr>
          <w:rtl/>
        </w:rPr>
        <w:t>-2023</w:t>
      </w:r>
      <w:r w:rsidRPr="00B436DA">
        <w:rPr>
          <w:rtl/>
        </w:rPr>
        <w:t xml:space="preserve"> ה</w:t>
      </w:r>
      <w:r w:rsidRPr="00B436DA">
        <w:rPr>
          <w:rFonts w:hint="eastAsia"/>
          <w:rtl/>
        </w:rPr>
        <w:t>וא</w:t>
      </w:r>
      <w:r w:rsidRPr="00D64C26">
        <w:rPr>
          <w:rtl/>
        </w:rPr>
        <w:t xml:space="preserve"> לכל הפחות </w:t>
      </w:r>
      <w:r>
        <w:rPr>
          <w:rFonts w:hint="cs"/>
          <w:rtl/>
        </w:rPr>
        <w:t>4</w:t>
      </w:r>
      <w:r w:rsidRPr="00B436DA">
        <w:rPr>
          <w:rtl/>
        </w:rPr>
        <w:t xml:space="preserve"> מיליון ש"ח </w:t>
      </w:r>
      <w:r w:rsidRPr="00B436DA">
        <w:rPr>
          <w:rFonts w:hint="eastAsia"/>
          <w:rtl/>
        </w:rPr>
        <w:t>במצטבר</w:t>
      </w:r>
      <w:r w:rsidRPr="00D64C26">
        <w:rPr>
          <w:rtl/>
        </w:rPr>
        <w:t>.</w:t>
      </w:r>
    </w:p>
    <w:p w14:paraId="6DD2B8F5" w14:textId="77777777" w:rsidR="007A7633" w:rsidRDefault="007A7633" w:rsidP="007A7633">
      <w:pPr>
        <w:pStyle w:val="5-"/>
        <w:rPr>
          <w:rtl/>
        </w:rPr>
      </w:pPr>
      <w:r>
        <w:rPr>
          <w:rtl/>
        </w:rPr>
        <w:t xml:space="preserve">המערכת המוצעת נמצאת בשימוש חודשי רציף וקבוע במשך 6 חודשים לפחות מתוך השנתיים שקדמו למועד האחרון להגשת הצעות, </w:t>
      </w:r>
      <w:r w:rsidRPr="00343331">
        <w:rPr>
          <w:u w:val="single"/>
          <w:rtl/>
        </w:rPr>
        <w:t>באחת</w:t>
      </w:r>
      <w:r>
        <w:rPr>
          <w:rtl/>
        </w:rPr>
        <w:t xml:space="preserve"> מהחלופות שלהלן:</w:t>
      </w:r>
    </w:p>
    <w:p w14:paraId="480E76A1" w14:textId="77777777" w:rsidR="007A7633" w:rsidRPr="007A7633" w:rsidRDefault="007A7633" w:rsidP="007A7633">
      <w:pPr>
        <w:pStyle w:val="6-"/>
        <w:rPr>
          <w:b w:val="0"/>
          <w:bCs w:val="0"/>
          <w:rtl/>
        </w:rPr>
      </w:pPr>
      <w:r w:rsidRPr="007A7633">
        <w:rPr>
          <w:b w:val="0"/>
          <w:bCs w:val="0"/>
          <w:rtl/>
        </w:rPr>
        <w:lastRenderedPageBreak/>
        <w:t xml:space="preserve">אצל חמישה לקוחות שונים. </w:t>
      </w:r>
    </w:p>
    <w:p w14:paraId="6DE9E06B" w14:textId="77777777" w:rsidR="007A7633" w:rsidRPr="007A7633" w:rsidRDefault="007A7633" w:rsidP="007A7633">
      <w:pPr>
        <w:pStyle w:val="6-"/>
        <w:rPr>
          <w:b w:val="0"/>
          <w:bCs w:val="0"/>
          <w:rtl/>
        </w:rPr>
      </w:pPr>
      <w:r w:rsidRPr="007A7633">
        <w:rPr>
          <w:b w:val="0"/>
          <w:bCs w:val="0"/>
          <w:rtl/>
        </w:rPr>
        <w:t xml:space="preserve">מנהלת 5,000 נסיעות בחודש בממוצע. </w:t>
      </w:r>
    </w:p>
    <w:p w14:paraId="2A889CFE" w14:textId="6C380295" w:rsidR="00343331" w:rsidRPr="00343331" w:rsidRDefault="007A7633" w:rsidP="007A7633">
      <w:pPr>
        <w:pStyle w:val="6-"/>
      </w:pPr>
      <w:r w:rsidRPr="007A7633">
        <w:rPr>
          <w:b w:val="0"/>
          <w:bCs w:val="0"/>
          <w:rtl/>
        </w:rPr>
        <w:t xml:space="preserve">500 משתמשים בחודש בממוצע. </w:t>
      </w:r>
    </w:p>
    <w:p w14:paraId="5B2BFF45" w14:textId="7CA15341" w:rsidR="009D7BD6" w:rsidRDefault="00995568" w:rsidP="00C452EA">
      <w:pPr>
        <w:pStyle w:val="3-"/>
        <w:ind w:left="623" w:hanging="623"/>
      </w:pPr>
      <w:r w:rsidRPr="00A9172D">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w:t>
      </w:r>
      <w:r w:rsidRPr="00A9172D">
        <w:rPr>
          <w:rFonts w:hint="cs"/>
          <w:rtl/>
        </w:rPr>
        <w:t>עורך המכרז</w:t>
      </w:r>
      <w:r w:rsidRPr="00A9172D">
        <w:rPr>
          <w:rtl/>
        </w:rPr>
        <w:t xml:space="preserve"> לצרף לנתוניו את נתוני הגוף בו התקיימה הפעילות לפני השינוי הארגוני</w:t>
      </w:r>
      <w:r w:rsidRPr="00A9172D">
        <w:rPr>
          <w:rFonts w:hint="cs"/>
          <w:rtl/>
        </w:rPr>
        <w:t>, לצורך עמידה בתנאי הסף</w:t>
      </w:r>
      <w:r w:rsidRPr="00A9172D">
        <w:rPr>
          <w:rtl/>
        </w:rPr>
        <w:t xml:space="preserve">. החלטה בדבר הכרה כאמור תהיה בכפוף לשיקול דעת </w:t>
      </w:r>
      <w:r w:rsidRPr="00A9172D">
        <w:rPr>
          <w:rFonts w:hint="cs"/>
          <w:rtl/>
        </w:rPr>
        <w:t>עורך המכרז</w:t>
      </w:r>
      <w:r w:rsidRPr="00A9172D">
        <w:rPr>
          <w:rtl/>
        </w:rPr>
        <w:t>.</w:t>
      </w:r>
    </w:p>
    <w:p w14:paraId="35AFE930" w14:textId="0B2B7F5E" w:rsidR="00787AD3" w:rsidRDefault="00787AD3" w:rsidP="00787AD3">
      <w:pPr>
        <w:pStyle w:val="3-"/>
        <w:ind w:left="623" w:hanging="623"/>
      </w:pPr>
      <w:r>
        <w:rPr>
          <w:rFonts w:hint="cs"/>
          <w:rtl/>
        </w:rPr>
        <w:t>המערכת המוצעת כוללת במועד האחרון להגשת הצעות,</w:t>
      </w:r>
      <w:r w:rsidRPr="005B31A5">
        <w:rPr>
          <w:rFonts w:hint="cs"/>
          <w:rtl/>
        </w:rPr>
        <w:t xml:space="preserve"> </w:t>
      </w:r>
      <w:r>
        <w:rPr>
          <w:rFonts w:hint="cs"/>
          <w:rtl/>
        </w:rPr>
        <w:t>את תכונות חובה כמפורט להלן:</w:t>
      </w:r>
    </w:p>
    <w:p w14:paraId="3891B599" w14:textId="77777777" w:rsidR="00787AD3" w:rsidRDefault="00787AD3" w:rsidP="00787AD3">
      <w:pPr>
        <w:pStyle w:val="5-"/>
        <w:rPr>
          <w:rtl/>
        </w:rPr>
      </w:pPr>
      <w:r w:rsidRPr="00B3351B">
        <w:rPr>
          <w:rFonts w:hint="cs"/>
          <w:rtl/>
        </w:rPr>
        <w:t xml:space="preserve">המערכת </w:t>
      </w:r>
      <w:r>
        <w:rPr>
          <w:rFonts w:hint="cs"/>
          <w:rtl/>
        </w:rPr>
        <w:t>מאפשרת</w:t>
      </w:r>
      <w:r w:rsidRPr="00B3351B">
        <w:rPr>
          <w:rFonts w:hint="cs"/>
          <w:rtl/>
        </w:rPr>
        <w:t xml:space="preserve"> לחולל הזמנת הסעה חדשה, עדכון נתוני נסיעה, הצגת פרטי נסיעה, נקודות איסוף ופיזור ומסלול נסיעה על גבי מפה. </w:t>
      </w:r>
    </w:p>
    <w:p w14:paraId="48F07C48" w14:textId="77777777" w:rsidR="00787AD3" w:rsidRDefault="00787AD3" w:rsidP="00787AD3">
      <w:pPr>
        <w:pStyle w:val="5-"/>
      </w:pPr>
      <w:r w:rsidRPr="00B3351B">
        <w:rPr>
          <w:rtl/>
        </w:rPr>
        <w:t xml:space="preserve">המערכת </w:t>
      </w:r>
      <w:r>
        <w:rPr>
          <w:rFonts w:hint="cs"/>
          <w:rtl/>
        </w:rPr>
        <w:t>מאפשרת</w:t>
      </w:r>
      <w:r w:rsidRPr="00B3351B">
        <w:rPr>
          <w:rtl/>
        </w:rPr>
        <w:t xml:space="preserve"> תכנון מסלולי נסיעה אופטימליים </w:t>
      </w:r>
      <w:r w:rsidRPr="00A64A2B">
        <w:rPr>
          <w:rtl/>
        </w:rPr>
        <w:t xml:space="preserve">בהיבט עלות </w:t>
      </w:r>
      <w:r>
        <w:rPr>
          <w:rFonts w:hint="cs"/>
          <w:rtl/>
        </w:rPr>
        <w:t>הסעה מתוכננת</w:t>
      </w:r>
      <w:r w:rsidRPr="00A64A2B">
        <w:rPr>
          <w:rtl/>
        </w:rPr>
        <w:t xml:space="preserve">, </w:t>
      </w:r>
      <w:r>
        <w:rPr>
          <w:rFonts w:hint="cs"/>
          <w:rtl/>
        </w:rPr>
        <w:t>תוך התחשבות במגבלות שונות.</w:t>
      </w:r>
      <w:r w:rsidRPr="00A64A2B" w:rsidDel="00A64A2B">
        <w:rPr>
          <w:rtl/>
        </w:rPr>
        <w:t xml:space="preserve"> </w:t>
      </w:r>
    </w:p>
    <w:p w14:paraId="4CDCBDDB" w14:textId="77777777" w:rsidR="00787AD3" w:rsidRPr="00B3351B" w:rsidRDefault="00787AD3" w:rsidP="00787AD3">
      <w:pPr>
        <w:pStyle w:val="5-"/>
      </w:pPr>
      <w:r w:rsidRPr="00B3351B">
        <w:rPr>
          <w:rtl/>
        </w:rPr>
        <w:t xml:space="preserve">המערכת </w:t>
      </w:r>
      <w:r>
        <w:rPr>
          <w:rFonts w:hint="cs"/>
          <w:rtl/>
        </w:rPr>
        <w:t>מאפשרת</w:t>
      </w:r>
      <w:r w:rsidRPr="00B3351B">
        <w:rPr>
          <w:rtl/>
        </w:rPr>
        <w:t xml:space="preserve"> להפיק רשימת הסעות (ויזה עבור חברת ההיסעים).</w:t>
      </w:r>
      <w:r w:rsidRPr="00B3351B">
        <w:rPr>
          <w:rFonts w:hint="cs"/>
          <w:rtl/>
        </w:rPr>
        <w:t xml:space="preserve"> </w:t>
      </w:r>
    </w:p>
    <w:p w14:paraId="4B6C6362" w14:textId="77777777" w:rsidR="00787AD3" w:rsidRPr="00B3351B" w:rsidRDefault="00787AD3" w:rsidP="00787AD3">
      <w:pPr>
        <w:pStyle w:val="5-"/>
      </w:pPr>
      <w:r w:rsidRPr="00B3351B">
        <w:rPr>
          <w:rtl/>
        </w:rPr>
        <w:t xml:space="preserve">המערכת </w:t>
      </w:r>
      <w:r>
        <w:rPr>
          <w:rFonts w:hint="cs"/>
          <w:rtl/>
        </w:rPr>
        <w:t>מאפשרת</w:t>
      </w:r>
      <w:r w:rsidRPr="00B3351B">
        <w:rPr>
          <w:rtl/>
        </w:rPr>
        <w:t xml:space="preserve"> קליטת הזמנת הסעות והזנת פרטי נהג, רכב וכל פרט נוסף לצורך ביצוע הנסיעה.</w:t>
      </w:r>
    </w:p>
    <w:p w14:paraId="3B7CBA75" w14:textId="77777777" w:rsidR="00FE6DCC" w:rsidRDefault="00787AD3" w:rsidP="00787AD3">
      <w:pPr>
        <w:pStyle w:val="4-"/>
        <w:ind w:left="907" w:hanging="851"/>
      </w:pPr>
      <w:r>
        <w:rPr>
          <w:rFonts w:hint="cs"/>
          <w:rtl/>
        </w:rPr>
        <w:t xml:space="preserve">נוסף על האמור, במועד האחרון להגשת הצעות, במערכת המוצעת על ידי קיימות התכונות המסומנות על ידי במפרט הדרישות. </w:t>
      </w:r>
    </w:p>
    <w:p w14:paraId="20365AF3" w14:textId="14D2D75A" w:rsidR="00327E66" w:rsidRDefault="0008033B" w:rsidP="00787AD3">
      <w:pPr>
        <w:pStyle w:val="4-"/>
        <w:ind w:left="907" w:hanging="851"/>
      </w:pPr>
      <w:r>
        <w:rPr>
          <w:rFonts w:hint="cs"/>
          <w:rtl/>
        </w:rPr>
        <w:t xml:space="preserve">לצורך עמידה במדד האיכות "חוות דעת לקוחות" </w:t>
      </w:r>
      <w:r w:rsidR="00D131FA">
        <w:rPr>
          <w:rFonts w:hint="cs"/>
          <w:rtl/>
        </w:rPr>
        <w:t>על המציע למלא את הטבלה הבאה עבור ארבע לקוחות שונים:</w:t>
      </w:r>
    </w:p>
    <w:tbl>
      <w:tblPr>
        <w:tblpPr w:leftFromText="180" w:rightFromText="180" w:vertAnchor="text" w:horzAnchor="margin" w:tblpXSpec="center" w:tblpY="323"/>
        <w:bidiVisual/>
        <w:tblW w:w="96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2"/>
        <w:gridCol w:w="452"/>
        <w:gridCol w:w="1391"/>
        <w:gridCol w:w="2933"/>
        <w:gridCol w:w="2731"/>
      </w:tblGrid>
      <w:tr w:rsidR="00D131FA" w:rsidRPr="00A42FCB" w14:paraId="65F81D86" w14:textId="77777777" w:rsidTr="00826E00">
        <w:trPr>
          <w:cantSplit/>
          <w:trHeight w:val="397"/>
        </w:trPr>
        <w:tc>
          <w:tcPr>
            <w:tcW w:w="9689" w:type="dxa"/>
            <w:gridSpan w:val="5"/>
            <w:shd w:val="pct5" w:color="auto" w:fill="auto"/>
          </w:tcPr>
          <w:p w14:paraId="14218BAD" w14:textId="77777777" w:rsidR="00D131FA" w:rsidRPr="00A42FCB" w:rsidRDefault="00D131FA" w:rsidP="00413ACD">
            <w:pPr>
              <w:rPr>
                <w:rFonts w:ascii="David" w:hAnsi="David" w:cs="David"/>
                <w:b/>
                <w:bCs/>
                <w:rtl/>
                <w:lang w:eastAsia="he-IL"/>
              </w:rPr>
            </w:pPr>
            <w:r w:rsidRPr="00A42FCB">
              <w:rPr>
                <w:rFonts w:ascii="David" w:hAnsi="David" w:cs="David"/>
                <w:b/>
                <w:bCs/>
                <w:rtl/>
                <w:lang w:eastAsia="he-IL"/>
              </w:rPr>
              <w:t>שם הלקוח/החברה: __________________________________</w:t>
            </w:r>
          </w:p>
        </w:tc>
      </w:tr>
      <w:tr w:rsidR="00D131FA" w:rsidRPr="00A42FCB" w14:paraId="1DFAD3ED" w14:textId="77777777" w:rsidTr="00A967E9">
        <w:trPr>
          <w:cantSplit/>
          <w:trHeight w:val="144"/>
        </w:trPr>
        <w:tc>
          <w:tcPr>
            <w:tcW w:w="2182" w:type="dxa"/>
            <w:shd w:val="pct5" w:color="auto" w:fill="auto"/>
          </w:tcPr>
          <w:p w14:paraId="3C187EAB" w14:textId="77777777" w:rsidR="00D131FA" w:rsidRPr="00A42FCB" w:rsidRDefault="00D131FA" w:rsidP="00413ACD">
            <w:pPr>
              <w:rPr>
                <w:rFonts w:ascii="David" w:hAnsi="David" w:cs="David"/>
                <w:b/>
                <w:bCs/>
                <w:rtl/>
                <w:lang w:eastAsia="he-IL"/>
              </w:rPr>
            </w:pPr>
            <w:r w:rsidRPr="00A42FCB">
              <w:rPr>
                <w:rFonts w:ascii="David" w:hAnsi="David" w:cs="David"/>
                <w:b/>
                <w:bCs/>
                <w:rtl/>
                <w:lang w:eastAsia="he-IL"/>
              </w:rPr>
              <w:t>איש הקשר</w:t>
            </w:r>
          </w:p>
        </w:tc>
        <w:tc>
          <w:tcPr>
            <w:tcW w:w="1843" w:type="dxa"/>
            <w:gridSpan w:val="2"/>
            <w:shd w:val="pct5" w:color="auto" w:fill="auto"/>
          </w:tcPr>
          <w:p w14:paraId="12C02B6F" w14:textId="77777777" w:rsidR="00D131FA" w:rsidRPr="00A42FCB" w:rsidRDefault="00D131FA" w:rsidP="00413ACD">
            <w:pPr>
              <w:rPr>
                <w:rFonts w:ascii="David" w:hAnsi="David" w:cs="David"/>
                <w:b/>
                <w:bCs/>
                <w:rtl/>
                <w:lang w:eastAsia="he-IL"/>
              </w:rPr>
            </w:pPr>
            <w:r w:rsidRPr="00A42FCB">
              <w:rPr>
                <w:rFonts w:ascii="David" w:hAnsi="David" w:cs="David"/>
                <w:b/>
                <w:bCs/>
                <w:rtl/>
                <w:lang w:eastAsia="he-IL"/>
              </w:rPr>
              <w:t>תפקיד</w:t>
            </w:r>
          </w:p>
        </w:tc>
        <w:tc>
          <w:tcPr>
            <w:tcW w:w="2933" w:type="dxa"/>
            <w:shd w:val="pct5" w:color="auto" w:fill="auto"/>
          </w:tcPr>
          <w:p w14:paraId="714EF579" w14:textId="3F4F1555" w:rsidR="00D131FA" w:rsidRPr="00A42FCB" w:rsidRDefault="00D131FA" w:rsidP="00413ACD">
            <w:pPr>
              <w:rPr>
                <w:rFonts w:ascii="David" w:hAnsi="David" w:cs="David"/>
                <w:b/>
                <w:bCs/>
                <w:rtl/>
                <w:lang w:eastAsia="he-IL"/>
              </w:rPr>
            </w:pPr>
            <w:r>
              <w:rPr>
                <w:rFonts w:ascii="David" w:hAnsi="David" w:cs="David" w:hint="cs"/>
                <w:b/>
                <w:bCs/>
                <w:rtl/>
                <w:lang w:eastAsia="he-IL"/>
              </w:rPr>
              <w:t>דוא"ל</w:t>
            </w:r>
          </w:p>
        </w:tc>
        <w:tc>
          <w:tcPr>
            <w:tcW w:w="2731" w:type="dxa"/>
            <w:shd w:val="pct5" w:color="auto" w:fill="auto"/>
          </w:tcPr>
          <w:p w14:paraId="7D2C0CFA" w14:textId="77777777" w:rsidR="00D131FA" w:rsidRPr="00A42FCB" w:rsidRDefault="00D131FA" w:rsidP="00413ACD">
            <w:pPr>
              <w:rPr>
                <w:rFonts w:ascii="David" w:hAnsi="David" w:cs="David"/>
                <w:b/>
                <w:bCs/>
                <w:rtl/>
                <w:lang w:eastAsia="he-IL"/>
              </w:rPr>
            </w:pPr>
            <w:r w:rsidRPr="00A42FCB">
              <w:rPr>
                <w:rFonts w:ascii="David" w:hAnsi="David" w:cs="David"/>
                <w:b/>
                <w:bCs/>
                <w:rtl/>
                <w:lang w:eastAsia="he-IL"/>
              </w:rPr>
              <w:t>טלפון סלולרי</w:t>
            </w:r>
          </w:p>
        </w:tc>
      </w:tr>
      <w:tr w:rsidR="00D131FA" w:rsidRPr="00105FF0" w14:paraId="5C43C897" w14:textId="77777777" w:rsidTr="00A967E9">
        <w:trPr>
          <w:trHeight w:val="331"/>
        </w:trPr>
        <w:tc>
          <w:tcPr>
            <w:tcW w:w="2182" w:type="dxa"/>
          </w:tcPr>
          <w:p w14:paraId="48598125" w14:textId="77777777" w:rsidR="00D131FA" w:rsidRPr="00105FF0" w:rsidRDefault="00D131FA" w:rsidP="00413ACD">
            <w:pPr>
              <w:rPr>
                <w:rFonts w:ascii="David" w:hAnsi="David" w:cs="David"/>
                <w:rtl/>
                <w:lang w:eastAsia="he-IL"/>
              </w:rPr>
            </w:pPr>
          </w:p>
        </w:tc>
        <w:tc>
          <w:tcPr>
            <w:tcW w:w="1843" w:type="dxa"/>
            <w:gridSpan w:val="2"/>
          </w:tcPr>
          <w:p w14:paraId="2CBC370B" w14:textId="77777777" w:rsidR="00D131FA" w:rsidRPr="00105FF0" w:rsidRDefault="00D131FA" w:rsidP="00413ACD">
            <w:pPr>
              <w:rPr>
                <w:rFonts w:ascii="David" w:hAnsi="David" w:cs="David"/>
                <w:rtl/>
                <w:lang w:eastAsia="he-IL"/>
              </w:rPr>
            </w:pPr>
          </w:p>
        </w:tc>
        <w:tc>
          <w:tcPr>
            <w:tcW w:w="2933" w:type="dxa"/>
          </w:tcPr>
          <w:p w14:paraId="4B98693A" w14:textId="77777777" w:rsidR="00D131FA" w:rsidRPr="00105FF0" w:rsidRDefault="00D131FA" w:rsidP="00413ACD">
            <w:pPr>
              <w:rPr>
                <w:rFonts w:ascii="David" w:hAnsi="David" w:cs="David"/>
                <w:rtl/>
                <w:lang w:eastAsia="he-IL"/>
              </w:rPr>
            </w:pPr>
          </w:p>
        </w:tc>
        <w:tc>
          <w:tcPr>
            <w:tcW w:w="2731" w:type="dxa"/>
          </w:tcPr>
          <w:p w14:paraId="3109B3CF" w14:textId="77777777" w:rsidR="00D131FA" w:rsidRPr="00105FF0" w:rsidRDefault="00D131FA" w:rsidP="00413ACD">
            <w:pPr>
              <w:rPr>
                <w:rFonts w:ascii="David" w:hAnsi="David" w:cs="David"/>
                <w:rtl/>
                <w:lang w:eastAsia="he-IL"/>
              </w:rPr>
            </w:pPr>
          </w:p>
        </w:tc>
      </w:tr>
      <w:tr w:rsidR="00D131FA" w:rsidRPr="00105FF0" w14:paraId="4FFA0C69" w14:textId="77777777" w:rsidTr="00A967E9">
        <w:trPr>
          <w:trHeight w:val="1156"/>
        </w:trPr>
        <w:tc>
          <w:tcPr>
            <w:tcW w:w="9689" w:type="dxa"/>
            <w:gridSpan w:val="5"/>
          </w:tcPr>
          <w:p w14:paraId="2F733222" w14:textId="730F6B98" w:rsidR="00D131FA" w:rsidRPr="00105FF0" w:rsidRDefault="00D131FA" w:rsidP="00413ACD">
            <w:pPr>
              <w:rPr>
                <w:rFonts w:ascii="David" w:hAnsi="David" w:cs="David"/>
                <w:rtl/>
                <w:lang w:eastAsia="he-IL"/>
              </w:rPr>
            </w:pPr>
            <w:r w:rsidRPr="00105FF0">
              <w:rPr>
                <w:rFonts w:ascii="David" w:hAnsi="David" w:cs="David"/>
                <w:rtl/>
                <w:lang w:eastAsia="he-IL"/>
              </w:rPr>
              <w:t>תיאור הפרויקט</w:t>
            </w:r>
            <w:r>
              <w:rPr>
                <w:rFonts w:ascii="David" w:hAnsi="David" w:cs="David" w:hint="cs"/>
                <w:rtl/>
                <w:lang w:eastAsia="he-IL"/>
              </w:rPr>
              <w:t xml:space="preserve"> וסוג השירותים שסופקו</w:t>
            </w:r>
            <w:r w:rsidRPr="00105FF0">
              <w:rPr>
                <w:rFonts w:ascii="David" w:hAnsi="David" w:cs="David"/>
                <w:rtl/>
                <w:lang w:eastAsia="he-IL"/>
              </w:rPr>
              <w:t>:</w:t>
            </w:r>
          </w:p>
          <w:p w14:paraId="7156FDB1" w14:textId="77777777" w:rsidR="00D131FA" w:rsidRPr="00105FF0" w:rsidRDefault="00D131FA" w:rsidP="00413ACD">
            <w:pPr>
              <w:rPr>
                <w:rFonts w:ascii="David" w:hAnsi="David" w:cs="David"/>
                <w:rtl/>
                <w:lang w:eastAsia="he-IL"/>
              </w:rPr>
            </w:pPr>
          </w:p>
          <w:p w14:paraId="314F6A1C" w14:textId="77777777" w:rsidR="00D131FA" w:rsidRPr="00105FF0" w:rsidRDefault="00D131FA" w:rsidP="00413ACD">
            <w:pPr>
              <w:rPr>
                <w:rFonts w:ascii="David" w:hAnsi="David" w:cs="David"/>
                <w:rtl/>
                <w:lang w:eastAsia="he-IL"/>
              </w:rPr>
            </w:pPr>
          </w:p>
          <w:p w14:paraId="4EA682EC" w14:textId="77777777" w:rsidR="00D131FA" w:rsidRPr="00105FF0" w:rsidRDefault="00D131FA" w:rsidP="00413ACD">
            <w:pPr>
              <w:rPr>
                <w:rFonts w:ascii="David" w:hAnsi="David" w:cs="David"/>
                <w:rtl/>
                <w:lang w:eastAsia="he-IL"/>
              </w:rPr>
            </w:pPr>
          </w:p>
          <w:p w14:paraId="64F96DE6" w14:textId="77777777" w:rsidR="00D131FA" w:rsidRPr="00105FF0" w:rsidRDefault="00D131FA" w:rsidP="00413ACD">
            <w:pPr>
              <w:rPr>
                <w:rFonts w:ascii="David" w:hAnsi="David" w:cs="David"/>
                <w:rtl/>
                <w:lang w:eastAsia="he-IL"/>
              </w:rPr>
            </w:pPr>
          </w:p>
        </w:tc>
      </w:tr>
      <w:tr w:rsidR="00D131FA" w:rsidRPr="00105FF0" w14:paraId="6BC2F3A0" w14:textId="77777777" w:rsidTr="00A967E9">
        <w:tblPrEx>
          <w:tblCellMar>
            <w:left w:w="57" w:type="dxa"/>
            <w:right w:w="57" w:type="dxa"/>
          </w:tblCellMar>
        </w:tblPrEx>
        <w:trPr>
          <w:trHeight w:val="125"/>
        </w:trPr>
        <w:tc>
          <w:tcPr>
            <w:tcW w:w="2634" w:type="dxa"/>
            <w:gridSpan w:val="2"/>
          </w:tcPr>
          <w:p w14:paraId="46BAFBA6" w14:textId="77777777" w:rsidR="00D131FA" w:rsidRPr="00105FF0" w:rsidRDefault="00D131FA" w:rsidP="00413ACD">
            <w:pPr>
              <w:rPr>
                <w:rFonts w:ascii="David" w:hAnsi="David" w:cs="David"/>
                <w:rtl/>
                <w:lang w:eastAsia="he-IL"/>
              </w:rPr>
            </w:pPr>
            <w:r w:rsidRPr="00105FF0">
              <w:rPr>
                <w:rFonts w:ascii="David" w:hAnsi="David" w:cs="David"/>
                <w:rtl/>
                <w:lang w:eastAsia="he-IL"/>
              </w:rPr>
              <w:t>היקף כספי של הפרויקט</w:t>
            </w:r>
          </w:p>
        </w:tc>
        <w:tc>
          <w:tcPr>
            <w:tcW w:w="7055" w:type="dxa"/>
            <w:gridSpan w:val="3"/>
          </w:tcPr>
          <w:p w14:paraId="0E54F18A" w14:textId="63605E60" w:rsidR="00D131FA" w:rsidRPr="00105FF0" w:rsidRDefault="00D131FA" w:rsidP="00413ACD">
            <w:pPr>
              <w:rPr>
                <w:rFonts w:ascii="David" w:hAnsi="David" w:cs="David"/>
                <w:rtl/>
                <w:lang w:eastAsia="he-IL"/>
              </w:rPr>
            </w:pPr>
            <w:r w:rsidRPr="00105FF0">
              <w:rPr>
                <w:rFonts w:ascii="David" w:hAnsi="David" w:cs="David"/>
                <w:rtl/>
                <w:lang w:eastAsia="he-IL"/>
              </w:rPr>
              <w:t>_____</w:t>
            </w:r>
            <w:r>
              <w:rPr>
                <w:rFonts w:ascii="David" w:hAnsi="David" w:cs="David" w:hint="cs"/>
                <w:rtl/>
                <w:lang w:eastAsia="he-IL"/>
              </w:rPr>
              <w:t>_____________</w:t>
            </w:r>
            <w:r w:rsidRPr="00105FF0">
              <w:rPr>
                <w:rFonts w:ascii="David" w:hAnsi="David" w:cs="David"/>
                <w:rtl/>
                <w:lang w:eastAsia="he-IL"/>
              </w:rPr>
              <w:t>_ ₪ (כולל מע"מ)</w:t>
            </w:r>
          </w:p>
        </w:tc>
      </w:tr>
      <w:tr w:rsidR="00D131FA" w:rsidRPr="00105FF0" w14:paraId="12F5A21B" w14:textId="77777777" w:rsidTr="00A967E9">
        <w:tblPrEx>
          <w:tblCellMar>
            <w:left w:w="57" w:type="dxa"/>
            <w:right w:w="57" w:type="dxa"/>
          </w:tblCellMar>
        </w:tblPrEx>
        <w:trPr>
          <w:trHeight w:val="125"/>
        </w:trPr>
        <w:tc>
          <w:tcPr>
            <w:tcW w:w="2634" w:type="dxa"/>
            <w:gridSpan w:val="2"/>
          </w:tcPr>
          <w:p w14:paraId="31093FAE" w14:textId="4DA95367" w:rsidR="00D131FA" w:rsidRPr="00105FF0" w:rsidRDefault="00D131FA" w:rsidP="00413ACD">
            <w:pPr>
              <w:rPr>
                <w:rFonts w:ascii="David" w:hAnsi="David" w:cs="David"/>
                <w:rtl/>
                <w:lang w:eastAsia="he-IL"/>
              </w:rPr>
            </w:pPr>
            <w:r>
              <w:rPr>
                <w:rFonts w:ascii="David" w:hAnsi="David" w:cs="David" w:hint="cs"/>
                <w:rtl/>
                <w:lang w:eastAsia="he-IL"/>
              </w:rPr>
              <w:t>תחום הפעילות של הלקוח</w:t>
            </w:r>
          </w:p>
        </w:tc>
        <w:tc>
          <w:tcPr>
            <w:tcW w:w="7055" w:type="dxa"/>
            <w:gridSpan w:val="3"/>
          </w:tcPr>
          <w:p w14:paraId="4ADCC81B" w14:textId="73F17892" w:rsidR="00D131FA" w:rsidRPr="00105FF0" w:rsidRDefault="00D131FA" w:rsidP="00413ACD">
            <w:pPr>
              <w:rPr>
                <w:rFonts w:ascii="David" w:hAnsi="David" w:cs="David"/>
                <w:rtl/>
                <w:lang w:eastAsia="he-IL"/>
              </w:rPr>
            </w:pPr>
          </w:p>
        </w:tc>
      </w:tr>
      <w:tr w:rsidR="00D131FA" w:rsidRPr="00105FF0" w14:paraId="2FDC4808" w14:textId="77777777" w:rsidTr="00A967E9">
        <w:tblPrEx>
          <w:tblCellMar>
            <w:left w:w="57" w:type="dxa"/>
            <w:right w:w="57" w:type="dxa"/>
          </w:tblCellMar>
        </w:tblPrEx>
        <w:trPr>
          <w:trHeight w:val="125"/>
        </w:trPr>
        <w:tc>
          <w:tcPr>
            <w:tcW w:w="2634" w:type="dxa"/>
            <w:gridSpan w:val="2"/>
          </w:tcPr>
          <w:p w14:paraId="101628B4" w14:textId="77777777" w:rsidR="00D131FA" w:rsidRPr="00105FF0" w:rsidRDefault="00D131FA" w:rsidP="00413ACD">
            <w:pPr>
              <w:rPr>
                <w:rFonts w:ascii="David" w:hAnsi="David" w:cs="David"/>
                <w:rtl/>
                <w:lang w:eastAsia="he-IL"/>
              </w:rPr>
            </w:pPr>
            <w:r w:rsidRPr="00105FF0">
              <w:rPr>
                <w:rFonts w:ascii="David" w:hAnsi="David" w:cs="David"/>
                <w:rtl/>
                <w:lang w:eastAsia="he-IL"/>
              </w:rPr>
              <w:t>מועדי ביצוע הפרויקט</w:t>
            </w:r>
          </w:p>
        </w:tc>
        <w:tc>
          <w:tcPr>
            <w:tcW w:w="7055" w:type="dxa"/>
            <w:gridSpan w:val="3"/>
          </w:tcPr>
          <w:p w14:paraId="3D242CED" w14:textId="663296EC" w:rsidR="00D131FA" w:rsidRPr="00105FF0" w:rsidRDefault="00D131FA" w:rsidP="00413ACD">
            <w:pPr>
              <w:rPr>
                <w:rFonts w:ascii="David" w:hAnsi="David" w:cs="David"/>
                <w:rtl/>
                <w:lang w:eastAsia="he-IL"/>
              </w:rPr>
            </w:pPr>
            <w:r w:rsidRPr="00105FF0">
              <w:rPr>
                <w:rFonts w:ascii="David" w:hAnsi="David" w:cs="David"/>
                <w:rtl/>
                <w:lang w:eastAsia="he-IL"/>
              </w:rPr>
              <w:t>מתאריך: _____</w:t>
            </w:r>
            <w:r>
              <w:rPr>
                <w:rFonts w:ascii="David" w:hAnsi="David" w:cs="David" w:hint="cs"/>
                <w:rtl/>
                <w:lang w:eastAsia="he-IL"/>
              </w:rPr>
              <w:t>____</w:t>
            </w:r>
            <w:r w:rsidRPr="00105FF0">
              <w:rPr>
                <w:rFonts w:ascii="David" w:hAnsi="David" w:cs="David"/>
                <w:rtl/>
                <w:lang w:eastAsia="he-IL"/>
              </w:rPr>
              <w:t>_ עד תאריך: __</w:t>
            </w:r>
            <w:r>
              <w:rPr>
                <w:rFonts w:ascii="David" w:hAnsi="David" w:cs="David" w:hint="cs"/>
                <w:rtl/>
                <w:lang w:eastAsia="he-IL"/>
              </w:rPr>
              <w:t>______</w:t>
            </w:r>
            <w:r w:rsidRPr="00105FF0">
              <w:rPr>
                <w:rFonts w:ascii="David" w:hAnsi="David" w:cs="David"/>
                <w:rtl/>
                <w:lang w:eastAsia="he-IL"/>
              </w:rPr>
              <w:t>___</w:t>
            </w:r>
          </w:p>
        </w:tc>
      </w:tr>
      <w:tr w:rsidR="00D131FA" w:rsidRPr="00A42FCB" w14:paraId="6E907E71" w14:textId="77777777" w:rsidTr="00A967E9">
        <w:tblPrEx>
          <w:tblCellMar>
            <w:left w:w="57" w:type="dxa"/>
            <w:right w:w="57" w:type="dxa"/>
          </w:tblCellMar>
        </w:tblPrEx>
        <w:trPr>
          <w:trHeight w:val="285"/>
        </w:trPr>
        <w:tc>
          <w:tcPr>
            <w:tcW w:w="9689" w:type="dxa"/>
            <w:gridSpan w:val="5"/>
            <w:shd w:val="pct5" w:color="auto" w:fill="auto"/>
          </w:tcPr>
          <w:p w14:paraId="30C41CC5" w14:textId="77777777" w:rsidR="00D131FA" w:rsidRPr="00A42FCB" w:rsidRDefault="00D131FA" w:rsidP="00413ACD">
            <w:pPr>
              <w:rPr>
                <w:rFonts w:ascii="David" w:hAnsi="David" w:cs="David"/>
                <w:b/>
                <w:bCs/>
                <w:rtl/>
                <w:lang w:eastAsia="he-IL"/>
              </w:rPr>
            </w:pPr>
            <w:r w:rsidRPr="00A42FCB">
              <w:rPr>
                <w:rFonts w:ascii="David" w:hAnsi="David" w:cs="David"/>
                <w:b/>
                <w:bCs/>
                <w:rtl/>
                <w:lang w:eastAsia="he-IL"/>
              </w:rPr>
              <w:t>שם הלקוח/החברה: __________________________________</w:t>
            </w:r>
          </w:p>
        </w:tc>
      </w:tr>
    </w:tbl>
    <w:p w14:paraId="03D473D5" w14:textId="77777777" w:rsidR="00327E66" w:rsidRDefault="00327E66" w:rsidP="00A967E9">
      <w:pPr>
        <w:pStyle w:val="5-"/>
        <w:numPr>
          <w:ilvl w:val="0"/>
          <w:numId w:val="0"/>
        </w:numPr>
        <w:ind w:left="1643"/>
      </w:pPr>
    </w:p>
    <w:p w14:paraId="59F17A38" w14:textId="77777777" w:rsidR="00327E66" w:rsidRDefault="00327E66" w:rsidP="00327E66">
      <w:pPr>
        <w:pStyle w:val="4-"/>
        <w:ind w:left="907" w:hanging="851"/>
      </w:pPr>
      <w:r>
        <w:rPr>
          <w:rFonts w:hint="cs"/>
          <w:rtl/>
        </w:rPr>
        <w:t xml:space="preserve">לצורך בדיקת אנשי צוות המציע כחלק ממדד האיכות </w:t>
      </w:r>
      <w:r w:rsidR="0008033B">
        <w:rPr>
          <w:rFonts w:hint="cs"/>
          <w:rtl/>
        </w:rPr>
        <w:t>"ר</w:t>
      </w:r>
      <w:r w:rsidR="00FE6DCC">
        <w:rPr>
          <w:rFonts w:hint="cs"/>
          <w:rtl/>
        </w:rPr>
        <w:t>י</w:t>
      </w:r>
      <w:r w:rsidR="0008033B">
        <w:rPr>
          <w:rFonts w:hint="cs"/>
          <w:rtl/>
        </w:rPr>
        <w:t>איון המצ</w:t>
      </w:r>
      <w:r w:rsidR="00FE6DCC">
        <w:rPr>
          <w:rFonts w:hint="cs"/>
          <w:rtl/>
        </w:rPr>
        <w:t>י</w:t>
      </w:r>
      <w:r w:rsidR="0008033B">
        <w:rPr>
          <w:rFonts w:hint="cs"/>
          <w:rtl/>
        </w:rPr>
        <w:t>ע"</w:t>
      </w:r>
      <w:r>
        <w:rPr>
          <w:rFonts w:hint="cs"/>
          <w:rtl/>
        </w:rPr>
        <w:t>:</w:t>
      </w:r>
    </w:p>
    <w:p w14:paraId="09CFAAC0" w14:textId="32149052" w:rsidR="00327E66" w:rsidRPr="00327E66" w:rsidRDefault="0008033B" w:rsidP="00A967E9">
      <w:pPr>
        <w:pStyle w:val="5-"/>
      </w:pPr>
      <w:r>
        <w:rPr>
          <w:rFonts w:hint="cs"/>
          <w:rtl/>
        </w:rPr>
        <w:lastRenderedPageBreak/>
        <w:t xml:space="preserve"> </w:t>
      </w:r>
      <w:r w:rsidR="00327E66">
        <w:rPr>
          <w:rFonts w:hint="cs"/>
          <w:rtl/>
        </w:rPr>
        <w:t xml:space="preserve">המציע נדרש </w:t>
      </w:r>
      <w:r w:rsidR="00327E66" w:rsidRPr="00AB7016">
        <w:rPr>
          <w:rtl/>
        </w:rPr>
        <w:t>למלא את פרטי אנשי ה</w:t>
      </w:r>
      <w:r w:rsidR="00327E66" w:rsidRPr="00327E66">
        <w:rPr>
          <w:rFonts w:hint="cs"/>
          <w:rtl/>
        </w:rPr>
        <w:t>צוות</w:t>
      </w:r>
      <w:r w:rsidR="00327E66" w:rsidRPr="00AB7016">
        <w:rPr>
          <w:rtl/>
        </w:rPr>
        <w:t xml:space="preserve"> </w:t>
      </w:r>
      <w:r w:rsidR="00327E66" w:rsidRPr="00327E66">
        <w:rPr>
          <w:rFonts w:hint="cs"/>
          <w:rtl/>
        </w:rPr>
        <w:t>בהתאם לטלה הבאה:</w:t>
      </w:r>
    </w:p>
    <w:tbl>
      <w:tblPr>
        <w:tblStyle w:val="aff6"/>
        <w:bidiVisual/>
        <w:tblW w:w="0" w:type="auto"/>
        <w:tblInd w:w="196" w:type="dxa"/>
        <w:tblLook w:val="04A0" w:firstRow="1" w:lastRow="0" w:firstColumn="1" w:lastColumn="0" w:noHBand="0" w:noVBand="1"/>
      </w:tblPr>
      <w:tblGrid>
        <w:gridCol w:w="948"/>
        <w:gridCol w:w="1179"/>
        <w:gridCol w:w="1276"/>
        <w:gridCol w:w="1738"/>
        <w:gridCol w:w="1014"/>
        <w:gridCol w:w="1021"/>
        <w:gridCol w:w="1015"/>
        <w:gridCol w:w="1015"/>
      </w:tblGrid>
      <w:tr w:rsidR="00327E66" w14:paraId="0B9C01E7" w14:textId="77777777" w:rsidTr="00413ACD">
        <w:tc>
          <w:tcPr>
            <w:tcW w:w="948" w:type="dxa"/>
            <w:vAlign w:val="center"/>
          </w:tcPr>
          <w:p w14:paraId="7ED63FCB" w14:textId="77777777" w:rsidR="00327E66" w:rsidRPr="00AB7016" w:rsidRDefault="00327E66" w:rsidP="00413ACD">
            <w:pPr>
              <w:pStyle w:val="1-1"/>
              <w:spacing w:before="100" w:beforeAutospacing="1" w:after="100" w:afterAutospacing="1"/>
              <w:outlineLvl w:val="1"/>
              <w:rPr>
                <w:b w:val="0"/>
                <w:bCs w:val="0"/>
                <w:sz w:val="24"/>
                <w:szCs w:val="24"/>
                <w:rtl/>
              </w:rPr>
            </w:pPr>
            <w:r w:rsidRPr="00AB7016">
              <w:rPr>
                <w:b w:val="0"/>
                <w:bCs w:val="0"/>
                <w:sz w:val="24"/>
                <w:szCs w:val="24"/>
                <w:rtl/>
              </w:rPr>
              <w:t>שם ומשפחה</w:t>
            </w:r>
          </w:p>
        </w:tc>
        <w:tc>
          <w:tcPr>
            <w:tcW w:w="1179" w:type="dxa"/>
            <w:vAlign w:val="center"/>
          </w:tcPr>
          <w:p w14:paraId="7C5A49DA" w14:textId="77777777" w:rsidR="00327E66" w:rsidRPr="00AB7016" w:rsidRDefault="00327E66" w:rsidP="00413ACD">
            <w:pPr>
              <w:pStyle w:val="1-1"/>
              <w:spacing w:before="100" w:beforeAutospacing="1" w:after="100" w:afterAutospacing="1"/>
              <w:outlineLvl w:val="1"/>
              <w:rPr>
                <w:b w:val="0"/>
                <w:bCs w:val="0"/>
                <w:sz w:val="24"/>
                <w:szCs w:val="24"/>
                <w:rtl/>
              </w:rPr>
            </w:pPr>
            <w:r w:rsidRPr="00AB7016">
              <w:rPr>
                <w:b w:val="0"/>
                <w:bCs w:val="0"/>
                <w:sz w:val="24"/>
                <w:szCs w:val="24"/>
                <w:rtl/>
              </w:rPr>
              <w:t>תפקיד בחברה</w:t>
            </w:r>
          </w:p>
        </w:tc>
        <w:tc>
          <w:tcPr>
            <w:tcW w:w="1276" w:type="dxa"/>
            <w:vAlign w:val="center"/>
          </w:tcPr>
          <w:p w14:paraId="2ED01AD2" w14:textId="77777777" w:rsidR="00327E66" w:rsidRPr="00AB7016" w:rsidRDefault="00327E66" w:rsidP="00413ACD">
            <w:pPr>
              <w:pStyle w:val="1-1"/>
              <w:spacing w:before="100" w:beforeAutospacing="1" w:after="100" w:afterAutospacing="1"/>
              <w:outlineLvl w:val="1"/>
              <w:rPr>
                <w:b w:val="0"/>
                <w:bCs w:val="0"/>
                <w:sz w:val="24"/>
                <w:szCs w:val="24"/>
                <w:rtl/>
              </w:rPr>
            </w:pPr>
            <w:r w:rsidRPr="00AB7016">
              <w:rPr>
                <w:b w:val="0"/>
                <w:bCs w:val="0"/>
                <w:sz w:val="24"/>
                <w:szCs w:val="24"/>
                <w:rtl/>
              </w:rPr>
              <w:t>שנות העסקה אצל המציע</w:t>
            </w:r>
          </w:p>
        </w:tc>
        <w:tc>
          <w:tcPr>
            <w:tcW w:w="1738" w:type="dxa"/>
            <w:vAlign w:val="center"/>
          </w:tcPr>
          <w:p w14:paraId="00A1B00D" w14:textId="77777777" w:rsidR="00327E66" w:rsidRPr="00AB7016" w:rsidRDefault="00327E66" w:rsidP="00413ACD">
            <w:pPr>
              <w:pStyle w:val="1-1"/>
              <w:spacing w:before="100" w:beforeAutospacing="1" w:after="100" w:afterAutospacing="1"/>
              <w:outlineLvl w:val="1"/>
              <w:rPr>
                <w:b w:val="0"/>
                <w:bCs w:val="0"/>
                <w:sz w:val="24"/>
                <w:szCs w:val="24"/>
                <w:rtl/>
              </w:rPr>
            </w:pPr>
            <w:r w:rsidRPr="00AB7016">
              <w:rPr>
                <w:b w:val="0"/>
                <w:bCs w:val="0"/>
                <w:sz w:val="24"/>
                <w:szCs w:val="24"/>
                <w:rtl/>
              </w:rPr>
              <w:t>תאור תחום העיסוק</w:t>
            </w:r>
          </w:p>
        </w:tc>
        <w:tc>
          <w:tcPr>
            <w:tcW w:w="1014" w:type="dxa"/>
            <w:vAlign w:val="center"/>
          </w:tcPr>
          <w:p w14:paraId="55EB9A52" w14:textId="77777777" w:rsidR="00327E66" w:rsidRPr="00AB7016" w:rsidRDefault="00327E66" w:rsidP="00413ACD">
            <w:pPr>
              <w:pStyle w:val="1-1"/>
              <w:spacing w:before="100" w:beforeAutospacing="1" w:after="100" w:afterAutospacing="1"/>
              <w:outlineLvl w:val="1"/>
              <w:rPr>
                <w:b w:val="0"/>
                <w:bCs w:val="0"/>
                <w:sz w:val="24"/>
                <w:szCs w:val="24"/>
                <w:rtl/>
              </w:rPr>
            </w:pPr>
            <w:r w:rsidRPr="00AB7016">
              <w:rPr>
                <w:b w:val="0"/>
                <w:bCs w:val="0"/>
                <w:sz w:val="24"/>
                <w:szCs w:val="24"/>
                <w:rtl/>
              </w:rPr>
              <w:t>שנות ניסיון בתחום</w:t>
            </w:r>
          </w:p>
        </w:tc>
        <w:tc>
          <w:tcPr>
            <w:tcW w:w="1021" w:type="dxa"/>
            <w:vAlign w:val="center"/>
          </w:tcPr>
          <w:p w14:paraId="4A8C0D16" w14:textId="77777777" w:rsidR="00327E66" w:rsidRPr="00AB7016" w:rsidRDefault="00327E66" w:rsidP="00413ACD">
            <w:pPr>
              <w:pStyle w:val="1-1"/>
              <w:spacing w:before="100" w:beforeAutospacing="1" w:after="100" w:afterAutospacing="1"/>
              <w:outlineLvl w:val="1"/>
              <w:rPr>
                <w:b w:val="0"/>
                <w:bCs w:val="0"/>
                <w:sz w:val="24"/>
                <w:szCs w:val="24"/>
                <w:rtl/>
              </w:rPr>
            </w:pPr>
            <w:r w:rsidRPr="00AB7016">
              <w:rPr>
                <w:b w:val="0"/>
                <w:bCs w:val="0"/>
                <w:sz w:val="24"/>
                <w:szCs w:val="24"/>
                <w:rtl/>
              </w:rPr>
              <w:t>השכלה רלוונטית</w:t>
            </w:r>
          </w:p>
        </w:tc>
        <w:tc>
          <w:tcPr>
            <w:tcW w:w="1015" w:type="dxa"/>
            <w:vAlign w:val="center"/>
          </w:tcPr>
          <w:p w14:paraId="79DEED5D" w14:textId="77777777" w:rsidR="00327E66" w:rsidRPr="00AB7016" w:rsidRDefault="00327E66" w:rsidP="00413ACD">
            <w:pPr>
              <w:pStyle w:val="1-1"/>
              <w:spacing w:before="100" w:beforeAutospacing="1" w:after="100" w:afterAutospacing="1"/>
              <w:outlineLvl w:val="1"/>
              <w:rPr>
                <w:b w:val="0"/>
                <w:bCs w:val="0"/>
                <w:sz w:val="24"/>
                <w:szCs w:val="24"/>
                <w:rtl/>
              </w:rPr>
            </w:pPr>
            <w:r w:rsidRPr="00AB7016">
              <w:rPr>
                <w:b w:val="0"/>
                <w:bCs w:val="0"/>
                <w:sz w:val="24"/>
                <w:szCs w:val="24"/>
                <w:rtl/>
              </w:rPr>
              <w:t>דוא"ל ליצירת קשר</w:t>
            </w:r>
          </w:p>
        </w:tc>
        <w:tc>
          <w:tcPr>
            <w:tcW w:w="1015" w:type="dxa"/>
            <w:vAlign w:val="center"/>
          </w:tcPr>
          <w:p w14:paraId="784509F5" w14:textId="77777777" w:rsidR="00327E66" w:rsidRPr="00AB7016" w:rsidRDefault="00327E66" w:rsidP="00413ACD">
            <w:pPr>
              <w:pStyle w:val="1-1"/>
              <w:spacing w:before="100" w:beforeAutospacing="1" w:after="100" w:afterAutospacing="1"/>
              <w:outlineLvl w:val="1"/>
              <w:rPr>
                <w:b w:val="0"/>
                <w:bCs w:val="0"/>
                <w:sz w:val="24"/>
                <w:szCs w:val="24"/>
                <w:rtl/>
              </w:rPr>
            </w:pPr>
            <w:r w:rsidRPr="00AB7016">
              <w:rPr>
                <w:b w:val="0"/>
                <w:bCs w:val="0"/>
                <w:sz w:val="24"/>
                <w:szCs w:val="24"/>
                <w:rtl/>
              </w:rPr>
              <w:t>טלפון ליצירת קשר</w:t>
            </w:r>
          </w:p>
        </w:tc>
      </w:tr>
      <w:tr w:rsidR="00327E66" w14:paraId="6768C6E2" w14:textId="77777777" w:rsidTr="00413ACD">
        <w:tc>
          <w:tcPr>
            <w:tcW w:w="948" w:type="dxa"/>
          </w:tcPr>
          <w:p w14:paraId="7B01C52B"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179" w:type="dxa"/>
          </w:tcPr>
          <w:p w14:paraId="0DF6030D"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276" w:type="dxa"/>
          </w:tcPr>
          <w:p w14:paraId="31DFCA16"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738" w:type="dxa"/>
          </w:tcPr>
          <w:p w14:paraId="715888F4"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014" w:type="dxa"/>
          </w:tcPr>
          <w:p w14:paraId="6C8AE61C"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021" w:type="dxa"/>
          </w:tcPr>
          <w:p w14:paraId="27AAA88C"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015" w:type="dxa"/>
          </w:tcPr>
          <w:p w14:paraId="5910DDBF"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015" w:type="dxa"/>
          </w:tcPr>
          <w:p w14:paraId="7717CEE3" w14:textId="77777777" w:rsidR="00327E66" w:rsidRDefault="00327E66" w:rsidP="00413ACD">
            <w:pPr>
              <w:pStyle w:val="1-1"/>
              <w:spacing w:before="100" w:beforeAutospacing="1" w:after="100" w:afterAutospacing="1"/>
              <w:jc w:val="both"/>
              <w:outlineLvl w:val="1"/>
              <w:rPr>
                <w:b w:val="0"/>
                <w:bCs w:val="0"/>
                <w:sz w:val="24"/>
                <w:szCs w:val="24"/>
                <w:rtl/>
              </w:rPr>
            </w:pPr>
          </w:p>
        </w:tc>
      </w:tr>
      <w:tr w:rsidR="00327E66" w14:paraId="07E422D6" w14:textId="77777777" w:rsidTr="00413ACD">
        <w:tc>
          <w:tcPr>
            <w:tcW w:w="948" w:type="dxa"/>
          </w:tcPr>
          <w:p w14:paraId="39A2C603"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179" w:type="dxa"/>
          </w:tcPr>
          <w:p w14:paraId="349328DF"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276" w:type="dxa"/>
          </w:tcPr>
          <w:p w14:paraId="0C93CD4E"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738" w:type="dxa"/>
          </w:tcPr>
          <w:p w14:paraId="1D37D818"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014" w:type="dxa"/>
          </w:tcPr>
          <w:p w14:paraId="0269D163"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021" w:type="dxa"/>
          </w:tcPr>
          <w:p w14:paraId="30926D13"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015" w:type="dxa"/>
          </w:tcPr>
          <w:p w14:paraId="7C6F4EE3"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015" w:type="dxa"/>
          </w:tcPr>
          <w:p w14:paraId="55325B44" w14:textId="77777777" w:rsidR="00327E66" w:rsidRDefault="00327E66" w:rsidP="00413ACD">
            <w:pPr>
              <w:pStyle w:val="1-1"/>
              <w:spacing w:before="100" w:beforeAutospacing="1" w:after="100" w:afterAutospacing="1"/>
              <w:jc w:val="both"/>
              <w:outlineLvl w:val="1"/>
              <w:rPr>
                <w:b w:val="0"/>
                <w:bCs w:val="0"/>
                <w:sz w:val="24"/>
                <w:szCs w:val="24"/>
                <w:rtl/>
              </w:rPr>
            </w:pPr>
          </w:p>
        </w:tc>
      </w:tr>
      <w:tr w:rsidR="00327E66" w14:paraId="0A596080" w14:textId="77777777" w:rsidTr="00413ACD">
        <w:tc>
          <w:tcPr>
            <w:tcW w:w="948" w:type="dxa"/>
          </w:tcPr>
          <w:p w14:paraId="56192B21"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179" w:type="dxa"/>
          </w:tcPr>
          <w:p w14:paraId="1E988475"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276" w:type="dxa"/>
          </w:tcPr>
          <w:p w14:paraId="5C1E2C75"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738" w:type="dxa"/>
          </w:tcPr>
          <w:p w14:paraId="0C9C67F0"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014" w:type="dxa"/>
          </w:tcPr>
          <w:p w14:paraId="674C1716"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021" w:type="dxa"/>
          </w:tcPr>
          <w:p w14:paraId="6D1E89F8"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015" w:type="dxa"/>
          </w:tcPr>
          <w:p w14:paraId="479FED46"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015" w:type="dxa"/>
          </w:tcPr>
          <w:p w14:paraId="5D5E6BC6" w14:textId="77777777" w:rsidR="00327E66" w:rsidRDefault="00327E66" w:rsidP="00413ACD">
            <w:pPr>
              <w:pStyle w:val="1-1"/>
              <w:spacing w:before="100" w:beforeAutospacing="1" w:after="100" w:afterAutospacing="1"/>
              <w:jc w:val="both"/>
              <w:outlineLvl w:val="1"/>
              <w:rPr>
                <w:b w:val="0"/>
                <w:bCs w:val="0"/>
                <w:sz w:val="24"/>
                <w:szCs w:val="24"/>
                <w:rtl/>
              </w:rPr>
            </w:pPr>
          </w:p>
        </w:tc>
      </w:tr>
      <w:tr w:rsidR="00327E66" w14:paraId="189D0F95" w14:textId="77777777" w:rsidTr="00413ACD">
        <w:tc>
          <w:tcPr>
            <w:tcW w:w="948" w:type="dxa"/>
          </w:tcPr>
          <w:p w14:paraId="26086172"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179" w:type="dxa"/>
          </w:tcPr>
          <w:p w14:paraId="2A8F1FBE"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276" w:type="dxa"/>
          </w:tcPr>
          <w:p w14:paraId="4FC180E2"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738" w:type="dxa"/>
          </w:tcPr>
          <w:p w14:paraId="4D7A352B"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014" w:type="dxa"/>
          </w:tcPr>
          <w:p w14:paraId="64568F01"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021" w:type="dxa"/>
          </w:tcPr>
          <w:p w14:paraId="67B91824"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015" w:type="dxa"/>
          </w:tcPr>
          <w:p w14:paraId="42E003CE" w14:textId="77777777" w:rsidR="00327E66" w:rsidRDefault="00327E66" w:rsidP="00413ACD">
            <w:pPr>
              <w:pStyle w:val="1-1"/>
              <w:spacing w:before="100" w:beforeAutospacing="1" w:after="100" w:afterAutospacing="1"/>
              <w:jc w:val="both"/>
              <w:outlineLvl w:val="1"/>
              <w:rPr>
                <w:b w:val="0"/>
                <w:bCs w:val="0"/>
                <w:sz w:val="24"/>
                <w:szCs w:val="24"/>
                <w:rtl/>
              </w:rPr>
            </w:pPr>
          </w:p>
        </w:tc>
        <w:tc>
          <w:tcPr>
            <w:tcW w:w="1015" w:type="dxa"/>
          </w:tcPr>
          <w:p w14:paraId="26FED0CD" w14:textId="77777777" w:rsidR="00327E66" w:rsidRDefault="00327E66" w:rsidP="00413ACD">
            <w:pPr>
              <w:pStyle w:val="1-1"/>
              <w:spacing w:before="100" w:beforeAutospacing="1" w:after="100" w:afterAutospacing="1"/>
              <w:jc w:val="both"/>
              <w:outlineLvl w:val="1"/>
              <w:rPr>
                <w:b w:val="0"/>
                <w:bCs w:val="0"/>
                <w:sz w:val="24"/>
                <w:szCs w:val="24"/>
                <w:rtl/>
              </w:rPr>
            </w:pPr>
          </w:p>
        </w:tc>
      </w:tr>
    </w:tbl>
    <w:p w14:paraId="21D7D29D" w14:textId="77777777" w:rsidR="00327E66" w:rsidRDefault="00327E66" w:rsidP="00327E66">
      <w:pPr>
        <w:pStyle w:val="1-1"/>
        <w:spacing w:before="100" w:beforeAutospacing="1" w:after="100" w:afterAutospacing="1"/>
        <w:ind w:left="1225"/>
        <w:jc w:val="both"/>
        <w:outlineLvl w:val="1"/>
        <w:rPr>
          <w:b w:val="0"/>
          <w:bCs w:val="0"/>
          <w:sz w:val="24"/>
          <w:szCs w:val="24"/>
        </w:rPr>
      </w:pPr>
    </w:p>
    <w:p w14:paraId="6FB788C7" w14:textId="54E393A4" w:rsidR="00327E66" w:rsidRDefault="00327E66" w:rsidP="00327E66">
      <w:pPr>
        <w:pStyle w:val="5-"/>
      </w:pPr>
      <w:r>
        <w:rPr>
          <w:rFonts w:hint="cs"/>
          <w:rtl/>
        </w:rPr>
        <w:t>יש למלא את כל השדות בטופס וניתן להוסיף שורות נוספות.</w:t>
      </w:r>
    </w:p>
    <w:p w14:paraId="6F073FE3" w14:textId="1B1F176D" w:rsidR="00327E66" w:rsidRPr="00327E66" w:rsidRDefault="00327E66" w:rsidP="00327E66">
      <w:pPr>
        <w:pStyle w:val="5-"/>
      </w:pPr>
      <w:r>
        <w:rPr>
          <w:rFonts w:hint="cs"/>
          <w:rtl/>
        </w:rPr>
        <w:t xml:space="preserve">המציע נדרש לצרף עבור כל איש צוות קורות חיים בפורמט </w:t>
      </w:r>
      <w:r>
        <w:rPr>
          <w:rFonts w:hint="cs"/>
        </w:rPr>
        <w:t>PDF</w:t>
      </w:r>
      <w:r>
        <w:rPr>
          <w:rFonts w:hint="cs"/>
          <w:rtl/>
        </w:rPr>
        <w:t xml:space="preserve">. </w:t>
      </w:r>
    </w:p>
    <w:p w14:paraId="042AE293" w14:textId="40335A2E" w:rsidR="00327E66" w:rsidRPr="00327E66" w:rsidRDefault="00327E66" w:rsidP="00327E66">
      <w:pPr>
        <w:pStyle w:val="5-"/>
      </w:pPr>
      <w:r w:rsidRPr="00AB7016">
        <w:rPr>
          <w:rtl/>
        </w:rPr>
        <w:t xml:space="preserve">המציע רשאי להוסיף מידע נוסף הרלוונטי להערכת </w:t>
      </w:r>
      <w:r>
        <w:rPr>
          <w:rFonts w:hint="cs"/>
          <w:rtl/>
        </w:rPr>
        <w:t>אנשיו במסגרת המכרז</w:t>
      </w:r>
      <w:r w:rsidRPr="00AB7016">
        <w:rPr>
          <w:rtl/>
        </w:rPr>
        <w:t>.</w:t>
      </w:r>
    </w:p>
    <w:p w14:paraId="41ECEDAE" w14:textId="77777777" w:rsidR="009B7114" w:rsidRDefault="009B7114" w:rsidP="00327E66">
      <w:pPr>
        <w:pStyle w:val="2-"/>
        <w:ind w:left="72"/>
      </w:pPr>
      <w:r w:rsidRPr="009241A0">
        <w:rPr>
          <w:rFonts w:hint="cs"/>
          <w:rtl/>
        </w:rPr>
        <w:t>התחייבויות נוספות של המציע</w:t>
      </w:r>
      <w:bookmarkEnd w:id="58"/>
      <w:bookmarkEnd w:id="59"/>
      <w:bookmarkEnd w:id="60"/>
      <w:bookmarkEnd w:id="61"/>
      <w:bookmarkEnd w:id="62"/>
      <w:bookmarkEnd w:id="63"/>
    </w:p>
    <w:p w14:paraId="39671077" w14:textId="77777777" w:rsidR="009B7114" w:rsidRPr="00C452EA" w:rsidRDefault="009B7114" w:rsidP="00C452EA">
      <w:pPr>
        <w:pStyle w:val="3-"/>
        <w:ind w:left="623" w:hanging="623"/>
        <w:rPr>
          <w:b/>
        </w:rPr>
      </w:pPr>
      <w:r w:rsidRPr="005606C5">
        <w:rPr>
          <w:rFonts w:hint="eastAsia"/>
          <w:b/>
          <w:bCs/>
          <w:rtl/>
        </w:rPr>
        <w:t>כשירות</w:t>
      </w:r>
      <w:r w:rsidRPr="005606C5">
        <w:rPr>
          <w:b/>
          <w:bCs/>
          <w:rtl/>
        </w:rPr>
        <w:t xml:space="preserve"> </w:t>
      </w:r>
      <w:r w:rsidRPr="005606C5">
        <w:rPr>
          <w:rFonts w:hint="eastAsia"/>
          <w:b/>
          <w:bCs/>
          <w:rtl/>
        </w:rPr>
        <w:t>להתמודדות</w:t>
      </w:r>
      <w:r w:rsidRPr="005606C5">
        <w:rPr>
          <w:b/>
          <w:bCs/>
          <w:rtl/>
        </w:rPr>
        <w:t xml:space="preserve"> </w:t>
      </w:r>
      <w:r w:rsidRPr="005606C5">
        <w:rPr>
          <w:rFonts w:hint="eastAsia"/>
          <w:b/>
          <w:bCs/>
          <w:rtl/>
        </w:rPr>
        <w:t>במכרז</w:t>
      </w:r>
    </w:p>
    <w:p w14:paraId="41EF806B" w14:textId="3ED463B1" w:rsidR="009B7114" w:rsidRPr="00BA3488" w:rsidRDefault="009B7114" w:rsidP="00FE7CDA">
      <w:pPr>
        <w:pStyle w:val="4-"/>
        <w:ind w:left="1190" w:hanging="830"/>
        <w:rPr>
          <w:rtl/>
        </w:rPr>
      </w:pPr>
      <w:bookmarkStart w:id="7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79"/>
    </w:p>
    <w:p w14:paraId="1C1E64E3" w14:textId="6B33A52B" w:rsidR="009B7114" w:rsidRPr="00BA3488" w:rsidRDefault="009B7114" w:rsidP="00FE7CDA">
      <w:pPr>
        <w:pStyle w:val="4-"/>
        <w:ind w:left="1190" w:hanging="830"/>
      </w:pPr>
      <w:bookmarkStart w:id="80" w:name="_Toc53331353"/>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w:t>
      </w:r>
      <w:bookmarkEnd w:id="80"/>
      <w:r w:rsidRPr="002A3E64">
        <w:rPr>
          <w:rtl/>
        </w:rPr>
        <w:t xml:space="preserve"> </w:t>
      </w:r>
    </w:p>
    <w:p w14:paraId="55110E0A" w14:textId="09AC81FE" w:rsidR="009B7114" w:rsidRPr="00BA3488" w:rsidRDefault="009B7114" w:rsidP="00FE7CDA">
      <w:pPr>
        <w:pStyle w:val="4-"/>
        <w:ind w:left="1190" w:hanging="830"/>
      </w:pPr>
      <w:bookmarkStart w:id="81" w:name="_Toc53331354"/>
      <w:r w:rsidRPr="002A3E64">
        <w:rPr>
          <w:rtl/>
        </w:rPr>
        <w:t>המציע אינו מצוי בהליכי פשיטת רגל או פירוק ולא מתנהלות נגד המציע תביעות מהותיות, שעלול</w:t>
      </w:r>
      <w:r w:rsidR="008D2EBD">
        <w:rPr>
          <w:rFonts w:hint="cs"/>
          <w:rtl/>
        </w:rPr>
        <w:t>ות</w:t>
      </w:r>
      <w:r w:rsidRPr="002A3E64">
        <w:rPr>
          <w:rtl/>
        </w:rPr>
        <w:t xml:space="preserve"> לפגוע בתפקודו ככל שיזכה במכרז.</w:t>
      </w:r>
      <w:bookmarkEnd w:id="81"/>
    </w:p>
    <w:p w14:paraId="0A546A9B" w14:textId="77777777" w:rsidR="009B7114" w:rsidRPr="00BA3488" w:rsidRDefault="009B7114" w:rsidP="00FE7CDA">
      <w:pPr>
        <w:pStyle w:val="4-"/>
        <w:ind w:left="1190" w:hanging="830"/>
      </w:pPr>
      <w:bookmarkStart w:id="82" w:name="_Toc53331355"/>
      <w:r w:rsidRPr="002A3E64">
        <w:rPr>
          <w:rtl/>
        </w:rPr>
        <w:t>אין מניעה לפי כל דין להשתתפות המציע במכרז.</w:t>
      </w:r>
      <w:bookmarkEnd w:id="82"/>
    </w:p>
    <w:p w14:paraId="638A6F09" w14:textId="5E23F2DA" w:rsidR="009B7114" w:rsidRDefault="009B7114" w:rsidP="00FE7CDA">
      <w:pPr>
        <w:pStyle w:val="4-"/>
        <w:ind w:left="1190" w:hanging="830"/>
      </w:pPr>
      <w:bookmarkStart w:id="83"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00A71AD9" w:rsidRPr="002A3E64">
        <w:rPr>
          <w:rFonts w:hint="eastAsia"/>
          <w:rtl/>
        </w:rPr>
        <w:t>ל</w:t>
      </w:r>
      <w:r w:rsidR="00A71AD9" w:rsidRPr="002A3E64">
        <w:rPr>
          <w:rtl/>
        </w:rPr>
        <w:t>מזמי</w:t>
      </w:r>
      <w:r w:rsidR="00A71AD9">
        <w:rPr>
          <w:rFonts w:hint="cs"/>
          <w:rtl/>
        </w:rPr>
        <w:t>נים או לעורך המכרז</w:t>
      </w:r>
      <w:r w:rsidR="00B72786">
        <w:rPr>
          <w:rFonts w:hint="cs"/>
          <w:rtl/>
        </w:rPr>
        <w:t xml:space="preserve"> </w:t>
      </w:r>
      <w:r w:rsidRPr="002A3E64">
        <w:rPr>
          <w:rFonts w:hint="eastAsia"/>
          <w:rtl/>
        </w:rPr>
        <w:t>ל</w:t>
      </w:r>
      <w:r w:rsidRPr="002A3E64">
        <w:rPr>
          <w:rtl/>
        </w:rPr>
        <w:t>מזמין.</w:t>
      </w:r>
      <w:bookmarkEnd w:id="83"/>
    </w:p>
    <w:p w14:paraId="50D284FC" w14:textId="77777777" w:rsidR="0083262F" w:rsidRDefault="0083262F" w:rsidP="00FE7CDA">
      <w:pPr>
        <w:pStyle w:val="4-"/>
        <w:ind w:left="1190" w:hanging="830"/>
      </w:pPr>
      <w:r w:rsidRPr="0083262F">
        <w:rPr>
          <w:rtl/>
        </w:rPr>
        <w:t xml:space="preserve">המציע </w:t>
      </w:r>
      <w:r w:rsidRPr="0083262F">
        <w:rPr>
          <w:rFonts w:hint="cs"/>
          <w:rtl/>
        </w:rPr>
        <w:t>מת</w:t>
      </w:r>
      <w:r w:rsidRPr="0083262F">
        <w:rPr>
          <w:rtl/>
        </w:rPr>
        <w:t>חייב לעדכן בכתב את עורך המכרז</w:t>
      </w:r>
      <w:r w:rsidRPr="0083262F">
        <w:rPr>
          <w:rFonts w:hint="cs"/>
          <w:rtl/>
        </w:rPr>
        <w:t>,</w:t>
      </w:r>
      <w:r w:rsidRPr="0083262F">
        <w:rPr>
          <w:rtl/>
        </w:rPr>
        <w:t xml:space="preserve"> ללא דיחוי</w:t>
      </w:r>
      <w:r w:rsidRPr="0083262F">
        <w:rPr>
          <w:rFonts w:hint="cs"/>
          <w:rtl/>
        </w:rPr>
        <w:t>,</w:t>
      </w:r>
      <w:r w:rsidRPr="0083262F">
        <w:rPr>
          <w:rtl/>
        </w:rPr>
        <w:t xml:space="preserve"> בכל שינוי </w:t>
      </w:r>
      <w:r>
        <w:rPr>
          <w:rFonts w:hint="cs"/>
          <w:rtl/>
        </w:rPr>
        <w:t xml:space="preserve">מהותי </w:t>
      </w:r>
      <w:r w:rsidRPr="0083262F">
        <w:rPr>
          <w:rtl/>
        </w:rPr>
        <w:t>אשר חל במידע שמסר במסגרת</w:t>
      </w:r>
      <w:r w:rsidRPr="0083262F">
        <w:rPr>
          <w:rFonts w:hint="cs"/>
          <w:rtl/>
        </w:rPr>
        <w:t xml:space="preserve"> הצעתו</w:t>
      </w:r>
      <w:r w:rsidRPr="0083262F">
        <w:rPr>
          <w:rtl/>
        </w:rPr>
        <w:t xml:space="preserve"> המכרז</w:t>
      </w:r>
      <w:r>
        <w:rPr>
          <w:rFonts w:hint="cs"/>
          <w:rtl/>
        </w:rPr>
        <w:t>.</w:t>
      </w:r>
    </w:p>
    <w:p w14:paraId="374493C9" w14:textId="54A85499" w:rsidR="00ED4A64" w:rsidRPr="000A2525" w:rsidRDefault="00ED4A64" w:rsidP="00EF63E6">
      <w:pPr>
        <w:pStyle w:val="4-"/>
        <w:ind w:left="1190" w:hanging="830"/>
        <w:rPr>
          <w:rtl/>
        </w:rPr>
      </w:pPr>
      <w:r w:rsidRPr="002268C5">
        <w:rPr>
          <w:rtl/>
        </w:rPr>
        <w:t>אין</w:t>
      </w:r>
      <w:r w:rsidR="00EF63E6" w:rsidRPr="00EF63E6">
        <w:rPr>
          <w:rFonts w:hint="cs"/>
          <w:rtl/>
        </w:rPr>
        <w:t xml:space="preserve"> </w:t>
      </w:r>
      <w:r w:rsidR="00EF63E6">
        <w:rPr>
          <w:rFonts w:hint="cs"/>
          <w:rtl/>
        </w:rPr>
        <w:t>חשש לקיומו</w:t>
      </w:r>
      <w:r w:rsidR="00EF63E6" w:rsidRPr="002268C5">
        <w:rPr>
          <w:rtl/>
        </w:rPr>
        <w:t xml:space="preserve"> </w:t>
      </w:r>
      <w:r w:rsidR="00EF63E6">
        <w:rPr>
          <w:rFonts w:hint="cs"/>
          <w:rtl/>
        </w:rPr>
        <w:t>ש</w:t>
      </w:r>
      <w:r w:rsidR="00EF63E6" w:rsidRPr="002268C5">
        <w:rPr>
          <w:rtl/>
        </w:rPr>
        <w:t>ל</w:t>
      </w:r>
      <w:r w:rsidR="00EF63E6">
        <w:rPr>
          <w:rFonts w:hint="cs"/>
          <w:rtl/>
        </w:rPr>
        <w:t xml:space="preserve"> </w:t>
      </w:r>
      <w:r w:rsidR="00EF63E6" w:rsidRPr="002268C5">
        <w:rPr>
          <w:rtl/>
        </w:rPr>
        <w:t>ניגוד עניינים</w:t>
      </w:r>
      <w:r w:rsidR="00EF63E6" w:rsidRPr="00EF63E6">
        <w:rPr>
          <w:rtl/>
        </w:rPr>
        <w:t xml:space="preserve"> </w:t>
      </w:r>
      <w:r w:rsidR="00EF63E6" w:rsidRPr="002268C5">
        <w:rPr>
          <w:rtl/>
        </w:rPr>
        <w:t>ישיר או עקיף</w:t>
      </w:r>
      <w:r w:rsidRPr="002268C5">
        <w:rPr>
          <w:rtl/>
        </w:rPr>
        <w:t>, לפי שיקול דעתו של עורך המכרז, בין ענייני המציע או בעלי עניין בו, לבין ביצוע השירותים על ידי המצי</w:t>
      </w:r>
      <w:r w:rsidRPr="002268C5">
        <w:rPr>
          <w:rFonts w:hint="cs"/>
          <w:rtl/>
        </w:rPr>
        <w:t>ע</w:t>
      </w:r>
      <w:r w:rsidR="00D2084E">
        <w:rPr>
          <w:rFonts w:hint="cs"/>
          <w:rtl/>
        </w:rPr>
        <w:t>.</w:t>
      </w:r>
      <w:r w:rsidR="002611C6">
        <w:rPr>
          <w:rFonts w:hint="cs"/>
          <w:rtl/>
        </w:rPr>
        <w:t xml:space="preserve"> </w:t>
      </w:r>
    </w:p>
    <w:p w14:paraId="5CE6507F" w14:textId="77777777" w:rsidR="009B7114" w:rsidRPr="00C452EA" w:rsidRDefault="009B7114" w:rsidP="00C452EA">
      <w:pPr>
        <w:pStyle w:val="3-"/>
        <w:ind w:left="623" w:hanging="623"/>
        <w:rPr>
          <w:b/>
        </w:rPr>
      </w:pPr>
      <w:r w:rsidRPr="005606C5">
        <w:rPr>
          <w:b/>
          <w:bCs/>
          <w:rtl/>
        </w:rPr>
        <w:t xml:space="preserve">אי תיאום </w:t>
      </w:r>
      <w:r w:rsidRPr="005606C5">
        <w:rPr>
          <w:rFonts w:hint="eastAsia"/>
          <w:b/>
          <w:bCs/>
          <w:rtl/>
        </w:rPr>
        <w:t>הצעות</w:t>
      </w:r>
      <w:r w:rsidRPr="005606C5">
        <w:rPr>
          <w:b/>
          <w:bCs/>
          <w:rtl/>
        </w:rPr>
        <w:t xml:space="preserve"> מכרז </w:t>
      </w:r>
    </w:p>
    <w:p w14:paraId="0AAB071C" w14:textId="77777777" w:rsidR="009B7114" w:rsidRPr="00BA3488" w:rsidRDefault="009B7114" w:rsidP="00FE7CDA">
      <w:pPr>
        <w:pStyle w:val="4-"/>
        <w:ind w:left="1190" w:hanging="830"/>
        <w:rPr>
          <w:rtl/>
        </w:rPr>
      </w:pPr>
      <w:bookmarkStart w:id="84" w:name="_Toc53331357"/>
      <w:r w:rsidRPr="002A3E64">
        <w:rPr>
          <w:rtl/>
        </w:rPr>
        <w:lastRenderedPageBreak/>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84"/>
      <w:r w:rsidRPr="002A3E64">
        <w:rPr>
          <w:rtl/>
        </w:rPr>
        <w:t xml:space="preserve"> </w:t>
      </w:r>
    </w:p>
    <w:p w14:paraId="5E3C7105" w14:textId="77777777" w:rsidR="009B7114" w:rsidRPr="00BA3488" w:rsidRDefault="009B7114" w:rsidP="00FE7CDA">
      <w:pPr>
        <w:pStyle w:val="4-"/>
        <w:ind w:left="1190" w:hanging="830"/>
        <w:rPr>
          <w:rtl/>
        </w:rPr>
      </w:pPr>
      <w:bookmarkStart w:id="8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85"/>
      <w:r w:rsidRPr="002A3E64">
        <w:rPr>
          <w:rtl/>
        </w:rPr>
        <w:t xml:space="preserve"> </w:t>
      </w:r>
    </w:p>
    <w:p w14:paraId="4FC8C154" w14:textId="77777777" w:rsidR="009B7114" w:rsidRPr="00BA3488" w:rsidRDefault="009B7114" w:rsidP="00FE7CDA">
      <w:pPr>
        <w:pStyle w:val="4-"/>
        <w:ind w:left="1190" w:hanging="830"/>
        <w:rPr>
          <w:rtl/>
        </w:rPr>
      </w:pPr>
      <w:bookmarkStart w:id="86"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86"/>
    </w:p>
    <w:p w14:paraId="63AD9EA9" w14:textId="2C1B4E13" w:rsidR="009B7114" w:rsidRPr="00BA3488" w:rsidRDefault="009B7114" w:rsidP="00FE7CDA">
      <w:pPr>
        <w:pStyle w:val="4-"/>
        <w:ind w:left="1190" w:hanging="830"/>
        <w:rPr>
          <w:rtl/>
        </w:rPr>
      </w:pPr>
      <w:bookmarkStart w:id="8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87"/>
    </w:p>
    <w:p w14:paraId="16ACAFDC" w14:textId="77777777" w:rsidR="009B7114" w:rsidRPr="00BA3488" w:rsidRDefault="009B7114" w:rsidP="00FE7CDA">
      <w:pPr>
        <w:pStyle w:val="4-"/>
        <w:ind w:left="1190" w:hanging="830"/>
      </w:pPr>
      <w:bookmarkStart w:id="88" w:name="_Toc53331361"/>
      <w:r w:rsidRPr="002A3E64">
        <w:rPr>
          <w:rtl/>
        </w:rPr>
        <w:t>המציע לא היה מעורב בניסיון לגרום למתחרה להגיש הצעה בלתי תחרותית מכל סוג שהוא.</w:t>
      </w:r>
      <w:bookmarkEnd w:id="88"/>
    </w:p>
    <w:p w14:paraId="79E34510" w14:textId="77777777" w:rsidR="009B7114" w:rsidRPr="00BA3488" w:rsidRDefault="009B7114" w:rsidP="00FE7CDA">
      <w:pPr>
        <w:pStyle w:val="4-"/>
        <w:ind w:left="1190" w:hanging="830"/>
      </w:pPr>
      <w:bookmarkStart w:id="89" w:name="_Toc53331362"/>
      <w:r w:rsidRPr="002A3E64">
        <w:rPr>
          <w:rtl/>
        </w:rPr>
        <w:t>הצעה זו מוגשת בתום לב.</w:t>
      </w:r>
      <w:bookmarkEnd w:id="89"/>
    </w:p>
    <w:p w14:paraId="1EDD7538" w14:textId="77777777" w:rsidR="009B7114" w:rsidRPr="00C452EA" w:rsidRDefault="009B7114" w:rsidP="00C452EA">
      <w:pPr>
        <w:pStyle w:val="3-"/>
        <w:ind w:left="623" w:hanging="623"/>
        <w:rPr>
          <w:b/>
        </w:rPr>
      </w:pPr>
      <w:r w:rsidRPr="00EF63E6">
        <w:rPr>
          <w:b/>
          <w:bCs/>
          <w:rtl/>
        </w:rPr>
        <w:t>עצמאות המציע</w:t>
      </w:r>
    </w:p>
    <w:p w14:paraId="30E6A94E" w14:textId="41CABE57" w:rsidR="009B7114" w:rsidRPr="00BA3488" w:rsidRDefault="009B7114" w:rsidP="00FE7CDA">
      <w:pPr>
        <w:pStyle w:val="4-"/>
        <w:ind w:left="1190" w:hanging="830"/>
      </w:pPr>
      <w:bookmarkStart w:id="9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90"/>
    </w:p>
    <w:p w14:paraId="1BF9E583" w14:textId="77777777" w:rsidR="009B7114" w:rsidRPr="00BA3488" w:rsidRDefault="009B7114" w:rsidP="00FE7CDA">
      <w:pPr>
        <w:pStyle w:val="4-"/>
        <w:ind w:left="1190" w:hanging="830"/>
      </w:pPr>
      <w:bookmarkStart w:id="91" w:name="_Toc53331364"/>
      <w:r w:rsidRPr="002A3E64">
        <w:rPr>
          <w:rtl/>
        </w:rPr>
        <w:t xml:space="preserve">גורם </w:t>
      </w:r>
      <w:r w:rsidRPr="00CE051B">
        <w:rPr>
          <w:rtl/>
        </w:rPr>
        <w:t>אחד אינו מחזיק ב-25% יותר מאמצעי שליטה בו ובמציע</w:t>
      </w:r>
      <w:r w:rsidRPr="002A3E64">
        <w:rPr>
          <w:rtl/>
        </w:rPr>
        <w:t xml:space="preserve"> נוסף במכרז.</w:t>
      </w:r>
      <w:bookmarkEnd w:id="91"/>
      <w:r w:rsidRPr="002A3E64">
        <w:rPr>
          <w:rtl/>
        </w:rPr>
        <w:t xml:space="preserve"> </w:t>
      </w:r>
    </w:p>
    <w:p w14:paraId="5CE693B3" w14:textId="77777777" w:rsidR="009B7114" w:rsidRPr="00BA3488" w:rsidRDefault="009B7114" w:rsidP="00FE7CDA">
      <w:pPr>
        <w:pStyle w:val="4-"/>
        <w:ind w:left="1190" w:hanging="830"/>
        <w:rPr>
          <w:rtl/>
        </w:rPr>
      </w:pPr>
      <w:bookmarkStart w:id="92" w:name="_Toc53331365"/>
      <w:r w:rsidRPr="002A3E64">
        <w:rPr>
          <w:rtl/>
        </w:rPr>
        <w:t>המציע אינו קבלן משנה של מציע אחר במכרז, בקשר עם ביצוע השירותים במכרז זה.</w:t>
      </w:r>
      <w:bookmarkEnd w:id="92"/>
    </w:p>
    <w:p w14:paraId="14BD3450" w14:textId="77777777" w:rsidR="009B7114" w:rsidRDefault="009B7114" w:rsidP="00FE7CDA">
      <w:pPr>
        <w:pStyle w:val="2-"/>
        <w:ind w:left="72"/>
      </w:pPr>
      <w:bookmarkStart w:id="93" w:name="_Toc43400633"/>
      <w:bookmarkStart w:id="94" w:name="_Toc44931944"/>
      <w:bookmarkStart w:id="95" w:name="_Toc44932031"/>
      <w:bookmarkStart w:id="96" w:name="_Toc53331366"/>
      <w:bookmarkStart w:id="97" w:name="_Toc53498858"/>
      <w:r>
        <w:rPr>
          <w:rFonts w:hint="cs"/>
          <w:rtl/>
        </w:rPr>
        <w:t>בקשה למתן העדפה</w:t>
      </w:r>
      <w:bookmarkEnd w:id="93"/>
      <w:bookmarkEnd w:id="94"/>
      <w:bookmarkEnd w:id="95"/>
      <w:bookmarkEnd w:id="96"/>
      <w:bookmarkEnd w:id="97"/>
    </w:p>
    <w:p w14:paraId="398CA553" w14:textId="77777777" w:rsidR="009B7114" w:rsidRPr="00C452EA" w:rsidRDefault="009B7114" w:rsidP="00C452EA">
      <w:pPr>
        <w:pStyle w:val="3-"/>
        <w:ind w:left="623" w:hanging="623"/>
        <w:rPr>
          <w:b/>
          <w:bCs/>
          <w:rtl/>
        </w:rPr>
      </w:pPr>
      <w:bookmarkStart w:id="98" w:name="_Toc42501739"/>
      <w:bookmarkStart w:id="99" w:name="_Toc42589797"/>
      <w:bookmarkStart w:id="100" w:name="_Toc42589890"/>
      <w:bookmarkStart w:id="101" w:name="_Toc43197227"/>
      <w:bookmarkStart w:id="102" w:name="_Toc44931945"/>
      <w:bookmarkStart w:id="103" w:name="_Toc44932032"/>
      <w:bookmarkStart w:id="104" w:name="_Toc49766707"/>
      <w:bookmarkStart w:id="105" w:name="_Toc49766796"/>
      <w:bookmarkStart w:id="106" w:name="_Toc53330159"/>
      <w:bookmarkEnd w:id="98"/>
      <w:bookmarkEnd w:id="99"/>
      <w:bookmarkEnd w:id="100"/>
      <w:bookmarkEnd w:id="101"/>
      <w:bookmarkEnd w:id="102"/>
      <w:bookmarkEnd w:id="103"/>
      <w:bookmarkEnd w:id="104"/>
      <w:bookmarkEnd w:id="105"/>
      <w:bookmarkEnd w:id="106"/>
      <w:r w:rsidRPr="001E5721">
        <w:rPr>
          <w:rFonts w:hint="eastAsia"/>
          <w:b/>
          <w:bCs/>
          <w:rtl/>
        </w:rPr>
        <w:t>עסק</w:t>
      </w:r>
      <w:r w:rsidRPr="001E5721">
        <w:rPr>
          <w:b/>
          <w:bCs/>
          <w:rtl/>
        </w:rPr>
        <w:t xml:space="preserve"> </w:t>
      </w:r>
      <w:r w:rsidRPr="001E5721">
        <w:rPr>
          <w:rFonts w:hint="eastAsia"/>
          <w:b/>
          <w:bCs/>
          <w:rtl/>
        </w:rPr>
        <w:t>בשליטת</w:t>
      </w:r>
      <w:r w:rsidRPr="001E5721">
        <w:rPr>
          <w:b/>
          <w:bCs/>
          <w:rtl/>
        </w:rPr>
        <w:t xml:space="preserve"> </w:t>
      </w:r>
      <w:r w:rsidRPr="001E5721">
        <w:rPr>
          <w:rFonts w:hint="eastAsia"/>
          <w:b/>
          <w:bCs/>
          <w:rtl/>
        </w:rPr>
        <w:t>אישה</w:t>
      </w:r>
    </w:p>
    <w:p w14:paraId="63AF26D5" w14:textId="2D5073ED" w:rsidR="009B7114" w:rsidRDefault="009B7114" w:rsidP="00FE7CDA">
      <w:pPr>
        <w:pStyle w:val="4-"/>
        <w:ind w:left="1190" w:hanging="830"/>
      </w:pPr>
      <w:bookmarkStart w:id="10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bookmarkEnd w:id="107"/>
    </w:p>
    <w:p w14:paraId="027C0A0B" w14:textId="68B68F68" w:rsidR="00A9172D" w:rsidRDefault="00A9172D" w:rsidP="00A9172D">
      <w:pPr>
        <w:pStyle w:val="3-"/>
        <w:ind w:left="623" w:hanging="623"/>
        <w:rPr>
          <w:b/>
          <w:bCs/>
        </w:rPr>
      </w:pPr>
      <w:r>
        <w:rPr>
          <w:rFonts w:hint="cs"/>
          <w:b/>
          <w:bCs/>
          <w:rtl/>
        </w:rPr>
        <w:t>עידוד משרתי מילואים</w:t>
      </w:r>
    </w:p>
    <w:p w14:paraId="516EC432" w14:textId="77777777" w:rsidR="00A9172D" w:rsidRPr="00A9172D" w:rsidRDefault="00A9172D" w:rsidP="00311183">
      <w:pPr>
        <w:pStyle w:val="4-"/>
        <w:ind w:left="1190" w:hanging="830"/>
      </w:pPr>
      <w:r w:rsidRPr="00A9172D">
        <w:rPr>
          <w:rtl/>
        </w:rPr>
        <w:t xml:space="preserve">מציע 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A9172D">
        <w:t>X</w:t>
      </w:r>
      <w:r w:rsidRPr="00A9172D">
        <w:rPr>
          <w:rtl/>
        </w:rPr>
        <w:t xml:space="preserve"> במקום המתאים):</w:t>
      </w:r>
    </w:p>
    <w:p w14:paraId="6AA842F6" w14:textId="77777777" w:rsidR="00A9172D" w:rsidRPr="00A9172D" w:rsidRDefault="00A9172D" w:rsidP="00311183">
      <w:pPr>
        <w:pStyle w:val="4-"/>
        <w:numPr>
          <w:ilvl w:val="0"/>
          <w:numId w:val="69"/>
        </w:numPr>
      </w:pPr>
      <w:r w:rsidRPr="00A9172D">
        <w:rPr>
          <w:b/>
          <w:bCs/>
          <w:rtl/>
        </w:rPr>
        <w:t xml:space="preserve">המציע מצהיר כי </w:t>
      </w:r>
      <w:r w:rsidRPr="00A9172D">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541DD03A" w14:textId="77777777" w:rsidR="00A9172D" w:rsidRPr="00A9172D" w:rsidRDefault="00A9172D" w:rsidP="001271B8">
      <w:pPr>
        <w:pStyle w:val="4-"/>
        <w:numPr>
          <w:ilvl w:val="0"/>
          <w:numId w:val="0"/>
        </w:numPr>
        <w:ind w:left="1910"/>
        <w:rPr>
          <w:b/>
          <w:bCs/>
          <w:rtl/>
        </w:rPr>
      </w:pPr>
      <w:r w:rsidRPr="00A9172D">
        <w:rPr>
          <w:rtl/>
        </w:rPr>
        <w:lastRenderedPageBreak/>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16CA1A63" w14:textId="77777777" w:rsidR="00A9172D" w:rsidRPr="00A9172D" w:rsidRDefault="00A9172D" w:rsidP="001271B8">
      <w:pPr>
        <w:pStyle w:val="4-"/>
        <w:numPr>
          <w:ilvl w:val="0"/>
          <w:numId w:val="0"/>
        </w:numPr>
        <w:ind w:left="1910"/>
        <w:rPr>
          <w:b/>
          <w:bCs/>
        </w:rPr>
      </w:pPr>
      <w:r w:rsidRPr="00A9172D">
        <w:rPr>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01064181" w14:textId="77777777" w:rsidR="009B7114" w:rsidRDefault="009B7114" w:rsidP="00FE7CDA">
      <w:pPr>
        <w:pStyle w:val="2-"/>
        <w:ind w:left="72"/>
        <w:rPr>
          <w:rtl/>
        </w:rPr>
      </w:pPr>
      <w:bookmarkStart w:id="108" w:name="_Toc43400634"/>
      <w:bookmarkStart w:id="109" w:name="_Toc44931946"/>
      <w:bookmarkStart w:id="110" w:name="_Toc44932033"/>
      <w:bookmarkStart w:id="111" w:name="_Toc53331370"/>
      <w:bookmarkStart w:id="112" w:name="_Toc53498859"/>
      <w:r>
        <w:rPr>
          <w:rFonts w:hint="cs"/>
          <w:rtl/>
        </w:rPr>
        <w:t>בקשה לחיסיון</w:t>
      </w:r>
      <w:bookmarkEnd w:id="108"/>
      <w:bookmarkEnd w:id="109"/>
      <w:bookmarkEnd w:id="110"/>
      <w:bookmarkEnd w:id="111"/>
      <w:bookmarkEnd w:id="112"/>
      <w:r>
        <w:rPr>
          <w:rFonts w:hint="cs"/>
          <w:rtl/>
        </w:rPr>
        <w:t xml:space="preserve"> </w:t>
      </w:r>
    </w:p>
    <w:p w14:paraId="680BB1ED" w14:textId="77777777" w:rsidR="004F2F1C" w:rsidRPr="00A9172D" w:rsidRDefault="004F2F1C" w:rsidP="00C452EA">
      <w:pPr>
        <w:pStyle w:val="3-"/>
        <w:ind w:left="623" w:hanging="623"/>
        <w:rPr>
          <w:rtl/>
        </w:rPr>
      </w:pPr>
      <w:bookmarkStart w:id="113" w:name="_Ref31795725"/>
      <w:r w:rsidRPr="00A9172D">
        <w:rPr>
          <w:rtl/>
        </w:rPr>
        <w:t xml:space="preserve">יש לסמן </w:t>
      </w:r>
      <w:r w:rsidRPr="00A9172D">
        <w:t>X</w:t>
      </w:r>
      <w:r w:rsidRPr="00A9172D">
        <w:rPr>
          <w:rtl/>
        </w:rPr>
        <w:t xml:space="preserve"> בסעיף המתאים:</w:t>
      </w:r>
    </w:p>
    <w:p w14:paraId="23B5B68E" w14:textId="59AB1728" w:rsidR="004F2F1C" w:rsidRPr="002248A9" w:rsidRDefault="002248A9" w:rsidP="00FE7CDA">
      <w:pPr>
        <w:pStyle w:val="4-"/>
        <w:ind w:left="1190" w:hanging="830"/>
      </w:pPr>
      <w:bookmarkStart w:id="114" w:name="_Ref44247119"/>
      <w:r w:rsidRPr="002248A9">
        <w:sym w:font="Wingdings" w:char="F06F"/>
      </w:r>
      <w:r w:rsidR="009D3DEF">
        <w:rPr>
          <w:rFonts w:hint="cs"/>
          <w:rtl/>
        </w:rPr>
        <w:t xml:space="preserve"> </w:t>
      </w:r>
      <w:r w:rsidR="004F2F1C" w:rsidRPr="002248A9">
        <w:rPr>
          <w:rtl/>
        </w:rPr>
        <w:t xml:space="preserve">בסימון </w:t>
      </w:r>
      <w:r w:rsidR="004F2F1C" w:rsidRPr="002248A9">
        <w:t>X</w:t>
      </w:r>
      <w:r w:rsidR="004F2F1C" w:rsidRPr="002248A9">
        <w:rPr>
          <w:rtl/>
        </w:rPr>
        <w:t xml:space="preserve"> </w:t>
      </w:r>
      <w:r w:rsidR="004F2F1C" w:rsidRPr="00CE051B">
        <w:rPr>
          <w:rtl/>
        </w:rPr>
        <w:t>בסעיף זה, המציע מ</w:t>
      </w:r>
      <w:r w:rsidR="004F2F1C" w:rsidRPr="002248A9">
        <w:rPr>
          <w:rtl/>
        </w:rPr>
        <w:t>צהיר כי אין בהצעתו חלקים אותם הוא מבקש להותיר חסויים.</w:t>
      </w:r>
      <w:bookmarkEnd w:id="113"/>
      <w:bookmarkEnd w:id="114"/>
    </w:p>
    <w:p w14:paraId="0D292248" w14:textId="195470F0" w:rsidR="004F2F1C" w:rsidRDefault="004F2F1C" w:rsidP="00FE7CDA">
      <w:pPr>
        <w:pStyle w:val="4-"/>
        <w:ind w:left="1190" w:hanging="830"/>
        <w:rPr>
          <w:rtl/>
        </w:rPr>
      </w:pPr>
      <w:bookmarkStart w:id="115" w:name="_Ref31795734"/>
      <w:r w:rsidRPr="002248A9">
        <w:sym w:font="Wingdings" w:char="F06F"/>
      </w:r>
      <w:r w:rsidRPr="00C80430">
        <w:rPr>
          <w:rtl/>
        </w:rPr>
        <w:t xml:space="preserve"> בסימון </w:t>
      </w:r>
      <w:r w:rsidRPr="00C80430">
        <w:t>X</w:t>
      </w:r>
      <w:r w:rsidRPr="00C80430">
        <w:rPr>
          <w:rtl/>
        </w:rPr>
        <w:t xml:space="preserve"> בסעיף זה, המציע מצהיר כי </w:t>
      </w:r>
      <w:r w:rsidRPr="002248A9">
        <w:rPr>
          <w:rtl/>
        </w:rPr>
        <w:t>יש</w:t>
      </w:r>
      <w:r w:rsidRPr="00C80430">
        <w:rPr>
          <w:rtl/>
        </w:rPr>
        <w:t xml:space="preserve"> בהצעתו חלקים אותם הוא מבקש להותיר חסויים</w:t>
      </w:r>
      <w:bookmarkEnd w:id="115"/>
      <w:r w:rsidRPr="00C80430">
        <w:rPr>
          <w:rtl/>
        </w:rPr>
        <w:t>.</w:t>
      </w:r>
    </w:p>
    <w:p w14:paraId="7E14DC93" w14:textId="77777777" w:rsidR="009B7114" w:rsidRPr="00E34627" w:rsidRDefault="009B7114" w:rsidP="00FE7CDA">
      <w:pPr>
        <w:pStyle w:val="3-"/>
        <w:ind w:left="623" w:hanging="623"/>
        <w:rPr>
          <w:rtl/>
        </w:rPr>
      </w:pPr>
      <w:bookmarkStart w:id="116" w:name="_Ref159660645"/>
      <w:r w:rsidRPr="00E34627">
        <w:rPr>
          <w:rFonts w:hint="cs"/>
          <w:rtl/>
        </w:rPr>
        <w:t xml:space="preserve">בהתאם למפורט בפרק </w:t>
      </w:r>
      <w:r w:rsidR="00891476">
        <w:rPr>
          <w:rFonts w:hint="cs"/>
          <w:rtl/>
        </w:rPr>
        <w:t>1</w:t>
      </w:r>
      <w:r w:rsidR="00891476" w:rsidRPr="00E34627">
        <w:rPr>
          <w:rFonts w:hint="cs"/>
          <w:rtl/>
        </w:rPr>
        <w:t xml:space="preserve"> </w:t>
      </w:r>
      <w:r w:rsidRPr="00E34627">
        <w:rPr>
          <w:rFonts w:hint="cs"/>
          <w:rtl/>
        </w:rPr>
        <w:t xml:space="preserve">למסמכי המכרז, </w:t>
      </w:r>
      <w:r w:rsidRPr="00E34627">
        <w:rPr>
          <w:rtl/>
        </w:rPr>
        <w:t>להלן</w:t>
      </w:r>
      <w:r w:rsidRPr="00E34627">
        <w:t xml:space="preserve"> </w:t>
      </w:r>
      <w:r w:rsidRPr="00E34627">
        <w:rPr>
          <w:rtl/>
        </w:rPr>
        <w:t>העמודים</w:t>
      </w:r>
      <w:r w:rsidRPr="00E34627">
        <w:rPr>
          <w:rFonts w:hint="cs"/>
          <w:rtl/>
        </w:rPr>
        <w:t xml:space="preserve">, </w:t>
      </w:r>
      <w:r w:rsidRPr="00E34627">
        <w:rPr>
          <w:rtl/>
        </w:rPr>
        <w:t>הסעיפים</w:t>
      </w:r>
      <w:r w:rsidRPr="00E34627">
        <w:rPr>
          <w:rFonts w:hint="cs"/>
          <w:rtl/>
        </w:rPr>
        <w:t xml:space="preserve"> או </w:t>
      </w:r>
      <w:r w:rsidRPr="00E34627">
        <w:rPr>
          <w:rtl/>
        </w:rPr>
        <w:t>המסמכים</w:t>
      </w:r>
      <w:r w:rsidRPr="00E34627">
        <w:t xml:space="preserve"> </w:t>
      </w:r>
      <w:r w:rsidRPr="00E34627">
        <w:rPr>
          <w:rtl/>
        </w:rPr>
        <w:t>הכלולים</w:t>
      </w:r>
      <w:r w:rsidRPr="00E34627">
        <w:t xml:space="preserve"> </w:t>
      </w:r>
      <w:r w:rsidRPr="00E34627">
        <w:rPr>
          <w:rtl/>
        </w:rPr>
        <w:t>בהצעה</w:t>
      </w:r>
      <w:r w:rsidRPr="00E34627">
        <w:t xml:space="preserve"> </w:t>
      </w:r>
      <w:r w:rsidRPr="00E34627">
        <w:rPr>
          <w:rtl/>
        </w:rPr>
        <w:t>אשר</w:t>
      </w:r>
      <w:r w:rsidRPr="00E34627">
        <w:t xml:space="preserve"> </w:t>
      </w:r>
      <w:r w:rsidRPr="00E34627">
        <w:rPr>
          <w:rFonts w:hint="cs"/>
          <w:rtl/>
        </w:rPr>
        <w:t xml:space="preserve">המציע מבקש למנוע ממציעים אחרים במכרז לעיין בהם (בטענה לחשיפת </w:t>
      </w:r>
      <w:r w:rsidRPr="00E34627">
        <w:rPr>
          <w:rtl/>
        </w:rPr>
        <w:t>סוד</w:t>
      </w:r>
      <w:r w:rsidRPr="00E34627">
        <w:t xml:space="preserve"> </w:t>
      </w:r>
      <w:r w:rsidRPr="00E34627">
        <w:rPr>
          <w:rtl/>
        </w:rPr>
        <w:t>מסחרי</w:t>
      </w:r>
      <w:r w:rsidRPr="00E34627">
        <w:t xml:space="preserve"> </w:t>
      </w:r>
      <w:r w:rsidRPr="00E34627">
        <w:rPr>
          <w:rtl/>
        </w:rPr>
        <w:t>או</w:t>
      </w:r>
      <w:r w:rsidRPr="00E34627">
        <w:t xml:space="preserve"> </w:t>
      </w:r>
      <w:r w:rsidRPr="00E34627">
        <w:rPr>
          <w:rtl/>
        </w:rPr>
        <w:t>סוד</w:t>
      </w:r>
      <w:r w:rsidRPr="00E34627">
        <w:t xml:space="preserve"> </w:t>
      </w:r>
      <w:r w:rsidRPr="00E34627">
        <w:rPr>
          <w:rtl/>
        </w:rPr>
        <w:t>מקצועי</w:t>
      </w:r>
      <w:r w:rsidRPr="00E34627">
        <w:rPr>
          <w:rFonts w:hint="cs"/>
          <w:rtl/>
        </w:rPr>
        <w:t xml:space="preserve"> או כל נימוק אחר המופיע בתקנה 21(ה) לתקנות חובת המכרזים) </w:t>
      </w:r>
      <w:r w:rsidRPr="00E34627">
        <w:rPr>
          <w:rtl/>
        </w:rPr>
        <w:t>.</w:t>
      </w:r>
      <w:bookmarkEnd w:id="116"/>
    </w:p>
    <w:tbl>
      <w:tblPr>
        <w:tblStyle w:val="aff6"/>
        <w:tblpPr w:leftFromText="180" w:rightFromText="180" w:vertAnchor="text" w:tblpXSpec="center" w:tblpY="1"/>
        <w:tblOverlap w:val="never"/>
        <w:bidiVisual/>
        <w:tblW w:w="0" w:type="auto"/>
        <w:jc w:val="center"/>
        <w:tblLook w:val="04A0" w:firstRow="1" w:lastRow="0" w:firstColumn="1" w:lastColumn="0" w:noHBand="0" w:noVBand="1"/>
      </w:tblPr>
      <w:tblGrid>
        <w:gridCol w:w="1417"/>
        <w:gridCol w:w="2832"/>
        <w:gridCol w:w="2841"/>
      </w:tblGrid>
      <w:tr w:rsidR="009B7114" w:rsidRPr="00D217B2" w14:paraId="1CD219D0" w14:textId="77777777" w:rsidTr="00FE7CDA">
        <w:trPr>
          <w:trHeight w:val="567"/>
          <w:jc w:val="center"/>
        </w:trPr>
        <w:tc>
          <w:tcPr>
            <w:tcW w:w="1417"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015EEAFE" w14:textId="77777777" w:rsidR="009B7114" w:rsidRPr="00701CB7" w:rsidRDefault="009B7114" w:rsidP="00FE7CDA">
            <w:pPr>
              <w:jc w:val="center"/>
              <w:rPr>
                <w:rFonts w:ascii="David" w:hAnsi="David" w:cs="David"/>
                <w:b/>
                <w:bCs/>
                <w:rtl/>
              </w:rPr>
            </w:pPr>
            <w:bookmarkStart w:id="117" w:name="_Toc43400635"/>
            <w:bookmarkStart w:id="118" w:name="_Toc44931947"/>
            <w:bookmarkStart w:id="119" w:name="_Toc44932034"/>
            <w:r w:rsidRPr="00701CB7">
              <w:rPr>
                <w:rFonts w:ascii="David" w:hAnsi="David" w:cs="David"/>
                <w:b/>
                <w:bCs/>
                <w:rtl/>
              </w:rPr>
              <w:t>מספר עמוד/סעיף</w:t>
            </w:r>
            <w:bookmarkEnd w:id="117"/>
            <w:bookmarkEnd w:id="118"/>
            <w:bookmarkEnd w:id="119"/>
          </w:p>
        </w:tc>
        <w:tc>
          <w:tcPr>
            <w:tcW w:w="2832"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3169C1DB" w14:textId="77777777" w:rsidR="009B7114" w:rsidRPr="00701CB7" w:rsidRDefault="009B7114" w:rsidP="00FE7CDA">
            <w:pPr>
              <w:jc w:val="center"/>
              <w:rPr>
                <w:rFonts w:ascii="David" w:hAnsi="David" w:cs="David"/>
                <w:b/>
                <w:bCs/>
                <w:rtl/>
              </w:rPr>
            </w:pPr>
            <w:bookmarkStart w:id="120" w:name="_Toc43400636"/>
            <w:bookmarkStart w:id="121" w:name="_Toc44931948"/>
            <w:bookmarkStart w:id="122" w:name="_Toc44932035"/>
            <w:r w:rsidRPr="00701CB7">
              <w:rPr>
                <w:rFonts w:ascii="David" w:hAnsi="David" w:cs="David"/>
                <w:b/>
                <w:bCs/>
                <w:rtl/>
              </w:rPr>
              <w:t>נושא הסעיף</w:t>
            </w:r>
            <w:bookmarkEnd w:id="120"/>
            <w:bookmarkEnd w:id="121"/>
            <w:bookmarkEnd w:id="122"/>
          </w:p>
        </w:tc>
        <w:tc>
          <w:tcPr>
            <w:tcW w:w="2841"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413EAF26" w14:textId="77777777" w:rsidR="009B7114" w:rsidRPr="00701CB7" w:rsidRDefault="009B7114" w:rsidP="00FE7CDA">
            <w:pPr>
              <w:jc w:val="center"/>
              <w:rPr>
                <w:rFonts w:ascii="David" w:hAnsi="David" w:cs="David"/>
                <w:b/>
                <w:bCs/>
                <w:rtl/>
              </w:rPr>
            </w:pPr>
            <w:bookmarkStart w:id="123" w:name="_Toc43400637"/>
            <w:bookmarkStart w:id="124" w:name="_Toc44931949"/>
            <w:bookmarkStart w:id="125" w:name="_Toc44932036"/>
            <w:r w:rsidRPr="00701CB7">
              <w:rPr>
                <w:rFonts w:ascii="David" w:hAnsi="David" w:cs="David"/>
                <w:b/>
                <w:bCs/>
                <w:rtl/>
              </w:rPr>
              <w:t>נימוק</w:t>
            </w:r>
            <w:r w:rsidRPr="00701CB7">
              <w:rPr>
                <w:rFonts w:ascii="David" w:hAnsi="David" w:cs="David"/>
                <w:b/>
                <w:bCs/>
              </w:rPr>
              <w:t xml:space="preserve"> </w:t>
            </w:r>
            <w:r w:rsidRPr="00701CB7">
              <w:rPr>
                <w:rFonts w:ascii="David" w:hAnsi="David" w:cs="David"/>
                <w:b/>
                <w:bCs/>
                <w:rtl/>
              </w:rPr>
              <w:t>למניעת</w:t>
            </w:r>
            <w:r w:rsidRPr="00701CB7">
              <w:rPr>
                <w:rFonts w:ascii="David" w:hAnsi="David" w:cs="David"/>
                <w:b/>
                <w:bCs/>
              </w:rPr>
              <w:t xml:space="preserve"> </w:t>
            </w:r>
            <w:r w:rsidRPr="00701CB7">
              <w:rPr>
                <w:rFonts w:ascii="David" w:hAnsi="David" w:cs="David"/>
                <w:b/>
                <w:bCs/>
                <w:rtl/>
              </w:rPr>
              <w:t>החשיפה</w:t>
            </w:r>
            <w:bookmarkEnd w:id="123"/>
            <w:bookmarkEnd w:id="124"/>
            <w:bookmarkEnd w:id="125"/>
          </w:p>
        </w:tc>
      </w:tr>
      <w:tr w:rsidR="009B7114" w:rsidRPr="00D217B2" w14:paraId="67739B34" w14:textId="77777777" w:rsidTr="00FE7CDA">
        <w:trPr>
          <w:jc w:val="center"/>
        </w:trPr>
        <w:tc>
          <w:tcPr>
            <w:tcW w:w="1417" w:type="dxa"/>
            <w:tcBorders>
              <w:top w:val="single" w:sz="4" w:space="0" w:color="auto"/>
              <w:left w:val="single" w:sz="4" w:space="0" w:color="auto"/>
              <w:bottom w:val="single" w:sz="4" w:space="0" w:color="auto"/>
              <w:right w:val="single" w:sz="4" w:space="0" w:color="auto"/>
            </w:tcBorders>
          </w:tcPr>
          <w:p w14:paraId="433509FE" w14:textId="77777777" w:rsidR="009B7114" w:rsidRPr="00D217B2" w:rsidRDefault="009B7114" w:rsidP="00FE7CD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4CD2F69" w14:textId="77777777" w:rsidR="009B7114" w:rsidRPr="00D217B2" w:rsidRDefault="009B7114" w:rsidP="00FE7CD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EA0BCB1" w14:textId="77777777" w:rsidR="009B7114" w:rsidRPr="00D217B2" w:rsidRDefault="009B7114" w:rsidP="00FE7CDA">
            <w:pPr>
              <w:autoSpaceDE w:val="0"/>
              <w:autoSpaceDN w:val="0"/>
              <w:adjustRightInd w:val="0"/>
              <w:spacing w:before="60" w:afterLines="60" w:after="144" w:line="360" w:lineRule="auto"/>
              <w:outlineLvl w:val="1"/>
              <w:rPr>
                <w:rFonts w:ascii="David" w:hAnsi="David" w:cs="David"/>
                <w:rtl/>
              </w:rPr>
            </w:pPr>
          </w:p>
        </w:tc>
      </w:tr>
      <w:tr w:rsidR="009B7114" w:rsidRPr="00D217B2" w14:paraId="3C8832B2" w14:textId="77777777" w:rsidTr="00FE7CDA">
        <w:trPr>
          <w:jc w:val="center"/>
        </w:trPr>
        <w:tc>
          <w:tcPr>
            <w:tcW w:w="1417" w:type="dxa"/>
            <w:tcBorders>
              <w:top w:val="single" w:sz="4" w:space="0" w:color="auto"/>
              <w:left w:val="single" w:sz="4" w:space="0" w:color="auto"/>
              <w:bottom w:val="single" w:sz="4" w:space="0" w:color="auto"/>
              <w:right w:val="single" w:sz="4" w:space="0" w:color="auto"/>
            </w:tcBorders>
          </w:tcPr>
          <w:p w14:paraId="59160FFA" w14:textId="77777777" w:rsidR="009B7114" w:rsidRPr="00D217B2" w:rsidRDefault="009B7114" w:rsidP="00FE7CD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E6FCDDA" w14:textId="77777777" w:rsidR="009B7114" w:rsidRPr="00D217B2" w:rsidRDefault="009B7114" w:rsidP="00FE7CD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238EA7A" w14:textId="77777777" w:rsidR="009B7114" w:rsidRPr="00D217B2" w:rsidRDefault="009B7114" w:rsidP="00FE7CDA">
            <w:pPr>
              <w:autoSpaceDE w:val="0"/>
              <w:autoSpaceDN w:val="0"/>
              <w:adjustRightInd w:val="0"/>
              <w:spacing w:before="60" w:afterLines="60" w:after="144" w:line="360" w:lineRule="auto"/>
              <w:outlineLvl w:val="1"/>
              <w:rPr>
                <w:rFonts w:ascii="David" w:hAnsi="David" w:cs="David"/>
                <w:rtl/>
              </w:rPr>
            </w:pPr>
          </w:p>
        </w:tc>
      </w:tr>
      <w:tr w:rsidR="009B7114" w:rsidRPr="00D217B2" w14:paraId="498988C1" w14:textId="77777777" w:rsidTr="00FE7CDA">
        <w:trPr>
          <w:jc w:val="center"/>
        </w:trPr>
        <w:tc>
          <w:tcPr>
            <w:tcW w:w="1417" w:type="dxa"/>
            <w:tcBorders>
              <w:top w:val="single" w:sz="4" w:space="0" w:color="auto"/>
              <w:left w:val="single" w:sz="4" w:space="0" w:color="auto"/>
              <w:bottom w:val="single" w:sz="4" w:space="0" w:color="auto"/>
              <w:right w:val="single" w:sz="4" w:space="0" w:color="auto"/>
            </w:tcBorders>
          </w:tcPr>
          <w:p w14:paraId="500DB17A" w14:textId="77777777" w:rsidR="009B7114" w:rsidRPr="00D217B2" w:rsidRDefault="009B7114" w:rsidP="00FE7CD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85E74DB" w14:textId="77777777" w:rsidR="009B7114" w:rsidRPr="00D217B2" w:rsidRDefault="009B7114" w:rsidP="00FE7CD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AB5BFBD" w14:textId="77777777" w:rsidR="009B7114" w:rsidRPr="00D217B2" w:rsidRDefault="009B7114" w:rsidP="00FE7CDA">
            <w:pPr>
              <w:autoSpaceDE w:val="0"/>
              <w:autoSpaceDN w:val="0"/>
              <w:adjustRightInd w:val="0"/>
              <w:spacing w:before="60" w:afterLines="60" w:after="144" w:line="360" w:lineRule="auto"/>
              <w:outlineLvl w:val="1"/>
              <w:rPr>
                <w:rFonts w:ascii="David" w:hAnsi="David" w:cs="David"/>
                <w:rtl/>
              </w:rPr>
            </w:pPr>
          </w:p>
        </w:tc>
      </w:tr>
      <w:tr w:rsidR="00701CB7" w:rsidRPr="00D217B2" w14:paraId="5DD33F23" w14:textId="77777777" w:rsidTr="00FE7CDA">
        <w:trPr>
          <w:jc w:val="center"/>
        </w:trPr>
        <w:tc>
          <w:tcPr>
            <w:tcW w:w="1417" w:type="dxa"/>
            <w:tcBorders>
              <w:top w:val="single" w:sz="4" w:space="0" w:color="auto"/>
              <w:left w:val="single" w:sz="4" w:space="0" w:color="auto"/>
              <w:bottom w:val="single" w:sz="4" w:space="0" w:color="auto"/>
              <w:right w:val="single" w:sz="4" w:space="0" w:color="auto"/>
            </w:tcBorders>
          </w:tcPr>
          <w:p w14:paraId="3C503ED0" w14:textId="77777777" w:rsidR="00701CB7" w:rsidRPr="00D217B2" w:rsidRDefault="00701CB7" w:rsidP="00FE7CD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D867E36" w14:textId="77777777" w:rsidR="00701CB7" w:rsidRPr="00D217B2" w:rsidRDefault="00701CB7" w:rsidP="00FE7CD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BA4D6DA" w14:textId="77777777" w:rsidR="00701CB7" w:rsidRPr="00D217B2" w:rsidRDefault="00701CB7" w:rsidP="00FE7CDA">
            <w:pPr>
              <w:autoSpaceDE w:val="0"/>
              <w:autoSpaceDN w:val="0"/>
              <w:adjustRightInd w:val="0"/>
              <w:spacing w:before="60" w:afterLines="60" w:after="144" w:line="360" w:lineRule="auto"/>
              <w:outlineLvl w:val="1"/>
              <w:rPr>
                <w:rFonts w:ascii="David" w:hAnsi="David" w:cs="David"/>
                <w:rtl/>
              </w:rPr>
            </w:pPr>
          </w:p>
        </w:tc>
      </w:tr>
    </w:tbl>
    <w:p w14:paraId="0C2A08AB" w14:textId="77777777" w:rsidR="00377105" w:rsidRDefault="009B7114" w:rsidP="006E23F7">
      <w:pPr>
        <w:pStyle w:val="3-1"/>
        <w:ind w:left="556"/>
        <w:rPr>
          <w:rFonts w:ascii="David" w:hAnsiTheme="minorHAnsi" w:cs="FrankRuehl"/>
          <w:rtl/>
        </w:rPr>
      </w:pPr>
      <w:r>
        <w:rPr>
          <w:rFonts w:ascii="David" w:hAnsiTheme="minorHAnsi" w:cs="FrankRuehl" w:hint="cs"/>
        </w:rPr>
        <w:t xml:space="preserve"> </w:t>
      </w:r>
    </w:p>
    <w:p w14:paraId="439B51A0" w14:textId="77777777" w:rsidR="00377105" w:rsidRDefault="00377105" w:rsidP="006E23F7">
      <w:pPr>
        <w:pStyle w:val="3-1"/>
        <w:ind w:left="556"/>
        <w:rPr>
          <w:rFonts w:ascii="David" w:cs="FrankRuehl"/>
          <w:rtl/>
        </w:rPr>
      </w:pPr>
    </w:p>
    <w:p w14:paraId="3897483C" w14:textId="77777777" w:rsidR="00377105" w:rsidRDefault="00377105" w:rsidP="006E23F7">
      <w:pPr>
        <w:pStyle w:val="3-1"/>
        <w:ind w:left="556"/>
        <w:rPr>
          <w:rFonts w:ascii="David" w:cs="FrankRuehl"/>
          <w:rtl/>
        </w:rPr>
      </w:pPr>
    </w:p>
    <w:p w14:paraId="1EBAE8DC" w14:textId="77777777" w:rsidR="00377105" w:rsidRDefault="00377105" w:rsidP="006E23F7">
      <w:pPr>
        <w:pStyle w:val="3-1"/>
        <w:ind w:left="556"/>
        <w:rPr>
          <w:rFonts w:ascii="David" w:cs="FrankRuehl"/>
          <w:rtl/>
        </w:rPr>
      </w:pPr>
    </w:p>
    <w:p w14:paraId="03840935" w14:textId="77777777" w:rsidR="00377105" w:rsidRDefault="00377105" w:rsidP="006E23F7">
      <w:pPr>
        <w:pStyle w:val="3-1"/>
        <w:ind w:left="556"/>
        <w:rPr>
          <w:rFonts w:ascii="David" w:cs="FrankRuehl"/>
          <w:rtl/>
        </w:rPr>
      </w:pPr>
    </w:p>
    <w:p w14:paraId="7B61DC17" w14:textId="77777777" w:rsidR="00933740" w:rsidRDefault="00933740" w:rsidP="006E23F7">
      <w:pPr>
        <w:pStyle w:val="3-1"/>
        <w:ind w:left="556"/>
        <w:rPr>
          <w:rtl/>
        </w:rPr>
      </w:pPr>
    </w:p>
    <w:p w14:paraId="74455424" w14:textId="77777777" w:rsidR="00933740" w:rsidRDefault="00933740" w:rsidP="006E23F7">
      <w:pPr>
        <w:pStyle w:val="3-1"/>
        <w:ind w:left="556"/>
        <w:rPr>
          <w:rtl/>
        </w:rPr>
      </w:pPr>
    </w:p>
    <w:p w14:paraId="22B9D799" w14:textId="77777777" w:rsidR="009B7114" w:rsidRPr="004765F5" w:rsidRDefault="009B7114" w:rsidP="00FE7CDA">
      <w:pPr>
        <w:pStyle w:val="3-1"/>
        <w:ind w:left="556"/>
        <w:rPr>
          <w:rtl/>
        </w:rPr>
      </w:pPr>
      <w:r w:rsidRPr="004765F5">
        <w:rPr>
          <w:rFonts w:hint="cs"/>
          <w:rtl/>
        </w:rPr>
        <w:t>בחתימתנו אנו מאשרים כי</w:t>
      </w:r>
      <w:r w:rsidR="00714A9A">
        <w:rPr>
          <w:rFonts w:hint="cs"/>
          <w:rtl/>
        </w:rPr>
        <w:t>:</w:t>
      </w:r>
      <w:r w:rsidRPr="004765F5">
        <w:rPr>
          <w:rFonts w:hint="cs"/>
          <w:rtl/>
        </w:rPr>
        <w:t xml:space="preserve"> </w:t>
      </w:r>
    </w:p>
    <w:p w14:paraId="4E90DF6C" w14:textId="77777777" w:rsidR="009B7114" w:rsidRPr="004765F5" w:rsidRDefault="009B7114" w:rsidP="00FE7CDA">
      <w:pPr>
        <w:pStyle w:val="4-"/>
        <w:ind w:left="1190" w:hanging="830"/>
      </w:pPr>
      <w:r w:rsidRPr="004765F5">
        <w:rPr>
          <w:rFonts w:hint="cs"/>
          <w:rtl/>
        </w:rPr>
        <w:t xml:space="preserve">קראנו את כל הוראות המכרז, כל סעיף במכרז מובן ומקובל עלינו, והמציע יהיה מנוע ומושתק מלעלות טענות כנגד תנאי המכרז מרגע הגשת הצעה זו. </w:t>
      </w:r>
    </w:p>
    <w:p w14:paraId="26D82015" w14:textId="77777777" w:rsidR="009B7114" w:rsidRDefault="009B7114" w:rsidP="00FE7CDA">
      <w:pPr>
        <w:pStyle w:val="4-"/>
        <w:ind w:left="1190" w:hanging="830"/>
      </w:pPr>
      <w:r w:rsidRPr="004765F5">
        <w:rPr>
          <w:rFonts w:hint="cs"/>
          <w:rtl/>
        </w:rPr>
        <w:t>הפרטים המופיעים בהצעה זו על נספחיה, הם אמת, וכי המציע מסוגל ומתכוון לעמוד בכל פרט מהצעתו ובהוראת המכרז.</w:t>
      </w:r>
    </w:p>
    <w:p w14:paraId="4C53840B" w14:textId="77777777" w:rsidR="00655D53" w:rsidRDefault="00655D53" w:rsidP="00FE7CDA">
      <w:pPr>
        <w:pStyle w:val="4-"/>
        <w:ind w:left="1008"/>
      </w:pPr>
      <w:r>
        <w:rPr>
          <w:rFonts w:hint="cs"/>
          <w:rtl/>
        </w:rPr>
        <w:t>הצעתנו מוגשת בהתאם לתנאי המכרז, והיא עומדת בתנאי ודרישות המכרז.</w:t>
      </w:r>
    </w:p>
    <w:p w14:paraId="3AFD7F99" w14:textId="77777777" w:rsidR="009E612C" w:rsidRPr="004765F5" w:rsidRDefault="009E612C" w:rsidP="00FE7CDA">
      <w:pPr>
        <w:pStyle w:val="4-"/>
        <w:ind w:left="1008"/>
      </w:pPr>
      <w:r>
        <w:rPr>
          <w:rFonts w:hint="cs"/>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714A9A" w:rsidRPr="00C80430" w14:paraId="10524C95" w14:textId="77777777" w:rsidTr="006E23F7">
        <w:trPr>
          <w:trHeight w:val="737"/>
          <w:jc w:val="center"/>
        </w:trPr>
        <w:tc>
          <w:tcPr>
            <w:tcW w:w="1701" w:type="dxa"/>
            <w:tcBorders>
              <w:bottom w:val="single" w:sz="4" w:space="0" w:color="auto"/>
            </w:tcBorders>
          </w:tcPr>
          <w:p w14:paraId="2A14F61D" w14:textId="77777777" w:rsidR="00714A9A" w:rsidRPr="00C80430" w:rsidRDefault="00714A9A" w:rsidP="001313C4">
            <w:pPr>
              <w:spacing w:line="360" w:lineRule="auto"/>
              <w:jc w:val="center"/>
              <w:rPr>
                <w:rFonts w:ascii="David" w:hAnsi="David" w:cs="David"/>
                <w:rtl/>
              </w:rPr>
            </w:pPr>
            <w:bookmarkStart w:id="126" w:name="_Toc73436725"/>
          </w:p>
        </w:tc>
        <w:tc>
          <w:tcPr>
            <w:tcW w:w="236" w:type="dxa"/>
          </w:tcPr>
          <w:p w14:paraId="01326EBC" w14:textId="77777777" w:rsidR="00714A9A" w:rsidRPr="00C80430" w:rsidRDefault="00714A9A" w:rsidP="001313C4">
            <w:pPr>
              <w:spacing w:line="360" w:lineRule="auto"/>
              <w:jc w:val="center"/>
              <w:rPr>
                <w:rFonts w:ascii="David" w:hAnsi="David" w:cs="David"/>
                <w:rtl/>
              </w:rPr>
            </w:pPr>
          </w:p>
        </w:tc>
        <w:tc>
          <w:tcPr>
            <w:tcW w:w="2672" w:type="dxa"/>
            <w:tcBorders>
              <w:bottom w:val="single" w:sz="4" w:space="0" w:color="auto"/>
            </w:tcBorders>
            <w:vAlign w:val="center"/>
          </w:tcPr>
          <w:p w14:paraId="06CEDE9E" w14:textId="77777777" w:rsidR="00714A9A" w:rsidRPr="00C80430" w:rsidRDefault="00714A9A" w:rsidP="001313C4">
            <w:pPr>
              <w:spacing w:line="360" w:lineRule="auto"/>
              <w:jc w:val="center"/>
              <w:rPr>
                <w:rFonts w:ascii="David" w:hAnsi="David" w:cs="David"/>
                <w:rtl/>
              </w:rPr>
            </w:pPr>
          </w:p>
        </w:tc>
        <w:tc>
          <w:tcPr>
            <w:tcW w:w="236" w:type="dxa"/>
            <w:vAlign w:val="center"/>
          </w:tcPr>
          <w:p w14:paraId="493F0F58" w14:textId="77777777" w:rsidR="00714A9A" w:rsidRPr="00C80430" w:rsidRDefault="00714A9A" w:rsidP="001313C4">
            <w:pPr>
              <w:spacing w:line="360" w:lineRule="auto"/>
              <w:jc w:val="center"/>
              <w:rPr>
                <w:rFonts w:ascii="David" w:hAnsi="David" w:cs="David"/>
                <w:rtl/>
              </w:rPr>
            </w:pPr>
          </w:p>
        </w:tc>
        <w:tc>
          <w:tcPr>
            <w:tcW w:w="3175" w:type="dxa"/>
            <w:tcBorders>
              <w:bottom w:val="single" w:sz="4" w:space="0" w:color="auto"/>
            </w:tcBorders>
            <w:vAlign w:val="center"/>
          </w:tcPr>
          <w:p w14:paraId="133C6DF0" w14:textId="77777777" w:rsidR="00714A9A" w:rsidRPr="00C80430" w:rsidRDefault="00714A9A" w:rsidP="001313C4">
            <w:pPr>
              <w:spacing w:line="360" w:lineRule="auto"/>
              <w:jc w:val="center"/>
              <w:rPr>
                <w:rFonts w:ascii="David" w:hAnsi="David" w:cs="David"/>
                <w:rtl/>
              </w:rPr>
            </w:pPr>
          </w:p>
        </w:tc>
      </w:tr>
      <w:tr w:rsidR="00714A9A" w:rsidRPr="00C80430" w14:paraId="5F13801E" w14:textId="77777777" w:rsidTr="006E23F7">
        <w:trPr>
          <w:trHeight w:val="340"/>
          <w:jc w:val="center"/>
        </w:trPr>
        <w:tc>
          <w:tcPr>
            <w:tcW w:w="1701" w:type="dxa"/>
          </w:tcPr>
          <w:p w14:paraId="4050B30A" w14:textId="77777777" w:rsidR="00714A9A" w:rsidRPr="00C80430" w:rsidRDefault="00714A9A" w:rsidP="001313C4">
            <w:pPr>
              <w:spacing w:line="360" w:lineRule="auto"/>
              <w:jc w:val="center"/>
              <w:rPr>
                <w:rFonts w:ascii="David" w:hAnsi="David" w:cs="David"/>
                <w:rtl/>
              </w:rPr>
            </w:pPr>
            <w:r w:rsidRPr="00C80430">
              <w:rPr>
                <w:rFonts w:ascii="David" w:hAnsi="David" w:cs="David"/>
                <w:rtl/>
              </w:rPr>
              <w:t>תאריך</w:t>
            </w:r>
          </w:p>
        </w:tc>
        <w:tc>
          <w:tcPr>
            <w:tcW w:w="236" w:type="dxa"/>
          </w:tcPr>
          <w:p w14:paraId="72F16856" w14:textId="77777777" w:rsidR="00714A9A" w:rsidRPr="00C80430" w:rsidRDefault="00714A9A" w:rsidP="001313C4">
            <w:pPr>
              <w:spacing w:line="360" w:lineRule="auto"/>
              <w:jc w:val="center"/>
              <w:rPr>
                <w:rFonts w:ascii="David" w:hAnsi="David" w:cs="David"/>
                <w:rtl/>
              </w:rPr>
            </w:pPr>
          </w:p>
        </w:tc>
        <w:tc>
          <w:tcPr>
            <w:tcW w:w="2672" w:type="dxa"/>
          </w:tcPr>
          <w:p w14:paraId="323CA60D" w14:textId="77777777" w:rsidR="00714A9A" w:rsidRPr="00C80430" w:rsidRDefault="00714A9A" w:rsidP="001313C4">
            <w:pPr>
              <w:spacing w:line="360" w:lineRule="auto"/>
              <w:jc w:val="center"/>
              <w:rPr>
                <w:rFonts w:ascii="David" w:hAnsi="David" w:cs="David"/>
                <w:rtl/>
              </w:rPr>
            </w:pPr>
            <w:r>
              <w:rPr>
                <w:rFonts w:ascii="David" w:hAnsi="David" w:cs="David" w:hint="cs"/>
                <w:rtl/>
              </w:rPr>
              <w:t>שם</w:t>
            </w:r>
          </w:p>
        </w:tc>
        <w:tc>
          <w:tcPr>
            <w:tcW w:w="236" w:type="dxa"/>
          </w:tcPr>
          <w:p w14:paraId="5BBB0F79" w14:textId="77777777" w:rsidR="00714A9A" w:rsidRPr="00C80430" w:rsidRDefault="00714A9A" w:rsidP="001313C4">
            <w:pPr>
              <w:spacing w:line="360" w:lineRule="auto"/>
              <w:jc w:val="center"/>
              <w:rPr>
                <w:rFonts w:ascii="David" w:hAnsi="David" w:cs="David"/>
                <w:rtl/>
              </w:rPr>
            </w:pPr>
          </w:p>
        </w:tc>
        <w:tc>
          <w:tcPr>
            <w:tcW w:w="3175" w:type="dxa"/>
          </w:tcPr>
          <w:p w14:paraId="324D6B20" w14:textId="77777777" w:rsidR="00714A9A" w:rsidRPr="00C80430" w:rsidRDefault="00714A9A" w:rsidP="001313C4">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714A9A" w:rsidRPr="00C80430" w14:paraId="137DFEC8" w14:textId="77777777" w:rsidTr="006E23F7">
        <w:trPr>
          <w:trHeight w:val="737"/>
          <w:jc w:val="center"/>
        </w:trPr>
        <w:tc>
          <w:tcPr>
            <w:tcW w:w="1701" w:type="dxa"/>
            <w:tcBorders>
              <w:bottom w:val="single" w:sz="4" w:space="0" w:color="auto"/>
            </w:tcBorders>
          </w:tcPr>
          <w:p w14:paraId="0A26E268" w14:textId="77777777" w:rsidR="00714A9A" w:rsidRPr="00C80430" w:rsidRDefault="00714A9A" w:rsidP="001313C4">
            <w:pPr>
              <w:spacing w:line="360" w:lineRule="auto"/>
              <w:jc w:val="center"/>
              <w:rPr>
                <w:rFonts w:ascii="David" w:hAnsi="David" w:cs="David"/>
                <w:rtl/>
              </w:rPr>
            </w:pPr>
          </w:p>
        </w:tc>
        <w:tc>
          <w:tcPr>
            <w:tcW w:w="236" w:type="dxa"/>
          </w:tcPr>
          <w:p w14:paraId="10C86BA7" w14:textId="77777777" w:rsidR="00714A9A" w:rsidRPr="00C80430" w:rsidRDefault="00714A9A" w:rsidP="001313C4">
            <w:pPr>
              <w:spacing w:line="360" w:lineRule="auto"/>
              <w:jc w:val="center"/>
              <w:rPr>
                <w:rFonts w:ascii="David" w:hAnsi="David" w:cs="David"/>
                <w:rtl/>
              </w:rPr>
            </w:pPr>
          </w:p>
        </w:tc>
        <w:tc>
          <w:tcPr>
            <w:tcW w:w="2672" w:type="dxa"/>
            <w:tcBorders>
              <w:bottom w:val="single" w:sz="4" w:space="0" w:color="auto"/>
            </w:tcBorders>
            <w:vAlign w:val="center"/>
          </w:tcPr>
          <w:p w14:paraId="73D69E29" w14:textId="77777777" w:rsidR="00714A9A" w:rsidRPr="00C80430" w:rsidRDefault="00714A9A" w:rsidP="001313C4">
            <w:pPr>
              <w:spacing w:line="360" w:lineRule="auto"/>
              <w:jc w:val="center"/>
              <w:rPr>
                <w:rFonts w:ascii="David" w:hAnsi="David" w:cs="David"/>
                <w:rtl/>
              </w:rPr>
            </w:pPr>
          </w:p>
        </w:tc>
        <w:tc>
          <w:tcPr>
            <w:tcW w:w="236" w:type="dxa"/>
            <w:vAlign w:val="center"/>
          </w:tcPr>
          <w:p w14:paraId="0B7E8974" w14:textId="77777777" w:rsidR="00714A9A" w:rsidRPr="00C80430" w:rsidRDefault="00714A9A" w:rsidP="001313C4">
            <w:pPr>
              <w:spacing w:line="360" w:lineRule="auto"/>
              <w:jc w:val="center"/>
              <w:rPr>
                <w:rFonts w:ascii="David" w:hAnsi="David" w:cs="David"/>
                <w:rtl/>
              </w:rPr>
            </w:pPr>
          </w:p>
        </w:tc>
        <w:tc>
          <w:tcPr>
            <w:tcW w:w="3175" w:type="dxa"/>
            <w:tcBorders>
              <w:bottom w:val="single" w:sz="4" w:space="0" w:color="auto"/>
            </w:tcBorders>
            <w:vAlign w:val="center"/>
          </w:tcPr>
          <w:p w14:paraId="106BD2AD" w14:textId="77777777" w:rsidR="00714A9A" w:rsidRPr="00C80430" w:rsidRDefault="00714A9A" w:rsidP="001313C4">
            <w:pPr>
              <w:spacing w:line="360" w:lineRule="auto"/>
              <w:jc w:val="center"/>
              <w:rPr>
                <w:rFonts w:ascii="David" w:hAnsi="David" w:cs="David"/>
                <w:rtl/>
              </w:rPr>
            </w:pPr>
          </w:p>
        </w:tc>
      </w:tr>
      <w:tr w:rsidR="00714A9A" w:rsidRPr="00C80430" w14:paraId="03C24486" w14:textId="77777777" w:rsidTr="006E23F7">
        <w:trPr>
          <w:trHeight w:val="340"/>
          <w:jc w:val="center"/>
        </w:trPr>
        <w:tc>
          <w:tcPr>
            <w:tcW w:w="1701" w:type="dxa"/>
          </w:tcPr>
          <w:p w14:paraId="63A40084" w14:textId="77777777" w:rsidR="00714A9A" w:rsidRPr="00C80430" w:rsidRDefault="00714A9A" w:rsidP="001313C4">
            <w:pPr>
              <w:spacing w:line="360" w:lineRule="auto"/>
              <w:jc w:val="center"/>
              <w:rPr>
                <w:rFonts w:ascii="David" w:hAnsi="David" w:cs="David"/>
                <w:rtl/>
              </w:rPr>
            </w:pPr>
            <w:r w:rsidRPr="00C80430">
              <w:rPr>
                <w:rFonts w:ascii="David" w:hAnsi="David" w:cs="David"/>
                <w:rtl/>
              </w:rPr>
              <w:t>תאריך</w:t>
            </w:r>
          </w:p>
        </w:tc>
        <w:tc>
          <w:tcPr>
            <w:tcW w:w="236" w:type="dxa"/>
          </w:tcPr>
          <w:p w14:paraId="25B4BB32" w14:textId="77777777" w:rsidR="00714A9A" w:rsidRPr="00C80430" w:rsidRDefault="00714A9A" w:rsidP="001313C4">
            <w:pPr>
              <w:spacing w:line="360" w:lineRule="auto"/>
              <w:jc w:val="center"/>
              <w:rPr>
                <w:rFonts w:ascii="David" w:hAnsi="David" w:cs="David"/>
                <w:rtl/>
              </w:rPr>
            </w:pPr>
          </w:p>
        </w:tc>
        <w:tc>
          <w:tcPr>
            <w:tcW w:w="2672" w:type="dxa"/>
          </w:tcPr>
          <w:p w14:paraId="217E2E94" w14:textId="77777777" w:rsidR="00714A9A" w:rsidRPr="00C80430" w:rsidRDefault="00714A9A" w:rsidP="001313C4">
            <w:pPr>
              <w:spacing w:line="360" w:lineRule="auto"/>
              <w:jc w:val="center"/>
              <w:rPr>
                <w:rFonts w:ascii="David" w:hAnsi="David" w:cs="David"/>
                <w:rtl/>
              </w:rPr>
            </w:pPr>
            <w:r>
              <w:rPr>
                <w:rFonts w:ascii="David" w:hAnsi="David" w:cs="David" w:hint="cs"/>
                <w:rtl/>
              </w:rPr>
              <w:t>שם</w:t>
            </w:r>
          </w:p>
        </w:tc>
        <w:tc>
          <w:tcPr>
            <w:tcW w:w="236" w:type="dxa"/>
          </w:tcPr>
          <w:p w14:paraId="00CDAD33" w14:textId="77777777" w:rsidR="00714A9A" w:rsidRPr="00C80430" w:rsidRDefault="00714A9A" w:rsidP="001313C4">
            <w:pPr>
              <w:spacing w:line="360" w:lineRule="auto"/>
              <w:jc w:val="center"/>
              <w:rPr>
                <w:rFonts w:ascii="David" w:hAnsi="David" w:cs="David"/>
                <w:rtl/>
              </w:rPr>
            </w:pPr>
          </w:p>
        </w:tc>
        <w:tc>
          <w:tcPr>
            <w:tcW w:w="3175" w:type="dxa"/>
          </w:tcPr>
          <w:p w14:paraId="6D7A314D" w14:textId="77777777" w:rsidR="00714A9A" w:rsidRPr="00C80430" w:rsidRDefault="00714A9A" w:rsidP="001313C4">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714A9A" w:rsidRPr="00C80430" w14:paraId="5B9EDEA9" w14:textId="77777777" w:rsidTr="006E23F7">
        <w:trPr>
          <w:trHeight w:val="737"/>
          <w:jc w:val="center"/>
        </w:trPr>
        <w:tc>
          <w:tcPr>
            <w:tcW w:w="1701" w:type="dxa"/>
            <w:tcBorders>
              <w:bottom w:val="single" w:sz="4" w:space="0" w:color="auto"/>
            </w:tcBorders>
          </w:tcPr>
          <w:p w14:paraId="4ECB76C3" w14:textId="77777777" w:rsidR="00714A9A" w:rsidRPr="00C80430" w:rsidRDefault="00714A9A" w:rsidP="001313C4">
            <w:pPr>
              <w:spacing w:line="360" w:lineRule="auto"/>
              <w:jc w:val="center"/>
              <w:rPr>
                <w:rFonts w:ascii="David" w:hAnsi="David" w:cs="David"/>
                <w:rtl/>
              </w:rPr>
            </w:pPr>
          </w:p>
        </w:tc>
        <w:tc>
          <w:tcPr>
            <w:tcW w:w="236" w:type="dxa"/>
          </w:tcPr>
          <w:p w14:paraId="6E97E583" w14:textId="77777777" w:rsidR="00714A9A" w:rsidRPr="00C80430" w:rsidRDefault="00714A9A" w:rsidP="001313C4">
            <w:pPr>
              <w:spacing w:line="360" w:lineRule="auto"/>
              <w:jc w:val="center"/>
              <w:rPr>
                <w:rFonts w:ascii="David" w:hAnsi="David" w:cs="David"/>
                <w:rtl/>
              </w:rPr>
            </w:pPr>
          </w:p>
        </w:tc>
        <w:tc>
          <w:tcPr>
            <w:tcW w:w="2672" w:type="dxa"/>
            <w:tcBorders>
              <w:bottom w:val="single" w:sz="4" w:space="0" w:color="auto"/>
            </w:tcBorders>
            <w:vAlign w:val="center"/>
          </w:tcPr>
          <w:p w14:paraId="544CC827" w14:textId="77777777" w:rsidR="00714A9A" w:rsidRDefault="00714A9A" w:rsidP="001313C4">
            <w:pPr>
              <w:spacing w:line="360" w:lineRule="auto"/>
              <w:jc w:val="center"/>
              <w:rPr>
                <w:rFonts w:ascii="David" w:hAnsi="David" w:cs="David"/>
                <w:rtl/>
              </w:rPr>
            </w:pPr>
          </w:p>
        </w:tc>
        <w:tc>
          <w:tcPr>
            <w:tcW w:w="236" w:type="dxa"/>
            <w:vAlign w:val="center"/>
          </w:tcPr>
          <w:p w14:paraId="20A759DC" w14:textId="77777777" w:rsidR="00714A9A" w:rsidRPr="00C80430" w:rsidRDefault="00714A9A" w:rsidP="001313C4">
            <w:pPr>
              <w:spacing w:line="360" w:lineRule="auto"/>
              <w:jc w:val="center"/>
              <w:rPr>
                <w:rFonts w:ascii="David" w:hAnsi="David" w:cs="David"/>
                <w:rtl/>
              </w:rPr>
            </w:pPr>
          </w:p>
        </w:tc>
        <w:tc>
          <w:tcPr>
            <w:tcW w:w="3175" w:type="dxa"/>
            <w:tcBorders>
              <w:bottom w:val="single" w:sz="4" w:space="0" w:color="auto"/>
            </w:tcBorders>
            <w:vAlign w:val="center"/>
          </w:tcPr>
          <w:p w14:paraId="4F2F10A8" w14:textId="77777777" w:rsidR="00714A9A" w:rsidRPr="00C80430" w:rsidRDefault="00714A9A" w:rsidP="001313C4">
            <w:pPr>
              <w:spacing w:line="360" w:lineRule="auto"/>
              <w:jc w:val="center"/>
              <w:rPr>
                <w:rFonts w:ascii="David" w:hAnsi="David" w:cs="David"/>
                <w:rtl/>
              </w:rPr>
            </w:pPr>
          </w:p>
        </w:tc>
      </w:tr>
      <w:tr w:rsidR="00714A9A" w:rsidRPr="00C80430" w14:paraId="09F30C97" w14:textId="77777777" w:rsidTr="00FE7CDA">
        <w:trPr>
          <w:jc w:val="center"/>
        </w:trPr>
        <w:tc>
          <w:tcPr>
            <w:tcW w:w="1701" w:type="dxa"/>
            <w:tcBorders>
              <w:top w:val="single" w:sz="4" w:space="0" w:color="auto"/>
              <w:bottom w:val="single" w:sz="4" w:space="0" w:color="auto"/>
            </w:tcBorders>
          </w:tcPr>
          <w:p w14:paraId="78D0ED3B" w14:textId="77777777" w:rsidR="00714A9A" w:rsidRPr="00C80430" w:rsidRDefault="00714A9A" w:rsidP="001313C4">
            <w:pPr>
              <w:spacing w:line="360" w:lineRule="auto"/>
              <w:jc w:val="center"/>
              <w:rPr>
                <w:rFonts w:ascii="David" w:hAnsi="David" w:cs="David"/>
                <w:rtl/>
              </w:rPr>
            </w:pPr>
            <w:r w:rsidRPr="00C80430">
              <w:rPr>
                <w:rFonts w:ascii="David" w:hAnsi="David" w:cs="David"/>
                <w:rtl/>
              </w:rPr>
              <w:t>תאריך</w:t>
            </w:r>
          </w:p>
        </w:tc>
        <w:tc>
          <w:tcPr>
            <w:tcW w:w="236" w:type="dxa"/>
          </w:tcPr>
          <w:p w14:paraId="0229E999" w14:textId="77777777" w:rsidR="00714A9A" w:rsidRPr="00C80430" w:rsidRDefault="00714A9A" w:rsidP="001313C4">
            <w:pPr>
              <w:spacing w:line="360" w:lineRule="auto"/>
              <w:jc w:val="center"/>
              <w:rPr>
                <w:rFonts w:ascii="David" w:hAnsi="David" w:cs="David"/>
                <w:rtl/>
              </w:rPr>
            </w:pPr>
          </w:p>
        </w:tc>
        <w:tc>
          <w:tcPr>
            <w:tcW w:w="2672" w:type="dxa"/>
            <w:tcBorders>
              <w:top w:val="single" w:sz="4" w:space="0" w:color="auto"/>
              <w:bottom w:val="single" w:sz="4" w:space="0" w:color="auto"/>
            </w:tcBorders>
            <w:vAlign w:val="center"/>
          </w:tcPr>
          <w:p w14:paraId="1CF33B1F" w14:textId="77777777" w:rsidR="00714A9A" w:rsidRPr="00C80430" w:rsidRDefault="00714A9A" w:rsidP="001313C4">
            <w:pPr>
              <w:spacing w:line="360" w:lineRule="auto"/>
              <w:jc w:val="center"/>
              <w:rPr>
                <w:rFonts w:ascii="David" w:hAnsi="David" w:cs="David"/>
                <w:rtl/>
              </w:rPr>
            </w:pPr>
            <w:r>
              <w:rPr>
                <w:rFonts w:ascii="David" w:hAnsi="David" w:cs="David" w:hint="cs"/>
                <w:rtl/>
              </w:rPr>
              <w:t>שם</w:t>
            </w:r>
          </w:p>
        </w:tc>
        <w:tc>
          <w:tcPr>
            <w:tcW w:w="236" w:type="dxa"/>
            <w:vAlign w:val="center"/>
          </w:tcPr>
          <w:p w14:paraId="3A2FD201" w14:textId="77777777" w:rsidR="00714A9A" w:rsidRPr="00C80430" w:rsidRDefault="00714A9A" w:rsidP="001313C4">
            <w:pPr>
              <w:spacing w:line="360" w:lineRule="auto"/>
              <w:jc w:val="center"/>
              <w:rPr>
                <w:rFonts w:ascii="David" w:hAnsi="David" w:cs="David"/>
                <w:rtl/>
              </w:rPr>
            </w:pPr>
          </w:p>
        </w:tc>
        <w:tc>
          <w:tcPr>
            <w:tcW w:w="3175" w:type="dxa"/>
            <w:tcBorders>
              <w:top w:val="single" w:sz="4" w:space="0" w:color="auto"/>
              <w:bottom w:val="single" w:sz="4" w:space="0" w:color="auto"/>
            </w:tcBorders>
            <w:vAlign w:val="center"/>
          </w:tcPr>
          <w:p w14:paraId="5798549E" w14:textId="77777777" w:rsidR="00714A9A" w:rsidRPr="00C80430" w:rsidRDefault="00714A9A" w:rsidP="001313C4">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377105" w:rsidRPr="00C80430" w14:paraId="431D7626" w14:textId="77777777" w:rsidTr="006E23F7">
        <w:trPr>
          <w:jc w:val="center"/>
        </w:trPr>
        <w:tc>
          <w:tcPr>
            <w:tcW w:w="1701" w:type="dxa"/>
            <w:tcBorders>
              <w:top w:val="single" w:sz="4" w:space="0" w:color="auto"/>
            </w:tcBorders>
          </w:tcPr>
          <w:p w14:paraId="696ADACC" w14:textId="7413E8D5" w:rsidR="00377105" w:rsidRDefault="00377105" w:rsidP="001313C4">
            <w:pPr>
              <w:spacing w:line="360" w:lineRule="auto"/>
              <w:jc w:val="center"/>
              <w:rPr>
                <w:rFonts w:ascii="David" w:hAnsi="David" w:cs="David"/>
              </w:rPr>
            </w:pPr>
            <w:r>
              <w:br w:type="page"/>
            </w:r>
          </w:p>
          <w:p w14:paraId="4358BF71" w14:textId="77777777" w:rsidR="00377105" w:rsidRPr="00C80430" w:rsidRDefault="00377105" w:rsidP="001313C4">
            <w:pPr>
              <w:spacing w:line="360" w:lineRule="auto"/>
              <w:jc w:val="center"/>
              <w:rPr>
                <w:rFonts w:ascii="David" w:hAnsi="David" w:cs="David"/>
                <w:rtl/>
              </w:rPr>
            </w:pPr>
          </w:p>
        </w:tc>
        <w:tc>
          <w:tcPr>
            <w:tcW w:w="236" w:type="dxa"/>
          </w:tcPr>
          <w:p w14:paraId="3EB52B24" w14:textId="77777777" w:rsidR="00377105" w:rsidRPr="00C80430" w:rsidRDefault="00377105" w:rsidP="001313C4">
            <w:pPr>
              <w:spacing w:line="360" w:lineRule="auto"/>
              <w:jc w:val="center"/>
              <w:rPr>
                <w:rFonts w:ascii="David" w:hAnsi="David" w:cs="David"/>
                <w:rtl/>
              </w:rPr>
            </w:pPr>
          </w:p>
        </w:tc>
        <w:tc>
          <w:tcPr>
            <w:tcW w:w="2672" w:type="dxa"/>
            <w:tcBorders>
              <w:top w:val="single" w:sz="4" w:space="0" w:color="auto"/>
            </w:tcBorders>
            <w:vAlign w:val="center"/>
          </w:tcPr>
          <w:p w14:paraId="10123167" w14:textId="77777777" w:rsidR="00377105" w:rsidRDefault="00377105" w:rsidP="001313C4">
            <w:pPr>
              <w:spacing w:line="360" w:lineRule="auto"/>
              <w:jc w:val="center"/>
              <w:rPr>
                <w:rFonts w:ascii="David" w:hAnsi="David" w:cs="David"/>
                <w:rtl/>
              </w:rPr>
            </w:pPr>
          </w:p>
          <w:p w14:paraId="3F24FC21" w14:textId="77777777" w:rsidR="00383DBF" w:rsidRDefault="00383DBF" w:rsidP="001313C4">
            <w:pPr>
              <w:spacing w:line="360" w:lineRule="auto"/>
              <w:jc w:val="center"/>
              <w:rPr>
                <w:rFonts w:ascii="David" w:hAnsi="David" w:cs="David"/>
                <w:rtl/>
              </w:rPr>
            </w:pPr>
          </w:p>
          <w:p w14:paraId="789F2B6C" w14:textId="77777777" w:rsidR="00383DBF" w:rsidRDefault="00383DBF" w:rsidP="001313C4">
            <w:pPr>
              <w:spacing w:line="360" w:lineRule="auto"/>
              <w:jc w:val="center"/>
              <w:rPr>
                <w:rFonts w:ascii="David" w:hAnsi="David" w:cs="David"/>
                <w:rtl/>
              </w:rPr>
            </w:pPr>
          </w:p>
          <w:p w14:paraId="12C33A8B" w14:textId="77777777" w:rsidR="00383DBF" w:rsidRDefault="00383DBF" w:rsidP="001313C4">
            <w:pPr>
              <w:spacing w:line="360" w:lineRule="auto"/>
              <w:jc w:val="center"/>
              <w:rPr>
                <w:rFonts w:ascii="David" w:hAnsi="David" w:cs="David"/>
                <w:rtl/>
              </w:rPr>
            </w:pPr>
          </w:p>
          <w:p w14:paraId="1508C5AC" w14:textId="77777777" w:rsidR="00383DBF" w:rsidRDefault="00383DBF" w:rsidP="001313C4">
            <w:pPr>
              <w:spacing w:line="360" w:lineRule="auto"/>
              <w:jc w:val="center"/>
              <w:rPr>
                <w:rFonts w:ascii="David" w:hAnsi="David" w:cs="David"/>
                <w:rtl/>
              </w:rPr>
            </w:pPr>
          </w:p>
          <w:p w14:paraId="294110D7" w14:textId="77777777" w:rsidR="00383DBF" w:rsidRDefault="00383DBF" w:rsidP="001313C4">
            <w:pPr>
              <w:spacing w:line="360" w:lineRule="auto"/>
              <w:jc w:val="center"/>
              <w:rPr>
                <w:rFonts w:ascii="David" w:hAnsi="David" w:cs="David"/>
                <w:rtl/>
              </w:rPr>
            </w:pPr>
          </w:p>
          <w:p w14:paraId="039DA4E6" w14:textId="77777777" w:rsidR="00383DBF" w:rsidRDefault="00383DBF" w:rsidP="001313C4">
            <w:pPr>
              <w:spacing w:line="360" w:lineRule="auto"/>
              <w:jc w:val="center"/>
              <w:rPr>
                <w:rFonts w:ascii="David" w:hAnsi="David" w:cs="David"/>
                <w:rtl/>
              </w:rPr>
            </w:pPr>
          </w:p>
          <w:p w14:paraId="0F21D674" w14:textId="77777777" w:rsidR="00383DBF" w:rsidRDefault="00383DBF" w:rsidP="001313C4">
            <w:pPr>
              <w:spacing w:line="360" w:lineRule="auto"/>
              <w:jc w:val="center"/>
              <w:rPr>
                <w:rFonts w:ascii="David" w:hAnsi="David" w:cs="David"/>
                <w:rtl/>
              </w:rPr>
            </w:pPr>
          </w:p>
          <w:p w14:paraId="74B62F6F" w14:textId="77777777" w:rsidR="00383DBF" w:rsidRDefault="00383DBF" w:rsidP="001313C4">
            <w:pPr>
              <w:spacing w:line="360" w:lineRule="auto"/>
              <w:jc w:val="center"/>
              <w:rPr>
                <w:rFonts w:ascii="David" w:hAnsi="David" w:cs="David"/>
                <w:rtl/>
              </w:rPr>
            </w:pPr>
          </w:p>
          <w:p w14:paraId="10C5A12C" w14:textId="77777777" w:rsidR="00383DBF" w:rsidRDefault="00383DBF" w:rsidP="001313C4">
            <w:pPr>
              <w:spacing w:line="360" w:lineRule="auto"/>
              <w:jc w:val="center"/>
              <w:rPr>
                <w:rFonts w:ascii="David" w:hAnsi="David" w:cs="David"/>
                <w:rtl/>
              </w:rPr>
            </w:pPr>
          </w:p>
          <w:p w14:paraId="038FA2E9" w14:textId="77777777" w:rsidR="00383DBF" w:rsidRDefault="00383DBF" w:rsidP="001313C4">
            <w:pPr>
              <w:spacing w:line="360" w:lineRule="auto"/>
              <w:jc w:val="center"/>
              <w:rPr>
                <w:rFonts w:ascii="David" w:hAnsi="David" w:cs="David"/>
                <w:rtl/>
              </w:rPr>
            </w:pPr>
          </w:p>
          <w:p w14:paraId="3FA280E9" w14:textId="77777777" w:rsidR="00383DBF" w:rsidRDefault="00383DBF" w:rsidP="001313C4">
            <w:pPr>
              <w:spacing w:line="360" w:lineRule="auto"/>
              <w:jc w:val="center"/>
              <w:rPr>
                <w:rFonts w:ascii="David" w:hAnsi="David" w:cs="David"/>
                <w:rtl/>
              </w:rPr>
            </w:pPr>
          </w:p>
          <w:p w14:paraId="01324006" w14:textId="77777777" w:rsidR="00383DBF" w:rsidRDefault="00383DBF" w:rsidP="001313C4">
            <w:pPr>
              <w:spacing w:line="360" w:lineRule="auto"/>
              <w:jc w:val="center"/>
              <w:rPr>
                <w:rFonts w:ascii="David" w:hAnsi="David" w:cs="David"/>
                <w:rtl/>
              </w:rPr>
            </w:pPr>
          </w:p>
          <w:p w14:paraId="3FC299B6" w14:textId="77777777" w:rsidR="00383DBF" w:rsidRDefault="00383DBF" w:rsidP="001313C4">
            <w:pPr>
              <w:spacing w:line="360" w:lineRule="auto"/>
              <w:jc w:val="center"/>
              <w:rPr>
                <w:rFonts w:ascii="David" w:hAnsi="David" w:cs="David"/>
                <w:rtl/>
              </w:rPr>
            </w:pPr>
          </w:p>
          <w:p w14:paraId="4D634097" w14:textId="77777777" w:rsidR="00383DBF" w:rsidRDefault="00383DBF" w:rsidP="001313C4">
            <w:pPr>
              <w:spacing w:line="360" w:lineRule="auto"/>
              <w:jc w:val="center"/>
              <w:rPr>
                <w:rFonts w:ascii="David" w:hAnsi="David" w:cs="David"/>
                <w:rtl/>
              </w:rPr>
            </w:pPr>
          </w:p>
          <w:p w14:paraId="0761ED2A" w14:textId="77777777" w:rsidR="00383DBF" w:rsidRDefault="00383DBF" w:rsidP="001313C4">
            <w:pPr>
              <w:spacing w:line="360" w:lineRule="auto"/>
              <w:jc w:val="center"/>
              <w:rPr>
                <w:rFonts w:ascii="David" w:hAnsi="David" w:cs="David"/>
                <w:rtl/>
              </w:rPr>
            </w:pPr>
          </w:p>
          <w:p w14:paraId="2C51E7F9" w14:textId="77777777" w:rsidR="00383DBF" w:rsidRDefault="00383DBF" w:rsidP="001313C4">
            <w:pPr>
              <w:spacing w:line="360" w:lineRule="auto"/>
              <w:jc w:val="center"/>
              <w:rPr>
                <w:rFonts w:ascii="David" w:hAnsi="David" w:cs="David"/>
                <w:rtl/>
              </w:rPr>
            </w:pPr>
          </w:p>
          <w:p w14:paraId="083C3AC1" w14:textId="77777777" w:rsidR="00383DBF" w:rsidRDefault="00383DBF" w:rsidP="001313C4">
            <w:pPr>
              <w:spacing w:line="360" w:lineRule="auto"/>
              <w:jc w:val="center"/>
              <w:rPr>
                <w:rFonts w:ascii="David" w:hAnsi="David" w:cs="David"/>
                <w:rtl/>
              </w:rPr>
            </w:pPr>
          </w:p>
          <w:p w14:paraId="5C95ACE7" w14:textId="77777777" w:rsidR="00383DBF" w:rsidRDefault="00383DBF" w:rsidP="001313C4">
            <w:pPr>
              <w:spacing w:line="360" w:lineRule="auto"/>
              <w:jc w:val="center"/>
              <w:rPr>
                <w:rFonts w:ascii="David" w:hAnsi="David" w:cs="David"/>
                <w:rtl/>
              </w:rPr>
            </w:pPr>
          </w:p>
          <w:p w14:paraId="0F8EC8C0" w14:textId="77777777" w:rsidR="00383DBF" w:rsidRDefault="00383DBF" w:rsidP="001313C4">
            <w:pPr>
              <w:spacing w:line="360" w:lineRule="auto"/>
              <w:jc w:val="center"/>
              <w:rPr>
                <w:rFonts w:ascii="David" w:hAnsi="David" w:cs="David"/>
                <w:rtl/>
              </w:rPr>
            </w:pPr>
          </w:p>
          <w:p w14:paraId="7C40E452" w14:textId="77777777" w:rsidR="00383DBF" w:rsidRDefault="00383DBF" w:rsidP="001313C4">
            <w:pPr>
              <w:spacing w:line="360" w:lineRule="auto"/>
              <w:jc w:val="center"/>
              <w:rPr>
                <w:rFonts w:ascii="David" w:hAnsi="David" w:cs="David"/>
                <w:rtl/>
              </w:rPr>
            </w:pPr>
          </w:p>
          <w:p w14:paraId="48C15C89" w14:textId="77777777" w:rsidR="00383DBF" w:rsidRDefault="00383DBF" w:rsidP="001313C4">
            <w:pPr>
              <w:spacing w:line="360" w:lineRule="auto"/>
              <w:jc w:val="center"/>
              <w:rPr>
                <w:rFonts w:ascii="David" w:hAnsi="David" w:cs="David"/>
                <w:rtl/>
              </w:rPr>
            </w:pPr>
          </w:p>
          <w:p w14:paraId="7033C229" w14:textId="77777777" w:rsidR="00383DBF" w:rsidRDefault="00383DBF" w:rsidP="001313C4">
            <w:pPr>
              <w:spacing w:line="360" w:lineRule="auto"/>
              <w:jc w:val="center"/>
              <w:rPr>
                <w:rFonts w:ascii="David" w:hAnsi="David" w:cs="David"/>
                <w:rtl/>
              </w:rPr>
            </w:pPr>
          </w:p>
          <w:p w14:paraId="51B45E0B" w14:textId="77777777" w:rsidR="00383DBF" w:rsidRDefault="00383DBF" w:rsidP="001313C4">
            <w:pPr>
              <w:spacing w:line="360" w:lineRule="auto"/>
              <w:jc w:val="center"/>
              <w:rPr>
                <w:rFonts w:ascii="David" w:hAnsi="David" w:cs="David"/>
                <w:rtl/>
              </w:rPr>
            </w:pPr>
          </w:p>
          <w:p w14:paraId="08F86CCA" w14:textId="77777777" w:rsidR="00383DBF" w:rsidRDefault="00383DBF" w:rsidP="001313C4">
            <w:pPr>
              <w:spacing w:line="360" w:lineRule="auto"/>
              <w:jc w:val="center"/>
              <w:rPr>
                <w:rFonts w:ascii="David" w:hAnsi="David" w:cs="David"/>
                <w:rtl/>
              </w:rPr>
            </w:pPr>
          </w:p>
          <w:p w14:paraId="5F6024BE" w14:textId="77777777" w:rsidR="00383DBF" w:rsidRDefault="00383DBF" w:rsidP="001313C4">
            <w:pPr>
              <w:spacing w:line="360" w:lineRule="auto"/>
              <w:jc w:val="center"/>
              <w:rPr>
                <w:rFonts w:ascii="David" w:hAnsi="David" w:cs="David"/>
                <w:rtl/>
              </w:rPr>
            </w:pPr>
          </w:p>
          <w:p w14:paraId="55AC0F9A" w14:textId="77777777" w:rsidR="00383DBF" w:rsidRDefault="00383DBF" w:rsidP="001313C4">
            <w:pPr>
              <w:spacing w:line="360" w:lineRule="auto"/>
              <w:jc w:val="center"/>
              <w:rPr>
                <w:rFonts w:ascii="David" w:hAnsi="David" w:cs="David"/>
                <w:rtl/>
              </w:rPr>
            </w:pPr>
          </w:p>
          <w:p w14:paraId="48EFAC6C" w14:textId="77777777" w:rsidR="00383DBF" w:rsidRDefault="00383DBF" w:rsidP="001313C4">
            <w:pPr>
              <w:spacing w:line="360" w:lineRule="auto"/>
              <w:jc w:val="center"/>
              <w:rPr>
                <w:rFonts w:ascii="David" w:hAnsi="David" w:cs="David"/>
                <w:rtl/>
              </w:rPr>
            </w:pPr>
          </w:p>
          <w:p w14:paraId="50A87E37" w14:textId="77777777" w:rsidR="00383DBF" w:rsidRDefault="00383DBF" w:rsidP="001313C4">
            <w:pPr>
              <w:spacing w:line="360" w:lineRule="auto"/>
              <w:jc w:val="center"/>
              <w:rPr>
                <w:rFonts w:ascii="David" w:hAnsi="David" w:cs="David"/>
                <w:rtl/>
              </w:rPr>
            </w:pPr>
          </w:p>
          <w:p w14:paraId="04BD94E6" w14:textId="77777777" w:rsidR="00383DBF" w:rsidRDefault="00383DBF" w:rsidP="001313C4">
            <w:pPr>
              <w:spacing w:line="360" w:lineRule="auto"/>
              <w:jc w:val="center"/>
              <w:rPr>
                <w:rFonts w:ascii="David" w:hAnsi="David" w:cs="David"/>
                <w:rtl/>
              </w:rPr>
            </w:pPr>
          </w:p>
          <w:p w14:paraId="14CFCD2E" w14:textId="77777777" w:rsidR="005B793D" w:rsidRDefault="005B793D" w:rsidP="001313C4">
            <w:pPr>
              <w:spacing w:line="360" w:lineRule="auto"/>
              <w:jc w:val="center"/>
              <w:rPr>
                <w:rFonts w:ascii="David" w:hAnsi="David" w:cs="David"/>
                <w:rtl/>
              </w:rPr>
            </w:pPr>
          </w:p>
          <w:p w14:paraId="0DDBB4C5" w14:textId="77777777" w:rsidR="005B793D" w:rsidRDefault="005B793D" w:rsidP="001313C4">
            <w:pPr>
              <w:spacing w:line="360" w:lineRule="auto"/>
              <w:jc w:val="center"/>
              <w:rPr>
                <w:rFonts w:ascii="David" w:hAnsi="David" w:cs="David"/>
                <w:rtl/>
              </w:rPr>
            </w:pPr>
          </w:p>
          <w:p w14:paraId="1E6AE13E" w14:textId="77777777" w:rsidR="005B793D" w:rsidRDefault="005B793D" w:rsidP="001313C4">
            <w:pPr>
              <w:spacing w:line="360" w:lineRule="auto"/>
              <w:jc w:val="center"/>
              <w:rPr>
                <w:rFonts w:ascii="David" w:hAnsi="David" w:cs="David"/>
                <w:rtl/>
              </w:rPr>
            </w:pPr>
          </w:p>
          <w:p w14:paraId="62CDB23E" w14:textId="77777777" w:rsidR="005B793D" w:rsidRDefault="005B793D" w:rsidP="001313C4">
            <w:pPr>
              <w:spacing w:line="360" w:lineRule="auto"/>
              <w:jc w:val="center"/>
              <w:rPr>
                <w:rFonts w:ascii="David" w:hAnsi="David" w:cs="David"/>
                <w:rtl/>
              </w:rPr>
            </w:pPr>
          </w:p>
          <w:p w14:paraId="7BD85B64" w14:textId="77777777" w:rsidR="005B793D" w:rsidRDefault="005B793D" w:rsidP="001313C4">
            <w:pPr>
              <w:spacing w:line="360" w:lineRule="auto"/>
              <w:jc w:val="center"/>
              <w:rPr>
                <w:rFonts w:ascii="David" w:hAnsi="David" w:cs="David"/>
                <w:rtl/>
              </w:rPr>
            </w:pPr>
          </w:p>
          <w:p w14:paraId="4744DCCB" w14:textId="083BDEA0" w:rsidR="005B793D" w:rsidRDefault="005B793D" w:rsidP="001313C4">
            <w:pPr>
              <w:spacing w:line="360" w:lineRule="auto"/>
              <w:jc w:val="center"/>
              <w:rPr>
                <w:rFonts w:ascii="David" w:hAnsi="David" w:cs="David"/>
                <w:rtl/>
              </w:rPr>
            </w:pPr>
          </w:p>
        </w:tc>
        <w:tc>
          <w:tcPr>
            <w:tcW w:w="236" w:type="dxa"/>
            <w:vAlign w:val="center"/>
          </w:tcPr>
          <w:p w14:paraId="37D733FC" w14:textId="77777777" w:rsidR="00377105" w:rsidRPr="00C80430" w:rsidRDefault="00377105" w:rsidP="001313C4">
            <w:pPr>
              <w:spacing w:line="360" w:lineRule="auto"/>
              <w:jc w:val="center"/>
              <w:rPr>
                <w:rFonts w:ascii="David" w:hAnsi="David" w:cs="David"/>
                <w:rtl/>
              </w:rPr>
            </w:pPr>
          </w:p>
        </w:tc>
        <w:tc>
          <w:tcPr>
            <w:tcW w:w="3175" w:type="dxa"/>
            <w:tcBorders>
              <w:top w:val="single" w:sz="4" w:space="0" w:color="auto"/>
            </w:tcBorders>
            <w:vAlign w:val="center"/>
          </w:tcPr>
          <w:p w14:paraId="55F21506" w14:textId="77777777" w:rsidR="00377105" w:rsidRPr="00C80430" w:rsidRDefault="00377105" w:rsidP="001313C4">
            <w:pPr>
              <w:spacing w:line="360" w:lineRule="auto"/>
              <w:jc w:val="center"/>
              <w:rPr>
                <w:rFonts w:ascii="David" w:hAnsi="David" w:cs="David"/>
                <w:rtl/>
              </w:rPr>
            </w:pPr>
          </w:p>
        </w:tc>
      </w:tr>
    </w:tbl>
    <w:p w14:paraId="5C4A6A04" w14:textId="77777777" w:rsidR="009B7114" w:rsidRPr="009241A0" w:rsidRDefault="009B7114" w:rsidP="00FE7CDA">
      <w:pPr>
        <w:pStyle w:val="2-"/>
        <w:ind w:left="72"/>
      </w:pPr>
      <w:bookmarkStart w:id="127" w:name="_Toc32477911"/>
      <w:bookmarkStart w:id="128" w:name="_Toc43400638"/>
      <w:bookmarkStart w:id="129" w:name="_Toc44931950"/>
      <w:bookmarkStart w:id="130" w:name="_Toc44932037"/>
      <w:bookmarkStart w:id="131" w:name="_Toc53331371"/>
      <w:bookmarkStart w:id="132" w:name="_Toc53498860"/>
      <w:bookmarkEnd w:id="126"/>
      <w:r w:rsidRPr="004759C9">
        <w:rPr>
          <w:rFonts w:hint="cs"/>
          <w:rtl/>
        </w:rPr>
        <w:t>רשימת נספחים שיש לצרף להצעה</w:t>
      </w:r>
      <w:bookmarkEnd w:id="127"/>
      <w:bookmarkEnd w:id="128"/>
      <w:bookmarkEnd w:id="129"/>
      <w:bookmarkEnd w:id="130"/>
      <w:bookmarkEnd w:id="131"/>
      <w:bookmarkEnd w:id="132"/>
    </w:p>
    <w:tbl>
      <w:tblPr>
        <w:tblStyle w:val="1fff0"/>
        <w:bidiVisual/>
        <w:tblW w:w="9236" w:type="dxa"/>
        <w:tblLook w:val="04A0" w:firstRow="1" w:lastRow="0" w:firstColumn="1" w:lastColumn="0" w:noHBand="0" w:noVBand="1"/>
      </w:tblPr>
      <w:tblGrid>
        <w:gridCol w:w="695"/>
        <w:gridCol w:w="1704"/>
        <w:gridCol w:w="6837"/>
      </w:tblGrid>
      <w:tr w:rsidR="009B7114" w:rsidRPr="00017346" w14:paraId="09DA2654" w14:textId="77777777" w:rsidTr="006E23F7">
        <w:trPr>
          <w:trHeight w:val="858"/>
        </w:trPr>
        <w:tc>
          <w:tcPr>
            <w:tcW w:w="695" w:type="dxa"/>
          </w:tcPr>
          <w:p w14:paraId="2DD20FF8" w14:textId="77777777" w:rsidR="009B7114" w:rsidRPr="00017346" w:rsidRDefault="009B7114" w:rsidP="00D40584">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tcPr>
          <w:p w14:paraId="6EBB61E0" w14:textId="77777777" w:rsidR="009B7114" w:rsidRPr="00017346" w:rsidRDefault="009B7114" w:rsidP="00D40584">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tcPr>
          <w:p w14:paraId="25A6C4D7" w14:textId="77777777" w:rsidR="009B7114" w:rsidRPr="00017346" w:rsidRDefault="009B7114" w:rsidP="00D40584">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B7114" w:rsidRPr="00017346" w14:paraId="03968AC9" w14:textId="77777777" w:rsidTr="006E23F7">
        <w:tc>
          <w:tcPr>
            <w:tcW w:w="695" w:type="dxa"/>
          </w:tcPr>
          <w:p w14:paraId="10FD1D2A" w14:textId="77777777" w:rsidR="009B7114" w:rsidRPr="00017346" w:rsidRDefault="009B7114" w:rsidP="00FE7CDA">
            <w:pPr>
              <w:spacing w:before="240" w:after="240" w:line="360" w:lineRule="auto"/>
              <w:jc w:val="center"/>
              <w:rPr>
                <w:rFonts w:ascii="David" w:hAnsi="David" w:cs="David"/>
                <w:b/>
                <w:bCs/>
                <w:rtl/>
              </w:rPr>
            </w:pPr>
            <w:bookmarkStart w:id="133" w:name="show_nispach3_1" w:colFirst="0" w:colLast="3"/>
            <w:r w:rsidRPr="00017346">
              <w:rPr>
                <w:rFonts w:ascii="David" w:hAnsi="David" w:cs="David" w:hint="cs"/>
                <w:b/>
                <w:bCs/>
                <w:rtl/>
              </w:rPr>
              <w:t xml:space="preserve">נספח </w:t>
            </w:r>
            <w:r w:rsidR="004A1FFA">
              <w:rPr>
                <w:rFonts w:ascii="David" w:hAnsi="David" w:cs="David" w:hint="cs"/>
                <w:b/>
                <w:bCs/>
                <w:rtl/>
              </w:rPr>
              <w:t>1</w:t>
            </w:r>
          </w:p>
        </w:tc>
        <w:tc>
          <w:tcPr>
            <w:tcW w:w="1704" w:type="dxa"/>
          </w:tcPr>
          <w:p w14:paraId="1CBF73C3" w14:textId="0204C904" w:rsidR="009B7114" w:rsidRPr="00017346" w:rsidRDefault="009B7114" w:rsidP="00D40584">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r w:rsidR="00ED4A64">
              <w:rPr>
                <w:rFonts w:ascii="David" w:hAnsi="David" w:cs="David" w:hint="cs"/>
                <w:b/>
                <w:bCs/>
                <w:rtl/>
              </w:rPr>
              <w:t>- אישור עמידה בחוק עסקאות וגופים ציבוריים</w:t>
            </w:r>
          </w:p>
        </w:tc>
        <w:tc>
          <w:tcPr>
            <w:tcW w:w="6837" w:type="dxa"/>
          </w:tcPr>
          <w:p w14:paraId="77C8C18D" w14:textId="77777777" w:rsidR="009B7114" w:rsidRDefault="009B7114" w:rsidP="00D40584">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6BB62386" w14:textId="77777777" w:rsidR="009B7114" w:rsidRDefault="009B7114" w:rsidP="00D40584">
            <w:pPr>
              <w:spacing w:before="120" w:after="120" w:line="360" w:lineRule="auto"/>
              <w:rPr>
                <w:rFonts w:ascii="David" w:hAnsi="David" w:cs="David"/>
                <w:rtl/>
              </w:rPr>
            </w:pPr>
            <w:r>
              <w:rPr>
                <w:rFonts w:ascii="David" w:hAnsi="David" w:cs="David" w:hint="cs"/>
                <w:rtl/>
              </w:rPr>
              <w:t>לצורך כך ניתן להשתמש בקישור הבא:</w:t>
            </w:r>
          </w:p>
          <w:p w14:paraId="457DBBB3" w14:textId="77777777" w:rsidR="009B7114" w:rsidRPr="00017346" w:rsidRDefault="006A50A1" w:rsidP="00D40584">
            <w:pPr>
              <w:spacing w:before="240" w:after="240" w:line="360" w:lineRule="auto"/>
              <w:jc w:val="both"/>
              <w:rPr>
                <w:rFonts w:ascii="David" w:hAnsi="David" w:cs="David"/>
                <w:rtl/>
              </w:rPr>
            </w:pPr>
            <w:hyperlink r:id="rId21" w:history="1">
              <w:r w:rsidR="009B7114" w:rsidRPr="00082BC9">
                <w:rPr>
                  <w:rStyle w:val="Hyperlink"/>
                  <w:rFonts w:ascii="David" w:hAnsi="David"/>
                </w:rPr>
                <w:t>https://www.misim.gov.il/gmishurim/frmInputMekabel.aspx?cur=0</w:t>
              </w:r>
            </w:hyperlink>
          </w:p>
        </w:tc>
      </w:tr>
      <w:tr w:rsidR="009B7114" w:rsidRPr="00017346" w14:paraId="7A8010CE" w14:textId="77777777" w:rsidTr="006E23F7">
        <w:tc>
          <w:tcPr>
            <w:tcW w:w="695" w:type="dxa"/>
          </w:tcPr>
          <w:p w14:paraId="415702CF" w14:textId="77777777" w:rsidR="009B7114" w:rsidRPr="00017346" w:rsidRDefault="009B7114" w:rsidP="00FE7CDA">
            <w:pPr>
              <w:spacing w:before="240" w:after="240" w:line="360" w:lineRule="auto"/>
              <w:jc w:val="center"/>
              <w:rPr>
                <w:rFonts w:ascii="David" w:hAnsi="David" w:cs="David"/>
                <w:b/>
                <w:bCs/>
                <w:rtl/>
              </w:rPr>
            </w:pPr>
            <w:bookmarkStart w:id="134" w:name="show_nispach4_1" w:colFirst="0" w:colLast="3"/>
            <w:bookmarkEnd w:id="133"/>
            <w:r w:rsidRPr="00017346">
              <w:rPr>
                <w:rFonts w:ascii="David" w:hAnsi="David" w:cs="David"/>
                <w:b/>
                <w:bCs/>
                <w:rtl/>
              </w:rPr>
              <w:t xml:space="preserve">נספח </w:t>
            </w:r>
            <w:r w:rsidR="004A1FFA">
              <w:rPr>
                <w:rFonts w:ascii="David" w:hAnsi="David" w:cs="David" w:hint="cs"/>
                <w:b/>
                <w:bCs/>
                <w:rtl/>
              </w:rPr>
              <w:t>2</w:t>
            </w:r>
          </w:p>
        </w:tc>
        <w:tc>
          <w:tcPr>
            <w:tcW w:w="1704" w:type="dxa"/>
          </w:tcPr>
          <w:p w14:paraId="4213851C" w14:textId="77777777" w:rsidR="009B7114" w:rsidRPr="00017346" w:rsidRDefault="009B7114" w:rsidP="00D40584">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01E648B6" w14:textId="705AE806" w:rsidR="009B7114" w:rsidRPr="00017346" w:rsidRDefault="009B7114" w:rsidP="00E34627">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891476">
              <w:rPr>
                <w:rFonts w:ascii="David" w:hAnsi="David" w:cs="David" w:hint="cs"/>
                <w:rtl/>
              </w:rPr>
              <w:t xml:space="preserve"> 2</w:t>
            </w:r>
            <w:r w:rsidR="00327913">
              <w:rPr>
                <w:rFonts w:ascii="David" w:hAnsi="David" w:cs="David" w:hint="cs"/>
                <w:rtl/>
              </w:rPr>
              <w:t>.</w:t>
            </w:r>
          </w:p>
        </w:tc>
      </w:tr>
      <w:tr w:rsidR="009B7114" w:rsidRPr="00017346" w14:paraId="4F6ED776" w14:textId="77777777" w:rsidTr="006E23F7">
        <w:tc>
          <w:tcPr>
            <w:tcW w:w="695" w:type="dxa"/>
          </w:tcPr>
          <w:p w14:paraId="1E11B2DD" w14:textId="77777777" w:rsidR="009B7114" w:rsidRPr="00017346" w:rsidRDefault="009B7114" w:rsidP="00327913">
            <w:pPr>
              <w:spacing w:before="240" w:after="240" w:line="360" w:lineRule="auto"/>
              <w:jc w:val="center"/>
              <w:rPr>
                <w:rFonts w:ascii="David" w:hAnsi="David" w:cs="David"/>
                <w:b/>
                <w:bCs/>
                <w:rtl/>
              </w:rPr>
            </w:pPr>
            <w:bookmarkStart w:id="135" w:name="show_nispach5_1" w:colFirst="0" w:colLast="3"/>
            <w:bookmarkEnd w:id="134"/>
            <w:r w:rsidRPr="00017346">
              <w:rPr>
                <w:rFonts w:ascii="David" w:hAnsi="David" w:cs="David" w:hint="cs"/>
                <w:b/>
                <w:bCs/>
                <w:rtl/>
              </w:rPr>
              <w:t xml:space="preserve">נספח </w:t>
            </w:r>
            <w:r w:rsidR="004A1FFA">
              <w:rPr>
                <w:rFonts w:ascii="David" w:hAnsi="David" w:cs="David" w:hint="cs"/>
                <w:b/>
                <w:bCs/>
                <w:rtl/>
              </w:rPr>
              <w:t>3</w:t>
            </w:r>
          </w:p>
        </w:tc>
        <w:tc>
          <w:tcPr>
            <w:tcW w:w="1704" w:type="dxa"/>
          </w:tcPr>
          <w:p w14:paraId="280794CA" w14:textId="4E2A8C98" w:rsidR="009B7114" w:rsidRPr="00017346" w:rsidRDefault="0066130C" w:rsidP="00D40584">
            <w:pPr>
              <w:spacing w:before="240" w:after="240" w:line="360" w:lineRule="auto"/>
              <w:jc w:val="center"/>
              <w:rPr>
                <w:rFonts w:ascii="David" w:hAnsi="David" w:cs="David"/>
                <w:b/>
                <w:bCs/>
                <w:rtl/>
              </w:rPr>
            </w:pPr>
            <w:r>
              <w:rPr>
                <w:rFonts w:ascii="David" w:hAnsi="David" w:cs="David" w:hint="cs"/>
                <w:b/>
                <w:bCs/>
                <w:rtl/>
              </w:rPr>
              <w:t>אישור רו"ח אודות נתונים מדוחות כספיים</w:t>
            </w:r>
          </w:p>
        </w:tc>
        <w:tc>
          <w:tcPr>
            <w:tcW w:w="6837" w:type="dxa"/>
          </w:tcPr>
          <w:p w14:paraId="45E3CE51" w14:textId="0E7326CE" w:rsidR="009B7114" w:rsidRPr="00017346" w:rsidRDefault="0066130C" w:rsidP="00E34627">
            <w:pPr>
              <w:spacing w:before="240" w:after="240" w:line="360" w:lineRule="auto"/>
              <w:jc w:val="both"/>
              <w:rPr>
                <w:rFonts w:ascii="David" w:hAnsi="David" w:cs="David"/>
                <w:rtl/>
              </w:rPr>
            </w:pPr>
            <w:r>
              <w:rPr>
                <w:rFonts w:ascii="David" w:hAnsi="David" w:cs="David" w:hint="cs"/>
                <w:rtl/>
              </w:rPr>
              <w:t xml:space="preserve">על המציע לצרף תצהיר רו"ח </w:t>
            </w:r>
            <w:r w:rsidR="00891476">
              <w:rPr>
                <w:rFonts w:ascii="David" w:hAnsi="David" w:cs="David" w:hint="cs"/>
                <w:rtl/>
              </w:rPr>
              <w:t xml:space="preserve">בהתאם למפורט </w:t>
            </w:r>
            <w:r w:rsidRPr="00891476">
              <w:rPr>
                <w:rFonts w:ascii="David" w:hAnsi="David" w:cs="David" w:hint="cs"/>
                <w:rtl/>
              </w:rPr>
              <w:t>בנספח 3.</w:t>
            </w:r>
          </w:p>
        </w:tc>
      </w:tr>
      <w:tr w:rsidR="006E5F0C" w:rsidRPr="00017346" w14:paraId="7CB21DB8" w14:textId="77777777" w:rsidTr="006E23F7">
        <w:tc>
          <w:tcPr>
            <w:tcW w:w="695" w:type="dxa"/>
          </w:tcPr>
          <w:p w14:paraId="6A4CA221" w14:textId="77777777" w:rsidR="006E5F0C" w:rsidRPr="00327913" w:rsidRDefault="006E5F0C" w:rsidP="00327913">
            <w:pPr>
              <w:spacing w:before="240" w:after="240" w:line="360" w:lineRule="auto"/>
              <w:jc w:val="center"/>
              <w:rPr>
                <w:rFonts w:ascii="David" w:hAnsi="David" w:cs="David"/>
                <w:b/>
                <w:bCs/>
                <w:rtl/>
              </w:rPr>
            </w:pPr>
            <w:r w:rsidRPr="00327913">
              <w:rPr>
                <w:rFonts w:ascii="David" w:hAnsi="David" w:cs="David" w:hint="cs"/>
                <w:b/>
                <w:bCs/>
                <w:rtl/>
              </w:rPr>
              <w:t>נספח 4</w:t>
            </w:r>
          </w:p>
        </w:tc>
        <w:tc>
          <w:tcPr>
            <w:tcW w:w="1704" w:type="dxa"/>
          </w:tcPr>
          <w:p w14:paraId="18F4CB25" w14:textId="604BDA04" w:rsidR="006E5F0C" w:rsidRPr="00327913" w:rsidRDefault="00655B77" w:rsidP="0066130C">
            <w:pPr>
              <w:spacing w:before="240" w:after="240" w:line="360" w:lineRule="auto"/>
              <w:jc w:val="center"/>
              <w:rPr>
                <w:rFonts w:ascii="David" w:hAnsi="David" w:cs="David"/>
                <w:b/>
                <w:bCs/>
                <w:rtl/>
              </w:rPr>
            </w:pPr>
            <w:r>
              <w:rPr>
                <w:rFonts w:ascii="David" w:hAnsi="David" w:cs="David" w:hint="cs"/>
                <w:b/>
                <w:bCs/>
                <w:rtl/>
              </w:rPr>
              <w:t xml:space="preserve">הוכחת </w:t>
            </w:r>
            <w:r w:rsidR="00AF3D14" w:rsidRPr="00327913">
              <w:rPr>
                <w:rFonts w:ascii="David" w:hAnsi="David" w:cs="David" w:hint="cs"/>
                <w:b/>
                <w:bCs/>
                <w:rtl/>
              </w:rPr>
              <w:t>עמידה בדרישות המערכת</w:t>
            </w:r>
            <w:r w:rsidR="007036F0">
              <w:rPr>
                <w:rFonts w:ascii="David" w:hAnsi="David" w:cs="David" w:hint="cs"/>
                <w:b/>
                <w:bCs/>
                <w:rtl/>
              </w:rPr>
              <w:t xml:space="preserve"> </w:t>
            </w:r>
          </w:p>
        </w:tc>
        <w:tc>
          <w:tcPr>
            <w:tcW w:w="6837" w:type="dxa"/>
          </w:tcPr>
          <w:p w14:paraId="6E7E41E0" w14:textId="571C8543" w:rsidR="006E5F0C" w:rsidRDefault="006E5F0C" w:rsidP="00AF3D14">
            <w:pPr>
              <w:spacing w:before="240" w:after="240" w:line="360" w:lineRule="auto"/>
              <w:jc w:val="both"/>
              <w:rPr>
                <w:rFonts w:ascii="David" w:hAnsi="David" w:cs="David"/>
                <w:rtl/>
              </w:rPr>
            </w:pPr>
            <w:r>
              <w:rPr>
                <w:rFonts w:ascii="David" w:hAnsi="David" w:cs="David" w:hint="cs"/>
                <w:rtl/>
              </w:rPr>
              <w:t xml:space="preserve">על </w:t>
            </w:r>
            <w:r w:rsidRPr="00CE051B">
              <w:rPr>
                <w:rFonts w:ascii="David" w:hAnsi="David" w:cs="David" w:hint="cs"/>
                <w:rtl/>
              </w:rPr>
              <w:t xml:space="preserve">המציע </w:t>
            </w:r>
            <w:r w:rsidR="00AF3D14" w:rsidRPr="00CE051B">
              <w:rPr>
                <w:rFonts w:ascii="David" w:hAnsi="David" w:cs="David" w:hint="cs"/>
                <w:rtl/>
              </w:rPr>
              <w:t>לסמן</w:t>
            </w:r>
            <w:r w:rsidR="00551123" w:rsidRPr="00CE051B">
              <w:rPr>
                <w:rFonts w:ascii="David" w:hAnsi="David" w:cs="David" w:hint="cs"/>
                <w:rtl/>
              </w:rPr>
              <w:t xml:space="preserve"> ולפרט אודות</w:t>
            </w:r>
            <w:r w:rsidR="00AF3D14" w:rsidRPr="00CE051B">
              <w:rPr>
                <w:rFonts w:ascii="David" w:hAnsi="David" w:cs="David" w:hint="cs"/>
                <w:rtl/>
              </w:rPr>
              <w:t xml:space="preserve"> עמידה בדרישות המערכת</w:t>
            </w:r>
            <w:r w:rsidR="00891476" w:rsidRPr="00CE051B">
              <w:rPr>
                <w:rFonts w:ascii="David" w:hAnsi="David" w:cs="David" w:hint="cs"/>
                <w:rtl/>
              </w:rPr>
              <w:t xml:space="preserve"> בהתאם למפורט בנספח</w:t>
            </w:r>
            <w:r w:rsidR="001C4329" w:rsidRPr="00CE051B">
              <w:rPr>
                <w:rFonts w:ascii="David" w:hAnsi="David" w:cs="David" w:hint="cs"/>
                <w:rtl/>
              </w:rPr>
              <w:t xml:space="preserve"> </w:t>
            </w:r>
            <w:r w:rsidR="001C4329" w:rsidRPr="00CE051B">
              <w:rPr>
                <w:rFonts w:ascii="David" w:hAnsi="David" w:cs="David"/>
                <w:rtl/>
              </w:rPr>
              <w:t xml:space="preserve">(קובץ </w:t>
            </w:r>
            <w:r w:rsidR="001C4329" w:rsidRPr="00CE051B">
              <w:rPr>
                <w:rFonts w:ascii="David" w:hAnsi="David" w:cs="David" w:hint="eastAsia"/>
                <w:rtl/>
              </w:rPr>
              <w:t>אקסל</w:t>
            </w:r>
            <w:r w:rsidR="00CE051B">
              <w:rPr>
                <w:rFonts w:ascii="David" w:hAnsi="David" w:cs="David" w:hint="cs"/>
                <w:rtl/>
              </w:rPr>
              <w:t xml:space="preserve"> - </w:t>
            </w:r>
            <w:r w:rsidR="00CE051B">
              <w:rPr>
                <w:rFonts w:ascii="David" w:hAnsi="David" w:cs="David"/>
              </w:rPr>
              <w:t>VCRM</w:t>
            </w:r>
            <w:r w:rsidR="001C4329" w:rsidRPr="00CE051B">
              <w:rPr>
                <w:rFonts w:ascii="David" w:hAnsi="David" w:cs="David"/>
                <w:rtl/>
              </w:rPr>
              <w:t>)</w:t>
            </w:r>
            <w:r w:rsidR="005C056E">
              <w:rPr>
                <w:rFonts w:ascii="David" w:hAnsi="David" w:cs="David" w:hint="cs"/>
                <w:rtl/>
              </w:rPr>
              <w:t>.</w:t>
            </w:r>
          </w:p>
        </w:tc>
      </w:tr>
      <w:bookmarkEnd w:id="135"/>
      <w:tr w:rsidR="009278B4" w:rsidRPr="00017346" w14:paraId="2B86BD2D" w14:textId="77777777" w:rsidTr="006E23F7">
        <w:tc>
          <w:tcPr>
            <w:tcW w:w="695" w:type="dxa"/>
          </w:tcPr>
          <w:p w14:paraId="692F7646" w14:textId="5F6F53AF" w:rsidR="009278B4" w:rsidRPr="00327913" w:rsidRDefault="009278B4" w:rsidP="009278B4">
            <w:pPr>
              <w:spacing w:before="240" w:after="240" w:line="360" w:lineRule="auto"/>
              <w:jc w:val="center"/>
              <w:rPr>
                <w:rFonts w:ascii="David" w:hAnsi="David" w:cs="David"/>
                <w:b/>
                <w:bCs/>
                <w:rtl/>
              </w:rPr>
            </w:pPr>
            <w:r>
              <w:rPr>
                <w:rFonts w:ascii="David" w:hAnsi="David" w:cs="David" w:hint="cs"/>
                <w:b/>
                <w:bCs/>
                <w:rtl/>
              </w:rPr>
              <w:lastRenderedPageBreak/>
              <w:t>נספח 5</w:t>
            </w:r>
          </w:p>
        </w:tc>
        <w:tc>
          <w:tcPr>
            <w:tcW w:w="1704" w:type="dxa"/>
          </w:tcPr>
          <w:p w14:paraId="5CD951F7" w14:textId="730B3998" w:rsidR="009278B4" w:rsidRPr="0053738C" w:rsidRDefault="009278B4" w:rsidP="009278B4">
            <w:pPr>
              <w:spacing w:before="240" w:after="240" w:line="360" w:lineRule="auto"/>
              <w:jc w:val="center"/>
              <w:rPr>
                <w:rFonts w:ascii="David" w:hAnsi="David" w:cs="David"/>
                <w:b/>
                <w:bCs/>
                <w:rtl/>
              </w:rPr>
            </w:pPr>
            <w:r>
              <w:rPr>
                <w:rFonts w:ascii="David" w:hAnsi="David" w:cs="David" w:hint="cs"/>
                <w:b/>
                <w:bCs/>
                <w:rtl/>
              </w:rPr>
              <w:t>הצהרת יצרן</w:t>
            </w:r>
          </w:p>
        </w:tc>
        <w:tc>
          <w:tcPr>
            <w:tcW w:w="6837" w:type="dxa"/>
          </w:tcPr>
          <w:p w14:paraId="182A5836" w14:textId="7BD06B42" w:rsidR="009278B4" w:rsidRDefault="009278B4" w:rsidP="009278B4">
            <w:pPr>
              <w:spacing w:before="240" w:after="240" w:line="360" w:lineRule="auto"/>
              <w:jc w:val="both"/>
              <w:rPr>
                <w:rFonts w:ascii="David" w:hAnsi="David" w:cs="David"/>
                <w:rtl/>
              </w:rPr>
            </w:pPr>
            <w:r>
              <w:rPr>
                <w:rFonts w:ascii="David" w:hAnsi="David" w:cs="David" w:hint="cs"/>
                <w:rtl/>
              </w:rPr>
              <w:t xml:space="preserve">על המציע להגיש את הצהרת היצרן בהתאם להנחיות המפורטות להלן בנספח זה. </w:t>
            </w:r>
          </w:p>
        </w:tc>
      </w:tr>
      <w:tr w:rsidR="009278B4" w:rsidRPr="00017346" w14:paraId="3652F5A0" w14:textId="77777777" w:rsidTr="006E23F7">
        <w:tc>
          <w:tcPr>
            <w:tcW w:w="695" w:type="dxa"/>
          </w:tcPr>
          <w:p w14:paraId="026001BC" w14:textId="1E6403EC" w:rsidR="009278B4" w:rsidRPr="00327913" w:rsidRDefault="009278B4" w:rsidP="009278B4">
            <w:pPr>
              <w:spacing w:before="240" w:after="240" w:line="360" w:lineRule="auto"/>
              <w:jc w:val="center"/>
              <w:rPr>
                <w:rFonts w:ascii="David" w:hAnsi="David" w:cs="David"/>
                <w:b/>
                <w:bCs/>
                <w:rtl/>
              </w:rPr>
            </w:pPr>
            <w:r w:rsidRPr="00327913">
              <w:rPr>
                <w:rFonts w:ascii="David" w:hAnsi="David" w:cs="David" w:hint="cs"/>
                <w:b/>
                <w:bCs/>
                <w:rtl/>
              </w:rPr>
              <w:t xml:space="preserve">נספח </w:t>
            </w:r>
            <w:r>
              <w:rPr>
                <w:rFonts w:ascii="David" w:hAnsi="David" w:cs="David" w:hint="cs"/>
                <w:b/>
                <w:bCs/>
                <w:rtl/>
              </w:rPr>
              <w:t>6</w:t>
            </w:r>
          </w:p>
        </w:tc>
        <w:tc>
          <w:tcPr>
            <w:tcW w:w="1704" w:type="dxa"/>
          </w:tcPr>
          <w:p w14:paraId="382F2805" w14:textId="69D727B2" w:rsidR="009278B4" w:rsidRPr="00327913" w:rsidRDefault="009278B4" w:rsidP="009278B4">
            <w:pPr>
              <w:spacing w:before="240" w:after="240" w:line="360" w:lineRule="auto"/>
              <w:jc w:val="center"/>
              <w:rPr>
                <w:rFonts w:ascii="David" w:hAnsi="David" w:cs="David"/>
                <w:b/>
                <w:bCs/>
                <w:rtl/>
              </w:rPr>
            </w:pPr>
            <w:r w:rsidRPr="0053738C">
              <w:rPr>
                <w:rFonts w:ascii="David" w:hAnsi="David" w:cs="David" w:hint="eastAsia"/>
                <w:b/>
                <w:bCs/>
                <w:rtl/>
              </w:rPr>
              <w:t>הצעת</w:t>
            </w:r>
            <w:r w:rsidRPr="0053738C">
              <w:rPr>
                <w:rFonts w:ascii="David" w:hAnsi="David" w:cs="David"/>
                <w:b/>
                <w:bCs/>
                <w:rtl/>
              </w:rPr>
              <w:t xml:space="preserve"> </w:t>
            </w:r>
            <w:r w:rsidRPr="0053738C">
              <w:rPr>
                <w:rFonts w:ascii="David" w:hAnsi="David" w:cs="David" w:hint="eastAsia"/>
                <w:b/>
                <w:bCs/>
                <w:rtl/>
              </w:rPr>
              <w:t>מחיר</w:t>
            </w:r>
          </w:p>
        </w:tc>
        <w:tc>
          <w:tcPr>
            <w:tcW w:w="6837" w:type="dxa"/>
          </w:tcPr>
          <w:p w14:paraId="041F0D6E" w14:textId="7FFDEE5F" w:rsidR="009278B4" w:rsidRDefault="009278B4" w:rsidP="009278B4">
            <w:pPr>
              <w:spacing w:before="240" w:after="240" w:line="360" w:lineRule="auto"/>
              <w:jc w:val="both"/>
              <w:rPr>
                <w:rFonts w:ascii="David" w:hAnsi="David" w:cs="David"/>
                <w:rtl/>
              </w:rPr>
            </w:pPr>
            <w:r>
              <w:rPr>
                <w:rFonts w:ascii="David" w:hAnsi="David" w:cs="David" w:hint="cs"/>
                <w:rtl/>
              </w:rPr>
              <w:t xml:space="preserve">על המציע לצרף טופס הצעת מחיר מלא בהתאם להוראות המופיעות </w:t>
            </w:r>
            <w:r w:rsidRPr="00CE051B">
              <w:rPr>
                <w:rFonts w:ascii="David" w:hAnsi="David" w:cs="David" w:hint="cs"/>
                <w:rtl/>
              </w:rPr>
              <w:t xml:space="preserve">בנספח </w:t>
            </w:r>
            <w:r>
              <w:rPr>
                <w:rFonts w:ascii="David" w:hAnsi="David" w:cs="David" w:hint="cs"/>
                <w:rtl/>
              </w:rPr>
              <w:t>זה</w:t>
            </w:r>
            <w:r w:rsidRPr="00CE051B">
              <w:rPr>
                <w:rFonts w:ascii="David" w:hAnsi="David" w:cs="David"/>
                <w:rtl/>
              </w:rPr>
              <w:t xml:space="preserve"> </w:t>
            </w:r>
          </w:p>
        </w:tc>
      </w:tr>
    </w:tbl>
    <w:p w14:paraId="2F25C376" w14:textId="77777777" w:rsidR="00720F8B" w:rsidRDefault="00720F8B" w:rsidP="006E23F7">
      <w:pPr>
        <w:pStyle w:val="1"/>
        <w:ind w:left="0"/>
        <w:rPr>
          <w:rtl/>
        </w:rPr>
        <w:sectPr w:rsidR="00720F8B" w:rsidSect="006B5492">
          <w:pgSz w:w="11906" w:h="16838" w:code="9"/>
          <w:pgMar w:top="1616" w:right="1247" w:bottom="1134" w:left="1247" w:header="709" w:footer="709" w:gutter="0"/>
          <w:cols w:space="708"/>
          <w:titlePg/>
          <w:bidi/>
          <w:rtlGutter/>
          <w:docGrid w:linePitch="360"/>
        </w:sectPr>
      </w:pPr>
    </w:p>
    <w:p w14:paraId="56C862B4" w14:textId="77777777" w:rsidR="0066130C" w:rsidRDefault="0066130C" w:rsidP="002910FB">
      <w:pPr>
        <w:pStyle w:val="afffff8"/>
        <w:rPr>
          <w:rtl/>
        </w:rPr>
      </w:pPr>
      <w:bookmarkStart w:id="136" w:name="_Toc47826294"/>
      <w:bookmarkStart w:id="137" w:name="_Toc47826497"/>
      <w:bookmarkStart w:id="138" w:name="_Toc82423577"/>
      <w:bookmarkStart w:id="139" w:name="_Toc86217404"/>
      <w:bookmarkStart w:id="140" w:name="_Toc92784897"/>
      <w:bookmarkStart w:id="141" w:name="_Toc401778846"/>
      <w:r w:rsidRPr="00C60DE7">
        <w:rPr>
          <w:rtl/>
        </w:rPr>
        <w:lastRenderedPageBreak/>
        <w:t xml:space="preserve">נספח </w:t>
      </w:r>
      <w:r>
        <w:rPr>
          <w:rFonts w:hint="cs"/>
          <w:rtl/>
        </w:rPr>
        <w:t>1</w:t>
      </w:r>
      <w:r w:rsidRPr="00C60DE7">
        <w:rPr>
          <w:rtl/>
        </w:rPr>
        <w:t xml:space="preserve"> – </w:t>
      </w:r>
      <w:r w:rsidRPr="00BF094C">
        <w:rPr>
          <w:rtl/>
        </w:rPr>
        <w:t>אישור</w:t>
      </w:r>
      <w:r w:rsidRPr="00C60DE7">
        <w:rPr>
          <w:rtl/>
        </w:rPr>
        <w:t xml:space="preserve"> עמידה בחוק עסקאות גופים ציבוריים</w:t>
      </w:r>
      <w:bookmarkEnd w:id="136"/>
      <w:bookmarkEnd w:id="137"/>
      <w:bookmarkEnd w:id="138"/>
      <w:bookmarkEnd w:id="139"/>
      <w:bookmarkEnd w:id="140"/>
    </w:p>
    <w:p w14:paraId="607F6F40" w14:textId="77777777" w:rsidR="0066130C" w:rsidRPr="000A2525" w:rsidRDefault="0066130C" w:rsidP="002910FB"/>
    <w:p w14:paraId="13DBDE9E" w14:textId="153DFEDD" w:rsidR="0066130C" w:rsidRPr="00076928" w:rsidRDefault="0066130C" w:rsidP="002910FB">
      <w:pPr>
        <w:pStyle w:val="afffffffd"/>
        <w:spacing w:before="0" w:after="0"/>
        <w:ind w:left="0" w:firstLine="0"/>
        <w:rPr>
          <w:sz w:val="40"/>
          <w:szCs w:val="40"/>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076928">
        <w:rPr>
          <w:rtl/>
        </w:rPr>
        <w:t xml:space="preserve">לצורך כך ניתן להשתמש בקישור הבא: </w:t>
      </w:r>
      <w:hyperlink w:history="1">
        <w:r w:rsidRPr="00AB25E9">
          <w:rPr>
            <w:rStyle w:val="Hyperlink"/>
            <w:rFonts w:ascii="David" w:hAnsi="David" w:cs="David"/>
            <w:rtl/>
          </w:rPr>
          <w:t>מידע על אישורי ניכוי מס במקור וניהול ספרים</w:t>
        </w:r>
      </w:hyperlink>
      <w:bookmarkStart w:id="142" w:name="_Toc47826295"/>
      <w:bookmarkStart w:id="143" w:name="_Toc47826498"/>
      <w:bookmarkEnd w:id="141"/>
      <w:r w:rsidR="00076928">
        <w:rPr>
          <w:rFonts w:hint="cs"/>
          <w:sz w:val="40"/>
          <w:szCs w:val="40"/>
          <w:rtl/>
        </w:rPr>
        <w:t>.</w:t>
      </w:r>
    </w:p>
    <w:p w14:paraId="74F80A3E" w14:textId="77777777" w:rsidR="0066130C" w:rsidRDefault="0066130C" w:rsidP="006E23F7">
      <w:pPr>
        <w:bidi w:val="0"/>
        <w:spacing w:before="200" w:after="200" w:line="276" w:lineRule="auto"/>
        <w:rPr>
          <w:rFonts w:ascii="David" w:hAnsi="David" w:cs="David"/>
          <w:b/>
          <w:noProof/>
          <w:sz w:val="40"/>
          <w:szCs w:val="40"/>
          <w:lang w:eastAsia="he-IL"/>
        </w:rPr>
      </w:pPr>
      <w:r>
        <w:rPr>
          <w:sz w:val="40"/>
          <w:szCs w:val="40"/>
          <w:rtl/>
        </w:rPr>
        <w:br w:type="page"/>
      </w:r>
    </w:p>
    <w:p w14:paraId="6AADEB3A" w14:textId="77777777" w:rsidR="0066130C" w:rsidRPr="00FE7CDA" w:rsidRDefault="0066130C" w:rsidP="00B44CC4">
      <w:pPr>
        <w:pStyle w:val="afffff8"/>
        <w:rPr>
          <w:rtl/>
        </w:rPr>
      </w:pPr>
      <w:bookmarkStart w:id="144" w:name="נספח3"/>
      <w:bookmarkStart w:id="145" w:name="_Toc82423578"/>
      <w:bookmarkStart w:id="146" w:name="_Toc86217405"/>
      <w:bookmarkStart w:id="147" w:name="_Toc92784898"/>
      <w:bookmarkStart w:id="148" w:name="_Toc50543636"/>
      <w:bookmarkStart w:id="149" w:name="_Toc113446134"/>
      <w:r w:rsidRPr="00FE7CDA">
        <w:rPr>
          <w:rtl/>
        </w:rPr>
        <w:lastRenderedPageBreak/>
        <w:t xml:space="preserve">נספח </w:t>
      </w:r>
      <w:bookmarkEnd w:id="144"/>
      <w:r w:rsidRPr="00FE7CDA">
        <w:rPr>
          <w:rtl/>
        </w:rPr>
        <w:t>2 – תצהיר בדבר היעדר הרשעות לפי חוק עסקאות גופים ציבוריים</w:t>
      </w:r>
      <w:bookmarkEnd w:id="142"/>
      <w:bookmarkEnd w:id="143"/>
      <w:bookmarkEnd w:id="145"/>
      <w:bookmarkEnd w:id="146"/>
      <w:bookmarkEnd w:id="147"/>
      <w:bookmarkEnd w:id="148"/>
      <w:bookmarkEnd w:id="149"/>
    </w:p>
    <w:p w14:paraId="2D25EFE8" w14:textId="77777777" w:rsidR="0066130C" w:rsidRPr="000A2525" w:rsidRDefault="0066130C" w:rsidP="002910FB">
      <w:pPr>
        <w:rPr>
          <w:rtl/>
        </w:rPr>
      </w:pPr>
    </w:p>
    <w:p w14:paraId="237156F9" w14:textId="77777777" w:rsidR="0066130C" w:rsidRPr="00992E15" w:rsidRDefault="0066130C" w:rsidP="002910FB">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4E225111" w14:textId="77777777" w:rsidR="0066130C" w:rsidRPr="00992E15" w:rsidRDefault="0066130C" w:rsidP="002910FB">
      <w:pPr>
        <w:spacing w:line="360" w:lineRule="auto"/>
        <w:jc w:val="both"/>
        <w:rPr>
          <w:rFonts w:ascii="David" w:hAnsi="David" w:cs="David"/>
          <w:kern w:val="28"/>
          <w:rtl/>
        </w:rPr>
      </w:pPr>
    </w:p>
    <w:p w14:paraId="158CE560" w14:textId="4AEC74C0" w:rsidR="0066130C" w:rsidRPr="00992E15" w:rsidRDefault="0066130C" w:rsidP="002910FB">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FE7CDA">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50" w:name="TenderDesc_5"/>
      <w:r>
        <w:rPr>
          <w:rFonts w:ascii="David" w:hAnsi="David" w:cs="David" w:hint="cs"/>
          <w:kern w:val="28"/>
          <w:rtl/>
        </w:rPr>
        <w:t>________</w:t>
      </w:r>
      <w:bookmarkEnd w:id="150"/>
      <w:r>
        <w:rPr>
          <w:rFonts w:ascii="David" w:hAnsi="David" w:cs="David" w:hint="cs"/>
          <w:kern w:val="28"/>
          <w:rtl/>
        </w:rPr>
        <w:t xml:space="preserve">, מספר </w:t>
      </w:r>
      <w:bookmarkStart w:id="151" w:name="TenderNumber_7"/>
      <w:r>
        <w:rPr>
          <w:rFonts w:ascii="David" w:hAnsi="David" w:cs="David" w:hint="cs"/>
          <w:kern w:val="28"/>
          <w:rtl/>
        </w:rPr>
        <w:t>__</w:t>
      </w:r>
      <w:bookmarkEnd w:id="151"/>
      <w:r>
        <w:rPr>
          <w:rFonts w:ascii="David" w:hAnsi="David" w:cs="David" w:hint="cs"/>
          <w:kern w:val="28"/>
          <w:rtl/>
        </w:rPr>
        <w:t xml:space="preserve"> </w:t>
      </w:r>
      <w:r w:rsidRPr="00992E15">
        <w:rPr>
          <w:rFonts w:ascii="David" w:hAnsi="David" w:cs="David"/>
          <w:kern w:val="28"/>
          <w:rtl/>
        </w:rPr>
        <w:t xml:space="preserve">עבור </w:t>
      </w:r>
      <w:bookmarkStart w:id="152" w:name="OfficeValue_7"/>
      <w:r w:rsidRPr="00992E15">
        <w:rPr>
          <w:rFonts w:ascii="David" w:hAnsi="David" w:cs="David"/>
          <w:kern w:val="28"/>
          <w:rtl/>
        </w:rPr>
        <w:t>__________________</w:t>
      </w:r>
      <w:bookmarkEnd w:id="152"/>
      <w:r w:rsidRPr="00992E15">
        <w:rPr>
          <w:rFonts w:ascii="David" w:hAnsi="David" w:cs="David"/>
          <w:kern w:val="28"/>
          <w:rtl/>
        </w:rPr>
        <w:t xml:space="preserve">. אני מצהיר/ה כי הנני מוסמך/ת לתת תצהיר זה בשם המציע. </w:t>
      </w:r>
    </w:p>
    <w:p w14:paraId="59485270" w14:textId="6C47D33F" w:rsidR="0066130C" w:rsidRPr="00992E15" w:rsidRDefault="0066130C" w:rsidP="002910FB">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FE7CDA">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FE7CDA">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468F863A" w14:textId="77777777" w:rsidR="0066130C" w:rsidRPr="00992E15" w:rsidRDefault="0066130C" w:rsidP="002910FB">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FE7CDA">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1D3C5C" w14:textId="7737D30B" w:rsidR="0066130C" w:rsidRPr="00992E15" w:rsidRDefault="0066130C" w:rsidP="002910FB">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076928">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076928">
        <w:rPr>
          <w:rFonts w:ascii="David" w:hAnsi="David" w:cs="David" w:hint="cs"/>
          <w:kern w:val="28"/>
          <w:rtl/>
        </w:rPr>
        <w:t>.</w:t>
      </w:r>
    </w:p>
    <w:p w14:paraId="7BA14E5D" w14:textId="77777777" w:rsidR="0066130C" w:rsidRPr="00992E15" w:rsidRDefault="0066130C" w:rsidP="00FE7CDA">
      <w:pPr>
        <w:numPr>
          <w:ilvl w:val="0"/>
          <w:numId w:val="61"/>
        </w:numPr>
        <w:tabs>
          <w:tab w:val="clear" w:pos="360"/>
          <w:tab w:val="num" w:pos="-218"/>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FE7CDA">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FE7CDA">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53" w:name="TenderDesc_9"/>
      <w:r>
        <w:rPr>
          <w:rFonts w:ascii="David" w:hAnsi="David" w:cs="David" w:hint="cs"/>
          <w:kern w:val="28"/>
          <w:rtl/>
        </w:rPr>
        <w:t>________</w:t>
      </w:r>
      <w:bookmarkEnd w:id="153"/>
      <w:r>
        <w:rPr>
          <w:rFonts w:ascii="David" w:hAnsi="David" w:cs="David" w:hint="cs"/>
          <w:kern w:val="28"/>
          <w:rtl/>
        </w:rPr>
        <w:t xml:space="preserve">, מספר </w:t>
      </w:r>
      <w:bookmarkStart w:id="154" w:name="TenderNumber_8"/>
      <w:r>
        <w:rPr>
          <w:rFonts w:ascii="David" w:hAnsi="David" w:cs="David" w:hint="cs"/>
          <w:kern w:val="28"/>
          <w:rtl/>
        </w:rPr>
        <w:t>__</w:t>
      </w:r>
      <w:bookmarkEnd w:id="154"/>
      <w:r w:rsidRPr="00992E15">
        <w:rPr>
          <w:rFonts w:ascii="David" w:hAnsi="David" w:cs="David"/>
          <w:kern w:val="28"/>
          <w:rtl/>
        </w:rPr>
        <w:t>.</w:t>
      </w:r>
    </w:p>
    <w:p w14:paraId="764847C8" w14:textId="77777777" w:rsidR="0066130C" w:rsidRPr="00992E15" w:rsidRDefault="0066130C" w:rsidP="00FE7CDA">
      <w:pPr>
        <w:numPr>
          <w:ilvl w:val="0"/>
          <w:numId w:val="61"/>
        </w:numPr>
        <w:tabs>
          <w:tab w:val="clear" w:pos="360"/>
          <w:tab w:val="num" w:pos="-218"/>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FE7CDA">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FE7CDA">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DF6C98D" w14:textId="77777777" w:rsidR="0066130C" w:rsidRPr="00992E15" w:rsidRDefault="0066130C" w:rsidP="00FE7CDA">
      <w:pPr>
        <w:numPr>
          <w:ilvl w:val="0"/>
          <w:numId w:val="61"/>
        </w:numPr>
        <w:tabs>
          <w:tab w:val="clear" w:pos="360"/>
          <w:tab w:val="num" w:pos="-218"/>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FE7CDA">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FE7CDA">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F9F16D8" w14:textId="77777777" w:rsidR="0066130C" w:rsidRDefault="0066130C" w:rsidP="002910FB">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53C102B" w14:textId="77777777" w:rsidR="0066130C" w:rsidRPr="00992E15" w:rsidRDefault="0066130C" w:rsidP="002910FB">
      <w:pPr>
        <w:spacing w:line="360" w:lineRule="auto"/>
        <w:jc w:val="both"/>
        <w:rPr>
          <w:rFonts w:ascii="David" w:hAnsi="David" w:cs="David"/>
          <w:kern w:val="28"/>
          <w:rtl/>
        </w:rPr>
      </w:pPr>
    </w:p>
    <w:p w14:paraId="4C452833" w14:textId="77777777" w:rsidR="0066130C" w:rsidRPr="00992E15" w:rsidRDefault="0066130C" w:rsidP="00FE7CDA">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1423F98E" w14:textId="77777777" w:rsidR="0066130C" w:rsidRPr="00992E15" w:rsidRDefault="0066130C" w:rsidP="00FE7CDA">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43298BEF" w14:textId="77777777" w:rsidR="0066130C" w:rsidRPr="00992E15" w:rsidRDefault="0066130C" w:rsidP="00FE7CDA">
      <w:pPr>
        <w:spacing w:line="360" w:lineRule="auto"/>
        <w:rPr>
          <w:rFonts w:ascii="David" w:hAnsi="David" w:cs="David"/>
          <w:kern w:val="28"/>
          <w:rtl/>
        </w:rPr>
      </w:pPr>
      <w:r w:rsidRPr="00992E15">
        <w:rPr>
          <w:rFonts w:ascii="David" w:hAnsi="David" w:cs="David"/>
          <w:kern w:val="28"/>
          <w:rtl/>
        </w:rPr>
        <w:t xml:space="preserve">       </w:t>
      </w:r>
    </w:p>
    <w:p w14:paraId="2BEA3760" w14:textId="77777777" w:rsidR="0066130C" w:rsidRPr="00992E15" w:rsidRDefault="0066130C" w:rsidP="00FE7C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35B38C3" w14:textId="77777777" w:rsidR="0066130C" w:rsidRPr="00992E15" w:rsidRDefault="0066130C" w:rsidP="002910FB">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D9D7757" w14:textId="77777777" w:rsidR="0066130C" w:rsidRDefault="0066130C" w:rsidP="00FE7CDA">
      <w:pPr>
        <w:spacing w:line="360" w:lineRule="auto"/>
        <w:rPr>
          <w:rFonts w:ascii="David" w:hAnsi="David" w:cs="David"/>
          <w:kern w:val="28"/>
          <w:rtl/>
        </w:rPr>
      </w:pPr>
    </w:p>
    <w:p w14:paraId="4CF83107" w14:textId="7FD2A954" w:rsidR="0066130C" w:rsidRPr="00992E15" w:rsidRDefault="0066130C" w:rsidP="00FE7CDA">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687DAD16" w14:textId="77777777" w:rsidR="0066130C" w:rsidRDefault="0066130C" w:rsidP="00FE7CDA">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EF90001" w14:textId="77777777" w:rsidR="0066130C" w:rsidRDefault="0066130C" w:rsidP="006E23F7">
      <w:pPr>
        <w:pStyle w:val="afffffff7"/>
        <w:ind w:left="0"/>
        <w:jc w:val="left"/>
        <w:outlineLvl w:val="1"/>
        <w:rPr>
          <w:sz w:val="32"/>
          <w:szCs w:val="32"/>
          <w:u w:val="single"/>
          <w:rtl/>
        </w:rPr>
        <w:sectPr w:rsidR="0066130C" w:rsidSect="006B5492">
          <w:pgSz w:w="11906" w:h="16838" w:code="9"/>
          <w:pgMar w:top="1843" w:right="1418" w:bottom="1440" w:left="1418" w:header="709" w:footer="709" w:gutter="0"/>
          <w:cols w:space="708"/>
          <w:bidi/>
          <w:rtlGutter/>
          <w:docGrid w:linePitch="360"/>
        </w:sectPr>
      </w:pPr>
    </w:p>
    <w:p w14:paraId="7181FB7B" w14:textId="77777777" w:rsidR="0066130C" w:rsidRPr="00E62F17" w:rsidRDefault="0066130C" w:rsidP="002910FB">
      <w:pPr>
        <w:pStyle w:val="afffff8"/>
        <w:rPr>
          <w:rtl/>
        </w:rPr>
      </w:pPr>
      <w:bookmarkStart w:id="155" w:name="_Toc86217406"/>
      <w:bookmarkStart w:id="156" w:name="_Toc92784899"/>
      <w:r w:rsidRPr="00E62F17">
        <w:rPr>
          <w:rtl/>
        </w:rPr>
        <w:lastRenderedPageBreak/>
        <w:t xml:space="preserve">נספח </w:t>
      </w:r>
      <w:r>
        <w:rPr>
          <w:rFonts w:hint="cs"/>
          <w:rtl/>
        </w:rPr>
        <w:t>3</w:t>
      </w:r>
      <w:r w:rsidRPr="00E62F17">
        <w:rPr>
          <w:rtl/>
        </w:rPr>
        <w:t xml:space="preserve"> – תצהיר </w:t>
      </w:r>
      <w:r>
        <w:rPr>
          <w:rFonts w:hint="cs"/>
          <w:rtl/>
        </w:rPr>
        <w:t>רואה חשבון אודות נתונים מהדוחות הכספיים</w:t>
      </w:r>
      <w:bookmarkEnd w:id="155"/>
      <w:bookmarkEnd w:id="156"/>
    </w:p>
    <w:p w14:paraId="229984B6" w14:textId="77777777" w:rsidR="0066130C" w:rsidRPr="006B6148" w:rsidRDefault="0066130C" w:rsidP="002910FB">
      <w:pPr>
        <w:jc w:val="right"/>
        <w:rPr>
          <w:rFonts w:ascii="David" w:hAnsi="David" w:cs="David"/>
          <w:noProof/>
          <w:rtl/>
        </w:rPr>
      </w:pPr>
    </w:p>
    <w:p w14:paraId="76850AA9" w14:textId="77777777" w:rsidR="0066130C" w:rsidRPr="006B6148" w:rsidRDefault="0066130C" w:rsidP="002910FB">
      <w:pPr>
        <w:jc w:val="right"/>
        <w:rPr>
          <w:rFonts w:ascii="David" w:hAnsi="David" w:cs="David"/>
          <w:noProof/>
          <w:rtl/>
        </w:rPr>
      </w:pPr>
      <w:r w:rsidRPr="006B6148">
        <w:rPr>
          <w:rFonts w:ascii="David" w:hAnsi="David" w:cs="David"/>
          <w:noProof/>
          <w:rtl/>
        </w:rPr>
        <w:t>תאריך: _______________</w:t>
      </w:r>
    </w:p>
    <w:p w14:paraId="68F6FFB6" w14:textId="77777777" w:rsidR="0066130C" w:rsidRPr="006B6148" w:rsidRDefault="0066130C" w:rsidP="002910FB">
      <w:pPr>
        <w:jc w:val="both"/>
        <w:rPr>
          <w:rFonts w:ascii="David" w:hAnsi="David" w:cs="David"/>
          <w:noProof/>
          <w:rtl/>
        </w:rPr>
      </w:pPr>
    </w:p>
    <w:p w14:paraId="05C5AEBF" w14:textId="68620D85" w:rsidR="0066130C" w:rsidRPr="00FE7CDA" w:rsidRDefault="0066130C" w:rsidP="00FE7CDA">
      <w:pPr>
        <w:jc w:val="both"/>
        <w:rPr>
          <w:rFonts w:ascii="David" w:hAnsi="David" w:cs="David"/>
          <w:rtl/>
        </w:rPr>
      </w:pPr>
      <w:r w:rsidRPr="00FE7CDA">
        <w:rPr>
          <w:rFonts w:ascii="David" w:hAnsi="David" w:cs="David"/>
          <w:rtl/>
        </w:rPr>
        <w:t>לכבוד</w:t>
      </w:r>
    </w:p>
    <w:p w14:paraId="471DBAB6" w14:textId="77777777" w:rsidR="0066130C" w:rsidRPr="006B6148" w:rsidRDefault="0066130C" w:rsidP="002910FB">
      <w:pPr>
        <w:jc w:val="both"/>
        <w:rPr>
          <w:rFonts w:ascii="David" w:hAnsi="David" w:cs="David"/>
          <w:noProof/>
          <w:rtl/>
        </w:rPr>
      </w:pPr>
      <w:r w:rsidRPr="006B6148">
        <w:rPr>
          <w:rFonts w:ascii="David" w:hAnsi="David" w:cs="David"/>
          <w:noProof/>
          <w:rtl/>
        </w:rPr>
        <w:t>______________ [שם המציע]</w:t>
      </w:r>
    </w:p>
    <w:p w14:paraId="5A90B853" w14:textId="77777777" w:rsidR="0066130C" w:rsidRPr="006B6148" w:rsidRDefault="0066130C" w:rsidP="002910FB">
      <w:pPr>
        <w:jc w:val="center"/>
        <w:rPr>
          <w:rFonts w:ascii="David" w:hAnsi="David" w:cs="David"/>
          <w:noProof/>
          <w:rtl/>
        </w:rPr>
      </w:pPr>
    </w:p>
    <w:p w14:paraId="3F5C5BE2" w14:textId="79F7A7CC" w:rsidR="0066130C" w:rsidRPr="00FE7CDA" w:rsidRDefault="0066130C" w:rsidP="00FE7CDA">
      <w:pPr>
        <w:spacing w:line="276" w:lineRule="auto"/>
        <w:ind w:hanging="316"/>
        <w:jc w:val="center"/>
        <w:rPr>
          <w:rFonts w:ascii="David" w:hAnsi="David"/>
          <w:u w:val="single"/>
          <w:rtl/>
        </w:rPr>
      </w:pPr>
      <w:r w:rsidRPr="00FE7CDA">
        <w:rPr>
          <w:rFonts w:ascii="David" w:hAnsi="David" w:cs="David"/>
          <w:u w:val="single"/>
          <w:rtl/>
        </w:rPr>
        <w:t xml:space="preserve">הנדון: </w:t>
      </w:r>
      <w:r w:rsidRPr="00FE7CDA">
        <w:rPr>
          <w:rFonts w:ascii="David" w:hAnsi="David" w:cs="David"/>
          <w:b/>
          <w:bCs/>
          <w:u w:val="single"/>
          <w:rtl/>
        </w:rPr>
        <w:t>אישור רואה חשבון אודות נתונים מהדוחות הכספיים (או כל מידע אחר המופיע בדוחות הכספיים</w:t>
      </w:r>
      <w:r w:rsidRPr="00FE7CDA">
        <w:rPr>
          <w:rStyle w:val="aff5"/>
          <w:rFonts w:ascii="David" w:hAnsi="David" w:cs="David"/>
          <w:b/>
          <w:bCs/>
          <w:u w:val="single"/>
          <w:rtl/>
        </w:rPr>
        <w:footnoteReference w:id="2"/>
      </w:r>
      <w:r w:rsidRPr="00FE7CDA">
        <w:rPr>
          <w:rFonts w:ascii="David" w:hAnsi="David" w:cs="David"/>
          <w:b/>
          <w:bCs/>
          <w:u w:val="single"/>
          <w:rtl/>
        </w:rPr>
        <w:t xml:space="preserve">) </w:t>
      </w:r>
      <w:r w:rsidRPr="006B6148">
        <w:rPr>
          <w:rFonts w:ascii="David" w:hAnsi="David" w:cs="David"/>
          <w:b/>
          <w:bCs/>
          <w:noProof/>
          <w:u w:val="single"/>
          <w:rtl/>
        </w:rPr>
        <w:t>לתקופה</w:t>
      </w:r>
      <w:r w:rsidRPr="006B6148">
        <w:rPr>
          <w:rStyle w:val="aff5"/>
          <w:rFonts w:ascii="David" w:hAnsi="David" w:cs="David"/>
          <w:b/>
          <w:bCs/>
          <w:noProof/>
          <w:u w:val="single"/>
          <w:rtl/>
        </w:rPr>
        <w:footnoteReference w:id="3"/>
      </w:r>
      <w:r w:rsidRPr="006B6148">
        <w:rPr>
          <w:rFonts w:ascii="David" w:hAnsi="David" w:cs="David"/>
          <w:b/>
          <w:bCs/>
          <w:noProof/>
          <w:u w:val="single"/>
          <w:rtl/>
        </w:rPr>
        <w:t xml:space="preserve"> </w:t>
      </w:r>
      <w:r w:rsidRPr="006E23F7">
        <w:rPr>
          <w:rFonts w:ascii="David" w:hAnsi="David" w:cs="David"/>
          <w:b/>
          <w:bCs/>
          <w:highlight w:val="yellow"/>
          <w:u w:val="single"/>
          <w:rtl/>
        </w:rPr>
        <w:t>01/01/2019</w:t>
      </w:r>
      <w:r w:rsidRPr="006E23F7">
        <w:rPr>
          <w:rFonts w:ascii="David" w:hAnsi="David" w:cs="David"/>
          <w:highlight w:val="yellow"/>
          <w:u w:val="single"/>
          <w:rtl/>
        </w:rPr>
        <w:t xml:space="preserve"> </w:t>
      </w:r>
      <w:r w:rsidRPr="006E23F7">
        <w:rPr>
          <w:rFonts w:ascii="David" w:hAnsi="David" w:cs="David"/>
          <w:b/>
          <w:bCs/>
          <w:highlight w:val="yellow"/>
          <w:u w:val="single"/>
          <w:rtl/>
        </w:rPr>
        <w:t>ע</w:t>
      </w:r>
      <w:r w:rsidRPr="00CE051B">
        <w:rPr>
          <w:rFonts w:ascii="David" w:hAnsi="David" w:cs="David"/>
          <w:b/>
          <w:bCs/>
          <w:highlight w:val="yellow"/>
          <w:u w:val="single"/>
          <w:rtl/>
        </w:rPr>
        <w:t>ד</w:t>
      </w:r>
      <w:r w:rsidRPr="00CE051B">
        <w:rPr>
          <w:rFonts w:ascii="David" w:hAnsi="David" w:cs="David"/>
          <w:noProof/>
          <w:highlight w:val="yellow"/>
          <w:u w:val="single"/>
          <w:rtl/>
        </w:rPr>
        <w:t xml:space="preserve"> </w:t>
      </w:r>
      <w:r w:rsidRPr="00CE051B">
        <w:rPr>
          <w:rFonts w:ascii="David" w:hAnsi="David" w:cs="David"/>
          <w:b/>
          <w:bCs/>
          <w:noProof/>
          <w:highlight w:val="yellow"/>
          <w:u w:val="single"/>
          <w:rtl/>
        </w:rPr>
        <w:t>31/12/2021</w:t>
      </w:r>
      <w:r w:rsidRPr="00CE051B">
        <w:rPr>
          <w:rFonts w:ascii="David" w:hAnsi="David" w:cs="David"/>
          <w:b/>
          <w:bCs/>
          <w:noProof/>
          <w:u w:val="single"/>
          <w:rtl/>
        </w:rPr>
        <w:t xml:space="preserve"> </w:t>
      </w:r>
    </w:p>
    <w:p w14:paraId="553DB1E3" w14:textId="77777777" w:rsidR="0066130C" w:rsidRPr="006B6148" w:rsidRDefault="0066130C" w:rsidP="002910FB">
      <w:pPr>
        <w:jc w:val="both"/>
        <w:rPr>
          <w:rFonts w:ascii="David" w:hAnsi="David" w:cs="David"/>
          <w:noProof/>
          <w:rtl/>
        </w:rPr>
      </w:pPr>
    </w:p>
    <w:p w14:paraId="3ADE2190" w14:textId="2CED2FD3" w:rsidR="0066130C" w:rsidRPr="00FE7CDA" w:rsidRDefault="0066130C" w:rsidP="00FE7CDA">
      <w:pPr>
        <w:spacing w:line="276" w:lineRule="auto"/>
        <w:jc w:val="both"/>
        <w:rPr>
          <w:rFonts w:ascii="David" w:hAnsi="David"/>
          <w:b/>
          <w:bCs/>
          <w:rtl/>
        </w:rPr>
      </w:pPr>
      <w:r w:rsidRPr="00FE7CDA">
        <w:rPr>
          <w:rFonts w:ascii="David" w:hAnsi="David" w:cs="David"/>
          <w:rtl/>
        </w:rPr>
        <w:t xml:space="preserve">לבקשתכם וכרואי החשבון של </w:t>
      </w:r>
      <w:r w:rsidRPr="006B6148">
        <w:rPr>
          <w:rFonts w:ascii="David" w:hAnsi="David" w:cs="David"/>
          <w:noProof/>
          <w:rtl/>
        </w:rPr>
        <w:t>_________</w:t>
      </w:r>
      <w:r w:rsidRPr="00FE7CDA">
        <w:rPr>
          <w:rFonts w:ascii="David" w:hAnsi="David" w:cs="David"/>
          <w:rtl/>
        </w:rPr>
        <w:t xml:space="preserve"> (להלן: "המציע") הרינו לאשר כדלקמן:</w:t>
      </w:r>
    </w:p>
    <w:p w14:paraId="76BA71D1" w14:textId="77777777" w:rsidR="0066130C" w:rsidRPr="006B6148" w:rsidRDefault="0066130C" w:rsidP="002910FB">
      <w:pPr>
        <w:spacing w:line="276" w:lineRule="auto"/>
        <w:jc w:val="both"/>
        <w:rPr>
          <w:rFonts w:ascii="David" w:hAnsi="David" w:cs="David"/>
          <w:noProof/>
          <w:rtl/>
        </w:rPr>
      </w:pPr>
    </w:p>
    <w:p w14:paraId="69AD5D54" w14:textId="77777777" w:rsidR="0066130C" w:rsidRPr="00FE7CDA" w:rsidRDefault="0066130C" w:rsidP="00FE7CDA">
      <w:pPr>
        <w:pStyle w:val="a9"/>
        <w:numPr>
          <w:ilvl w:val="0"/>
          <w:numId w:val="63"/>
        </w:numPr>
        <w:spacing w:line="276" w:lineRule="auto"/>
        <w:ind w:left="0"/>
        <w:contextualSpacing w:val="0"/>
        <w:jc w:val="both"/>
        <w:rPr>
          <w:rFonts w:ascii="David" w:hAnsi="David"/>
          <w:b/>
          <w:bCs/>
          <w:rtl/>
        </w:rPr>
      </w:pPr>
      <w:r w:rsidRPr="00FE7CDA">
        <w:rPr>
          <w:rFonts w:ascii="David" w:hAnsi="David" w:cs="David"/>
          <w:rtl/>
        </w:rPr>
        <w:t xml:space="preserve">הננו משמשים כרואי החשבון של המציע משנת _________. </w:t>
      </w:r>
    </w:p>
    <w:p w14:paraId="3AE249D7" w14:textId="77777777" w:rsidR="0066130C" w:rsidRPr="006B6148" w:rsidRDefault="0066130C" w:rsidP="006E23F7">
      <w:pPr>
        <w:pStyle w:val="a9"/>
        <w:spacing w:line="120" w:lineRule="auto"/>
        <w:ind w:left="357"/>
        <w:jc w:val="both"/>
        <w:rPr>
          <w:rFonts w:ascii="David" w:hAnsi="David" w:cs="David"/>
          <w:rtl/>
        </w:rPr>
      </w:pPr>
    </w:p>
    <w:p w14:paraId="16378D48" w14:textId="770E5808" w:rsidR="0066130C" w:rsidRPr="00FE7CDA" w:rsidRDefault="0066130C" w:rsidP="00FE7CDA">
      <w:pPr>
        <w:pStyle w:val="a9"/>
        <w:numPr>
          <w:ilvl w:val="0"/>
          <w:numId w:val="63"/>
        </w:numPr>
        <w:spacing w:after="120" w:line="276" w:lineRule="auto"/>
        <w:ind w:left="0" w:hanging="357"/>
        <w:contextualSpacing w:val="0"/>
        <w:jc w:val="both"/>
        <w:rPr>
          <w:rFonts w:ascii="David" w:hAnsi="David"/>
          <w:b/>
          <w:bCs/>
          <w:u w:val="single"/>
          <w:rtl/>
        </w:rPr>
      </w:pPr>
      <w:r w:rsidRPr="00FE7CDA">
        <w:rPr>
          <w:rFonts w:ascii="David" w:hAnsi="David" w:cs="David"/>
          <w:u w:val="single"/>
          <w:rtl/>
        </w:rPr>
        <w:t xml:space="preserve">יש למחוק את המיותר מבין סעיפים </w:t>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Ref49420440 \r \h</w:instrText>
      </w:r>
      <w:r w:rsidRPr="006B6148">
        <w:rPr>
          <w:rFonts w:ascii="David" w:hAnsi="David" w:cs="David"/>
          <w:noProof/>
          <w:u w:val="single"/>
          <w:rtl/>
        </w:rPr>
        <w:instrText xml:space="preserve">  \* </w:instrText>
      </w:r>
      <w:r w:rsidRPr="006B6148">
        <w:rPr>
          <w:rFonts w:ascii="David" w:hAnsi="David" w:cs="David"/>
          <w:noProof/>
          <w:u w:val="single"/>
        </w:rPr>
        <w:instrText>MERGEFORMAT</w:instrText>
      </w:r>
      <w:r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6A50A1">
        <w:rPr>
          <w:rFonts w:ascii="David" w:hAnsi="David" w:cs="David"/>
          <w:noProof/>
          <w:u w:val="single"/>
          <w:cs/>
        </w:rPr>
        <w:t>‎</w:t>
      </w:r>
      <w:r w:rsidR="006A50A1">
        <w:rPr>
          <w:rFonts w:ascii="David" w:hAnsi="David" w:cs="David"/>
          <w:noProof/>
          <w:u w:val="single"/>
        </w:rPr>
        <w:t>2.1</w:t>
      </w:r>
      <w:r w:rsidRPr="006B6148">
        <w:rPr>
          <w:rFonts w:ascii="David" w:hAnsi="David" w:cs="David"/>
          <w:noProof/>
          <w:u w:val="single"/>
          <w:rtl/>
        </w:rPr>
        <w:fldChar w:fldCharType="end"/>
      </w:r>
      <w:r w:rsidRPr="00FE7CDA">
        <w:rPr>
          <w:rFonts w:ascii="David" w:hAnsi="David" w:cs="David"/>
          <w:u w:val="single"/>
          <w:rtl/>
        </w:rPr>
        <w:t xml:space="preserve"> ו</w:t>
      </w:r>
      <w:r w:rsidRPr="006B6148">
        <w:rPr>
          <w:rFonts w:ascii="David" w:hAnsi="David" w:cs="David"/>
          <w:noProof/>
          <w:u w:val="single"/>
          <w:rtl/>
        </w:rPr>
        <w:t>-</w:t>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Ref49420447 \r \h</w:instrText>
      </w:r>
      <w:r w:rsidRPr="006B6148">
        <w:rPr>
          <w:rFonts w:ascii="David" w:hAnsi="David" w:cs="David"/>
          <w:noProof/>
          <w:u w:val="single"/>
          <w:rtl/>
        </w:rPr>
        <w:instrText xml:space="preserve">  \* </w:instrText>
      </w:r>
      <w:r w:rsidRPr="006B6148">
        <w:rPr>
          <w:rFonts w:ascii="David" w:hAnsi="David" w:cs="David"/>
          <w:noProof/>
          <w:u w:val="single"/>
        </w:rPr>
        <w:instrText>MERGEFORMAT</w:instrText>
      </w:r>
      <w:r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6A50A1">
        <w:rPr>
          <w:rFonts w:ascii="David" w:hAnsi="David" w:cs="David"/>
          <w:noProof/>
          <w:u w:val="single"/>
          <w:cs/>
        </w:rPr>
        <w:t>‎</w:t>
      </w:r>
      <w:r w:rsidR="006A50A1">
        <w:rPr>
          <w:rFonts w:ascii="David" w:hAnsi="David" w:cs="David"/>
          <w:noProof/>
          <w:u w:val="single"/>
        </w:rPr>
        <w:t>2.2</w:t>
      </w:r>
      <w:r w:rsidRPr="006B6148">
        <w:rPr>
          <w:rFonts w:ascii="David" w:hAnsi="David" w:cs="David"/>
          <w:noProof/>
          <w:u w:val="single"/>
          <w:rtl/>
        </w:rPr>
        <w:fldChar w:fldCharType="end"/>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Ref49420447 \r \h</w:instrText>
      </w:r>
      <w:r w:rsidRPr="006B6148">
        <w:rPr>
          <w:rFonts w:ascii="David" w:hAnsi="David" w:cs="David"/>
          <w:noProof/>
          <w:u w:val="single"/>
          <w:rtl/>
        </w:rPr>
        <w:instrText xml:space="preserve">  \* </w:instrText>
      </w:r>
      <w:r w:rsidRPr="006B6148">
        <w:rPr>
          <w:rFonts w:ascii="David" w:hAnsi="David" w:cs="David"/>
          <w:noProof/>
          <w:u w:val="single"/>
        </w:rPr>
        <w:instrText>MERGEFORMAT</w:instrText>
      </w:r>
      <w:r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6A50A1">
        <w:rPr>
          <w:rFonts w:ascii="David" w:hAnsi="David" w:cs="David"/>
          <w:noProof/>
          <w:u w:val="single"/>
          <w:cs/>
        </w:rPr>
        <w:t>‎</w:t>
      </w:r>
      <w:r w:rsidR="006A50A1">
        <w:rPr>
          <w:rFonts w:ascii="David" w:hAnsi="David" w:cs="David"/>
          <w:noProof/>
          <w:u w:val="single"/>
        </w:rPr>
        <w:t>2.2</w:t>
      </w:r>
      <w:r w:rsidRPr="006B6148">
        <w:rPr>
          <w:rFonts w:ascii="David" w:hAnsi="David" w:cs="David"/>
          <w:noProof/>
          <w:u w:val="single"/>
          <w:rtl/>
        </w:rPr>
        <w:fldChar w:fldCharType="end"/>
      </w:r>
      <w:r w:rsidRPr="006B6148">
        <w:rPr>
          <w:rFonts w:ascii="David" w:hAnsi="David" w:cs="David"/>
          <w:noProof/>
          <w:u w:val="single"/>
          <w:rtl/>
        </w:rPr>
        <w:t>:</w:t>
      </w:r>
    </w:p>
    <w:p w14:paraId="6C33C444" w14:textId="2231244A" w:rsidR="0066130C" w:rsidRPr="00FE7CDA" w:rsidRDefault="0066130C" w:rsidP="00FE7CDA">
      <w:pPr>
        <w:pStyle w:val="a9"/>
        <w:numPr>
          <w:ilvl w:val="1"/>
          <w:numId w:val="63"/>
        </w:numPr>
        <w:spacing w:after="120" w:line="276" w:lineRule="auto"/>
        <w:ind w:left="231" w:hanging="567"/>
        <w:contextualSpacing w:val="0"/>
        <w:jc w:val="both"/>
        <w:rPr>
          <w:rFonts w:ascii="David" w:hAnsi="David" w:cs="David"/>
          <w:u w:val="single"/>
          <w:rtl/>
        </w:rPr>
      </w:pPr>
      <w:bookmarkStart w:id="157" w:name="_Ref49420440"/>
      <w:r w:rsidRPr="00FE7CDA">
        <w:rPr>
          <w:rFonts w:ascii="David" w:hAnsi="David" w:cs="David"/>
          <w:rtl/>
        </w:rPr>
        <w:t xml:space="preserve">הדוחות הכספיים המבוקרים / סקורים [מחק את המיותר] של המציע ליום / לימים </w:t>
      </w:r>
      <w:r w:rsidRPr="006B6148">
        <w:rPr>
          <w:rFonts w:ascii="David" w:hAnsi="David" w:cs="David"/>
          <w:noProof/>
          <w:rtl/>
        </w:rPr>
        <w:t>_____</w:t>
      </w:r>
      <w:r w:rsidRPr="00FE7CDA">
        <w:rPr>
          <w:rFonts w:ascii="David" w:hAnsi="David" w:cs="David"/>
          <w:rtl/>
        </w:rPr>
        <w:t xml:space="preserve"> בוקרו / נסקרו (בהתאמה) על ידי משרדנו. דוח רואי החשבון המבקרים נחתם ביום / בימים _______.</w:t>
      </w:r>
      <w:bookmarkEnd w:id="157"/>
    </w:p>
    <w:p w14:paraId="18FD5EFD" w14:textId="58153A0C" w:rsidR="0066130C" w:rsidRPr="00FE7CDA" w:rsidRDefault="0066130C" w:rsidP="00FE7CDA">
      <w:pPr>
        <w:pStyle w:val="a9"/>
        <w:numPr>
          <w:ilvl w:val="1"/>
          <w:numId w:val="63"/>
        </w:numPr>
        <w:spacing w:line="276" w:lineRule="auto"/>
        <w:ind w:left="231" w:hanging="567"/>
        <w:contextualSpacing w:val="0"/>
        <w:jc w:val="both"/>
        <w:rPr>
          <w:rFonts w:ascii="David" w:hAnsi="David" w:cs="David"/>
        </w:rPr>
      </w:pPr>
      <w:bookmarkStart w:id="158" w:name="_Ref49420447"/>
      <w:r w:rsidRPr="00FE7CDA">
        <w:rPr>
          <w:rFonts w:ascii="David" w:hAnsi="David" w:cs="David"/>
          <w:rtl/>
        </w:rPr>
        <w:t xml:space="preserve">הדוחות הכספיים המבוקרים / סקורים [מחק את המיותר] של המציע ליום / ימים </w:t>
      </w:r>
      <w:r w:rsidRPr="006B6148">
        <w:rPr>
          <w:rFonts w:ascii="David" w:hAnsi="David" w:cs="David"/>
          <w:noProof/>
          <w:rtl/>
        </w:rPr>
        <w:t>________</w:t>
      </w:r>
      <w:r w:rsidRPr="00FE7CDA">
        <w:rPr>
          <w:rFonts w:ascii="David" w:hAnsi="David" w:cs="David"/>
          <w:rtl/>
        </w:rPr>
        <w:t xml:space="preserve"> בוקרו / נסקרו (בהתאמה) על ידי רואי חשבון אחרים. דוח רואי החשבון המבקרים האחרים נחתם/ו ביום / בימים ________.</w:t>
      </w:r>
      <w:bookmarkEnd w:id="158"/>
    </w:p>
    <w:p w14:paraId="4B31D42B" w14:textId="77777777" w:rsidR="0066130C" w:rsidRPr="006B6148" w:rsidRDefault="0066130C" w:rsidP="006E23F7">
      <w:pPr>
        <w:pStyle w:val="a9"/>
        <w:spacing w:line="120" w:lineRule="auto"/>
        <w:ind w:left="0"/>
        <w:jc w:val="both"/>
        <w:rPr>
          <w:rFonts w:ascii="David" w:hAnsi="David" w:cs="David"/>
        </w:rPr>
      </w:pPr>
    </w:p>
    <w:p w14:paraId="51A561AB" w14:textId="33B38F57" w:rsidR="0066130C" w:rsidRPr="00FE7CDA" w:rsidRDefault="0066130C" w:rsidP="00FE7CDA">
      <w:pPr>
        <w:pStyle w:val="a9"/>
        <w:numPr>
          <w:ilvl w:val="0"/>
          <w:numId w:val="63"/>
        </w:numPr>
        <w:spacing w:after="120" w:line="276" w:lineRule="auto"/>
        <w:ind w:left="0" w:hanging="357"/>
        <w:contextualSpacing w:val="0"/>
        <w:jc w:val="both"/>
        <w:rPr>
          <w:rFonts w:ascii="David" w:hAnsi="David"/>
          <w:b/>
          <w:u w:val="single"/>
        </w:rPr>
      </w:pPr>
      <w:r w:rsidRPr="00FE7CDA">
        <w:rPr>
          <w:rFonts w:ascii="David" w:hAnsi="David" w:cs="David"/>
          <w:u w:val="single"/>
          <w:rtl/>
        </w:rPr>
        <w:t xml:space="preserve">יש למחוק את המיותר מבין סעיפים </w:t>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Ref49420464 \r \h</w:instrText>
      </w:r>
      <w:r w:rsidRPr="006B6148">
        <w:rPr>
          <w:rFonts w:ascii="David" w:hAnsi="David" w:cs="David"/>
          <w:noProof/>
          <w:u w:val="single"/>
          <w:rtl/>
        </w:rPr>
        <w:instrText xml:space="preserve">  \* </w:instrText>
      </w:r>
      <w:r w:rsidRPr="006B6148">
        <w:rPr>
          <w:rFonts w:ascii="David" w:hAnsi="David" w:cs="David"/>
          <w:noProof/>
          <w:u w:val="single"/>
        </w:rPr>
        <w:instrText>MERGEFORMAT</w:instrText>
      </w:r>
      <w:r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6A50A1">
        <w:rPr>
          <w:rFonts w:ascii="David" w:hAnsi="David" w:cs="David"/>
          <w:noProof/>
          <w:u w:val="single"/>
          <w:cs/>
        </w:rPr>
        <w:t>‎</w:t>
      </w:r>
      <w:r w:rsidR="006A50A1">
        <w:rPr>
          <w:rFonts w:ascii="David" w:hAnsi="David" w:cs="David"/>
          <w:noProof/>
          <w:u w:val="single"/>
        </w:rPr>
        <w:t>3.1</w:t>
      </w:r>
      <w:r w:rsidRPr="006B6148">
        <w:rPr>
          <w:rFonts w:ascii="David" w:hAnsi="David" w:cs="David"/>
          <w:noProof/>
          <w:u w:val="single"/>
          <w:rtl/>
        </w:rPr>
        <w:fldChar w:fldCharType="end"/>
      </w:r>
      <w:r w:rsidRPr="00FE7CDA">
        <w:rPr>
          <w:rFonts w:ascii="David" w:hAnsi="David" w:cs="David"/>
          <w:u w:val="single"/>
          <w:rtl/>
        </w:rPr>
        <w:t xml:space="preserve"> ו</w:t>
      </w:r>
      <w:r w:rsidRPr="006B6148">
        <w:rPr>
          <w:rFonts w:ascii="David" w:hAnsi="David" w:cs="David"/>
          <w:noProof/>
          <w:u w:val="single"/>
          <w:rtl/>
        </w:rPr>
        <w:t>-</w:t>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Ref49420471 \r \h</w:instrText>
      </w:r>
      <w:r w:rsidRPr="006B6148">
        <w:rPr>
          <w:rFonts w:ascii="David" w:hAnsi="David" w:cs="David"/>
          <w:noProof/>
          <w:u w:val="single"/>
          <w:rtl/>
        </w:rPr>
        <w:instrText xml:space="preserve">  \* </w:instrText>
      </w:r>
      <w:r w:rsidRPr="006B6148">
        <w:rPr>
          <w:rFonts w:ascii="David" w:hAnsi="David" w:cs="David"/>
          <w:noProof/>
          <w:u w:val="single"/>
        </w:rPr>
        <w:instrText>MERGEFORMAT</w:instrText>
      </w:r>
      <w:r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6A50A1">
        <w:rPr>
          <w:rFonts w:ascii="David" w:hAnsi="David" w:cs="David"/>
          <w:noProof/>
          <w:u w:val="single"/>
          <w:cs/>
        </w:rPr>
        <w:t>‎</w:t>
      </w:r>
      <w:r w:rsidR="006A50A1">
        <w:rPr>
          <w:rFonts w:ascii="David" w:hAnsi="David" w:cs="David"/>
          <w:noProof/>
          <w:u w:val="single"/>
        </w:rPr>
        <w:t>3.2</w:t>
      </w:r>
      <w:r w:rsidRPr="006B6148">
        <w:rPr>
          <w:rFonts w:ascii="David" w:hAnsi="David" w:cs="David"/>
          <w:noProof/>
          <w:u w:val="single"/>
          <w:rtl/>
        </w:rPr>
        <w:fldChar w:fldCharType="end"/>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Ref49420471 \r \h</w:instrText>
      </w:r>
      <w:r w:rsidRPr="006B6148">
        <w:rPr>
          <w:rFonts w:ascii="David" w:hAnsi="David" w:cs="David"/>
          <w:noProof/>
          <w:u w:val="single"/>
          <w:rtl/>
        </w:rPr>
        <w:instrText xml:space="preserve">  \* </w:instrText>
      </w:r>
      <w:r w:rsidRPr="006B6148">
        <w:rPr>
          <w:rFonts w:ascii="David" w:hAnsi="David" w:cs="David"/>
          <w:noProof/>
          <w:u w:val="single"/>
        </w:rPr>
        <w:instrText>MERGEFORMAT</w:instrText>
      </w:r>
      <w:r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6A50A1">
        <w:rPr>
          <w:rFonts w:ascii="David" w:hAnsi="David" w:cs="David"/>
          <w:noProof/>
          <w:u w:val="single"/>
          <w:cs/>
        </w:rPr>
        <w:t>‎</w:t>
      </w:r>
      <w:r w:rsidR="006A50A1">
        <w:rPr>
          <w:rFonts w:ascii="David" w:hAnsi="David" w:cs="David"/>
          <w:noProof/>
          <w:u w:val="single"/>
        </w:rPr>
        <w:t>3.2</w:t>
      </w:r>
      <w:r w:rsidRPr="006B6148">
        <w:rPr>
          <w:rFonts w:ascii="David" w:hAnsi="David" w:cs="David"/>
          <w:noProof/>
          <w:u w:val="single"/>
          <w:rtl/>
        </w:rPr>
        <w:fldChar w:fldCharType="end"/>
      </w:r>
      <w:r w:rsidRPr="006B6148">
        <w:rPr>
          <w:rFonts w:ascii="David" w:hAnsi="David" w:cs="David"/>
          <w:noProof/>
          <w:u w:val="single"/>
          <w:rtl/>
        </w:rPr>
        <w:t>:</w:t>
      </w:r>
    </w:p>
    <w:p w14:paraId="50A0B41D" w14:textId="335B84FA" w:rsidR="0066130C" w:rsidRPr="00FE7CDA" w:rsidRDefault="0066130C" w:rsidP="00FE7CDA">
      <w:pPr>
        <w:pStyle w:val="a9"/>
        <w:numPr>
          <w:ilvl w:val="1"/>
          <w:numId w:val="63"/>
        </w:numPr>
        <w:spacing w:after="120" w:line="276" w:lineRule="auto"/>
        <w:ind w:left="231" w:hanging="594"/>
        <w:contextualSpacing w:val="0"/>
        <w:jc w:val="both"/>
        <w:rPr>
          <w:rFonts w:ascii="David" w:hAnsi="David"/>
          <w:b/>
        </w:rPr>
      </w:pPr>
      <w:bookmarkStart w:id="159" w:name="_Ref49420464"/>
      <w:r w:rsidRPr="00FE7CDA">
        <w:rPr>
          <w:rFonts w:ascii="David" w:hAnsi="David" w:cs="David"/>
          <w:rtl/>
        </w:rPr>
        <w:t xml:space="preserve">דוח רואי החשבון המבקרים ליום </w:t>
      </w:r>
      <w:r w:rsidRPr="006B6148">
        <w:rPr>
          <w:rFonts w:ascii="David" w:hAnsi="David" w:cs="David"/>
          <w:noProof/>
          <w:rtl/>
        </w:rPr>
        <w:t>_____</w:t>
      </w:r>
      <w:r w:rsidRPr="00FE7CDA">
        <w:rPr>
          <w:rFonts w:ascii="David" w:hAnsi="David" w:cs="David"/>
          <w:rtl/>
        </w:rPr>
        <w:t xml:space="preserve"> אינו כולל הסתייגות ו/או הפניית תשומת הלב להערת עסק חי, או כל סטייה אחרת מהנוסח האחיד.</w:t>
      </w:r>
      <w:bookmarkEnd w:id="159"/>
    </w:p>
    <w:p w14:paraId="402A91F4" w14:textId="7A180FBF" w:rsidR="0066130C" w:rsidRPr="00FE7CDA" w:rsidRDefault="0066130C" w:rsidP="00FE7CDA">
      <w:pPr>
        <w:pStyle w:val="a9"/>
        <w:numPr>
          <w:ilvl w:val="1"/>
          <w:numId w:val="63"/>
        </w:numPr>
        <w:spacing w:line="276" w:lineRule="auto"/>
        <w:ind w:left="231" w:hanging="594"/>
        <w:contextualSpacing w:val="0"/>
        <w:jc w:val="both"/>
        <w:rPr>
          <w:rFonts w:ascii="David" w:hAnsi="David"/>
          <w:b/>
        </w:rPr>
      </w:pPr>
      <w:bookmarkStart w:id="160" w:name="_Ref49420471"/>
      <w:r w:rsidRPr="00FE7CDA">
        <w:rPr>
          <w:rFonts w:ascii="David" w:hAnsi="David" w:cs="David"/>
          <w:rtl/>
        </w:rPr>
        <w:t xml:space="preserve">דוח רואי החשבון המבקרים ליום </w:t>
      </w:r>
      <w:r w:rsidRPr="006B6148">
        <w:rPr>
          <w:rFonts w:ascii="David" w:hAnsi="David" w:cs="David"/>
          <w:noProof/>
          <w:rtl/>
        </w:rPr>
        <w:t>_____</w:t>
      </w:r>
      <w:r w:rsidRPr="00FE7CDA">
        <w:rPr>
          <w:rFonts w:ascii="David" w:hAnsi="David" w:cs="David"/>
          <w:rtl/>
        </w:rPr>
        <w:t xml:space="preserve"> כולל סטייה מהנוסח האחיד, אולם אין לסטייה זו השלכה על המידע המפורט בסעיף </w:t>
      </w:r>
      <w:r w:rsidRPr="006B6148">
        <w:rPr>
          <w:rFonts w:ascii="David" w:hAnsi="David" w:cs="David"/>
          <w:noProof/>
          <w:rtl/>
        </w:rPr>
        <w:fldChar w:fldCharType="begin"/>
      </w:r>
      <w:r w:rsidRPr="006B6148">
        <w:rPr>
          <w:rFonts w:ascii="David" w:hAnsi="David" w:cs="David"/>
          <w:noProof/>
          <w:rtl/>
        </w:rPr>
        <w:instrText xml:space="preserve"> </w:instrText>
      </w:r>
      <w:r w:rsidRPr="006B6148">
        <w:rPr>
          <w:rFonts w:ascii="David" w:hAnsi="David" w:cs="David"/>
          <w:noProof/>
        </w:rPr>
        <w:instrText>REF</w:instrText>
      </w:r>
      <w:r w:rsidRPr="006B6148">
        <w:rPr>
          <w:rFonts w:ascii="David" w:hAnsi="David" w:cs="David"/>
          <w:noProof/>
          <w:rtl/>
        </w:rPr>
        <w:instrText xml:space="preserve"> _</w:instrText>
      </w:r>
      <w:r w:rsidRPr="006B6148">
        <w:rPr>
          <w:rFonts w:ascii="David" w:hAnsi="David" w:cs="David"/>
          <w:noProof/>
        </w:rPr>
        <w:instrText>Ref67863743 \r \h</w:instrText>
      </w:r>
      <w:r w:rsidRPr="006B6148">
        <w:rPr>
          <w:rFonts w:ascii="David" w:hAnsi="David" w:cs="David"/>
          <w:noProof/>
          <w:rtl/>
        </w:rPr>
        <w:instrText xml:space="preserve">  \* </w:instrText>
      </w:r>
      <w:r w:rsidRPr="006B6148">
        <w:rPr>
          <w:rFonts w:ascii="David" w:hAnsi="David" w:cs="David"/>
          <w:noProof/>
        </w:rPr>
        <w:instrText>MERGEFORMAT</w:instrText>
      </w:r>
      <w:r w:rsidRPr="006B6148">
        <w:rPr>
          <w:rFonts w:ascii="David" w:hAnsi="David" w:cs="David"/>
          <w:noProof/>
          <w:rtl/>
        </w:rPr>
        <w:instrText xml:space="preserve"> </w:instrText>
      </w:r>
      <w:r w:rsidRPr="006B6148">
        <w:rPr>
          <w:rFonts w:ascii="David" w:hAnsi="David" w:cs="David"/>
          <w:noProof/>
          <w:rtl/>
        </w:rPr>
      </w:r>
      <w:r w:rsidRPr="006B6148">
        <w:rPr>
          <w:rFonts w:ascii="David" w:hAnsi="David" w:cs="David"/>
          <w:noProof/>
          <w:rtl/>
        </w:rPr>
        <w:fldChar w:fldCharType="separate"/>
      </w:r>
      <w:r w:rsidR="006A50A1">
        <w:rPr>
          <w:rFonts w:ascii="David" w:hAnsi="David" w:cs="David"/>
          <w:noProof/>
          <w:cs/>
        </w:rPr>
        <w:t>‎</w:t>
      </w:r>
      <w:r w:rsidR="006A50A1">
        <w:rPr>
          <w:rFonts w:ascii="David" w:hAnsi="David" w:cs="David"/>
          <w:noProof/>
        </w:rPr>
        <w:t>4</w:t>
      </w:r>
      <w:r w:rsidRPr="006B6148">
        <w:rPr>
          <w:rFonts w:ascii="David" w:hAnsi="David" w:cs="David"/>
          <w:noProof/>
          <w:rtl/>
        </w:rPr>
        <w:fldChar w:fldCharType="end"/>
      </w:r>
      <w:r w:rsidRPr="00FE7CDA">
        <w:rPr>
          <w:rFonts w:ascii="David" w:hAnsi="David" w:cs="David"/>
          <w:rtl/>
        </w:rPr>
        <w:t xml:space="preserve"> להלן.</w:t>
      </w:r>
      <w:bookmarkEnd w:id="160"/>
    </w:p>
    <w:p w14:paraId="3C2E1A2D" w14:textId="77777777" w:rsidR="0066130C" w:rsidRPr="006B6148" w:rsidRDefault="0066130C" w:rsidP="006E23F7">
      <w:pPr>
        <w:pStyle w:val="a9"/>
        <w:spacing w:line="120" w:lineRule="auto"/>
        <w:ind w:left="74"/>
        <w:jc w:val="both"/>
        <w:rPr>
          <w:rFonts w:ascii="David" w:hAnsi="David" w:cs="David"/>
          <w:noProof/>
        </w:rPr>
      </w:pPr>
    </w:p>
    <w:p w14:paraId="4FAF16B3" w14:textId="4DD85CE7" w:rsidR="0066130C" w:rsidRPr="00D64C26" w:rsidRDefault="0066130C" w:rsidP="00FE7CDA">
      <w:pPr>
        <w:pStyle w:val="a9"/>
        <w:numPr>
          <w:ilvl w:val="0"/>
          <w:numId w:val="63"/>
        </w:numPr>
        <w:spacing w:after="120" w:line="276" w:lineRule="auto"/>
        <w:ind w:left="0" w:hanging="357"/>
        <w:contextualSpacing w:val="0"/>
        <w:jc w:val="both"/>
        <w:rPr>
          <w:rFonts w:ascii="David" w:hAnsi="David"/>
        </w:rPr>
      </w:pPr>
      <w:bookmarkStart w:id="161" w:name="_Ref67863743"/>
      <w:r w:rsidRPr="00FE7CDA">
        <w:rPr>
          <w:rFonts w:ascii="David" w:hAnsi="David" w:cs="David"/>
          <w:rtl/>
        </w:rPr>
        <w:t xml:space="preserve">בהתאם לדוחות הכספיים האמורים לעיל, המציע עומד </w:t>
      </w:r>
      <w:r w:rsidRPr="000A0234">
        <w:rPr>
          <w:rFonts w:ascii="David" w:hAnsi="David" w:cs="David"/>
          <w:noProof/>
          <w:rtl/>
        </w:rPr>
        <w:t xml:space="preserve">בתנאי הנדרש </w:t>
      </w:r>
      <w:r w:rsidRPr="00FE7CDA">
        <w:rPr>
          <w:rFonts w:ascii="David" w:hAnsi="David" w:cs="David"/>
          <w:rtl/>
        </w:rPr>
        <w:t xml:space="preserve">במכרז בסעיף </w:t>
      </w:r>
      <w:r w:rsidRPr="006E23F7">
        <w:rPr>
          <w:rFonts w:ascii="David" w:hAnsi="David" w:cs="David"/>
          <w:noProof/>
          <w:highlight w:val="yellow"/>
          <w:rtl/>
        </w:rPr>
        <w:t>1.3.3.3.</w:t>
      </w:r>
      <w:bookmarkEnd w:id="161"/>
    </w:p>
    <w:p w14:paraId="0B06AF84" w14:textId="77777777" w:rsidR="0066130C" w:rsidRPr="006B6148" w:rsidRDefault="0066130C" w:rsidP="006E23F7">
      <w:pPr>
        <w:pStyle w:val="a9"/>
        <w:spacing w:after="120" w:line="276" w:lineRule="auto"/>
        <w:ind w:left="0" w:right="630"/>
        <w:contextualSpacing w:val="0"/>
        <w:rPr>
          <w:rFonts w:ascii="David" w:hAnsi="David" w:cs="David"/>
          <w:noProof/>
          <w:rtl/>
        </w:rPr>
      </w:pPr>
      <w:r>
        <w:rPr>
          <w:rFonts w:ascii="David" w:hAnsi="David" w:cs="David" w:hint="cs"/>
          <w:noProof/>
          <w:rtl/>
        </w:rPr>
        <w:t xml:space="preserve">                                                                                                                        </w:t>
      </w:r>
      <w:r>
        <w:rPr>
          <w:rFonts w:ascii="David" w:hAnsi="David" w:cs="David"/>
          <w:noProof/>
          <w:rtl/>
        </w:rPr>
        <w:t xml:space="preserve"> </w:t>
      </w:r>
      <w:r w:rsidRPr="006B6148">
        <w:rPr>
          <w:rFonts w:ascii="David" w:hAnsi="David" w:cs="David"/>
          <w:noProof/>
          <w:rtl/>
        </w:rPr>
        <w:t>בכבוד רב,</w:t>
      </w:r>
    </w:p>
    <w:p w14:paraId="1A88104E" w14:textId="77777777" w:rsidR="0066130C" w:rsidRPr="006B6148" w:rsidRDefault="0066130C" w:rsidP="006E23F7">
      <w:pPr>
        <w:spacing w:line="276" w:lineRule="auto"/>
        <w:ind w:left="5403"/>
        <w:rPr>
          <w:rFonts w:ascii="David" w:hAnsi="David" w:cs="David"/>
          <w:noProof/>
          <w:rtl/>
        </w:rPr>
      </w:pPr>
      <w:r w:rsidRPr="006B6148">
        <w:rPr>
          <w:rFonts w:ascii="David" w:hAnsi="David" w:cs="David"/>
          <w:noProof/>
          <w:rtl/>
        </w:rPr>
        <w:t>________________</w:t>
      </w:r>
    </w:p>
    <w:p w14:paraId="70E64066" w14:textId="77777777" w:rsidR="0066130C" w:rsidRPr="006B6148" w:rsidRDefault="0066130C" w:rsidP="006E23F7">
      <w:pPr>
        <w:spacing w:line="276" w:lineRule="auto"/>
        <w:ind w:left="5943" w:right="630"/>
        <w:rPr>
          <w:rFonts w:ascii="David" w:hAnsi="David" w:cs="David"/>
          <w:noProof/>
          <w:rtl/>
        </w:rPr>
      </w:pPr>
      <w:r w:rsidRPr="006B6148">
        <w:rPr>
          <w:rFonts w:ascii="David" w:hAnsi="David" w:cs="David"/>
          <w:noProof/>
          <w:rtl/>
        </w:rPr>
        <w:t>רואי חשבון</w:t>
      </w:r>
    </w:p>
    <w:p w14:paraId="4C416E82" w14:textId="77777777" w:rsidR="0066130C" w:rsidRPr="006B6148" w:rsidRDefault="0066130C" w:rsidP="002910FB">
      <w:pPr>
        <w:rPr>
          <w:rFonts w:ascii="David" w:hAnsi="David" w:cs="David"/>
          <w:noProof/>
          <w:rtl/>
        </w:rPr>
      </w:pPr>
      <w:r w:rsidRPr="006B6148">
        <w:rPr>
          <w:rFonts w:ascii="David" w:hAnsi="David" w:cs="David"/>
          <w:noProof/>
          <w:rtl/>
        </w:rPr>
        <w:t xml:space="preserve">הערות: </w:t>
      </w:r>
    </w:p>
    <w:p w14:paraId="053948F9" w14:textId="3E97957F" w:rsidR="0066130C" w:rsidRPr="006B6148" w:rsidRDefault="0066130C" w:rsidP="00C72135">
      <w:pPr>
        <w:pStyle w:val="a9"/>
        <w:numPr>
          <w:ilvl w:val="0"/>
          <w:numId w:val="62"/>
        </w:numPr>
        <w:tabs>
          <w:tab w:val="clear" w:pos="720"/>
          <w:tab w:val="num" w:pos="0"/>
        </w:tabs>
        <w:spacing w:after="120"/>
        <w:ind w:left="0" w:hanging="357"/>
        <w:contextualSpacing w:val="0"/>
        <w:jc w:val="both"/>
        <w:rPr>
          <w:rFonts w:ascii="David" w:hAnsi="David" w:cs="David"/>
          <w:noProof/>
          <w:rtl/>
        </w:rPr>
      </w:pPr>
      <w:r w:rsidRPr="006B6148">
        <w:rPr>
          <w:rFonts w:ascii="David" w:hAnsi="David" w:cs="David"/>
          <w:noProof/>
          <w:rtl/>
        </w:rPr>
        <w:t>נוסח זה נקבע בתיאום עם הוועדה לקביעת נוסחי חוות דעת מיוחדים ואישורי רואי חשבון</w:t>
      </w:r>
      <w:r w:rsidR="00076928">
        <w:rPr>
          <w:rFonts w:ascii="David" w:hAnsi="David" w:cs="David" w:hint="cs"/>
          <w:noProof/>
          <w:rtl/>
        </w:rPr>
        <w:t>.</w:t>
      </w:r>
      <w:r w:rsidRPr="006B6148">
        <w:rPr>
          <w:rFonts w:ascii="David" w:hAnsi="David" w:cs="David"/>
          <w:noProof/>
          <w:rtl/>
        </w:rPr>
        <w:t xml:space="preserve"> </w:t>
      </w:r>
    </w:p>
    <w:p w14:paraId="01B12079" w14:textId="77777777" w:rsidR="0066130C" w:rsidRPr="006B6148" w:rsidRDefault="0066130C" w:rsidP="00C72135">
      <w:pPr>
        <w:pStyle w:val="a9"/>
        <w:numPr>
          <w:ilvl w:val="0"/>
          <w:numId w:val="62"/>
        </w:numPr>
        <w:tabs>
          <w:tab w:val="clear" w:pos="720"/>
          <w:tab w:val="num" w:pos="0"/>
        </w:tabs>
        <w:ind w:left="0"/>
        <w:contextualSpacing w:val="0"/>
        <w:jc w:val="both"/>
        <w:rPr>
          <w:rFonts w:ascii="David" w:hAnsi="David" w:cs="David"/>
          <w:rtl/>
        </w:rPr>
      </w:pPr>
      <w:r w:rsidRPr="006B6148">
        <w:rPr>
          <w:rFonts w:ascii="David" w:hAnsi="David" w:cs="David"/>
          <w:noProof/>
          <w:rtl/>
        </w:rPr>
        <w:t>יודפס על נייר לוגו של משרד</w:t>
      </w:r>
      <w:r w:rsidRPr="006B6148">
        <w:rPr>
          <w:rFonts w:ascii="David" w:hAnsi="David" w:cs="David"/>
          <w:rtl/>
        </w:rPr>
        <w:t xml:space="preserve"> רואי החשבון</w:t>
      </w:r>
      <w:r w:rsidRPr="006B6148">
        <w:rPr>
          <w:rFonts w:ascii="David" w:hAnsi="David" w:cs="David"/>
          <w:noProof/>
          <w:rtl/>
        </w:rPr>
        <w:t>.</w:t>
      </w:r>
    </w:p>
    <w:p w14:paraId="03377549" w14:textId="77777777" w:rsidR="0066130C" w:rsidRDefault="0066130C" w:rsidP="006E23F7">
      <w:pPr>
        <w:bidi w:val="0"/>
        <w:spacing w:before="200" w:after="200" w:line="276" w:lineRule="auto"/>
        <w:rPr>
          <w:rFonts w:cs="David"/>
          <w:b/>
          <w:bCs/>
          <w:sz w:val="72"/>
          <w:szCs w:val="72"/>
        </w:rPr>
      </w:pPr>
      <w:r>
        <w:rPr>
          <w:rtl/>
        </w:rPr>
        <w:br w:type="page"/>
      </w:r>
    </w:p>
    <w:p w14:paraId="019B3543" w14:textId="554D523E" w:rsidR="00A00BF2" w:rsidRPr="00813B2F" w:rsidRDefault="00A00BF2" w:rsidP="002910FB">
      <w:pPr>
        <w:pStyle w:val="afffff8"/>
        <w:rPr>
          <w:rtl/>
        </w:rPr>
      </w:pPr>
      <w:bookmarkStart w:id="162" w:name="_Toc118791744"/>
      <w:bookmarkStart w:id="163" w:name="_Toc118793212"/>
      <w:bookmarkStart w:id="164" w:name="_Toc118793773"/>
      <w:r w:rsidRPr="00144CB2">
        <w:rPr>
          <w:rFonts w:hint="eastAsia"/>
          <w:rtl/>
        </w:rPr>
        <w:lastRenderedPageBreak/>
        <w:t>נספח</w:t>
      </w:r>
      <w:r w:rsidRPr="00144CB2">
        <w:rPr>
          <w:rtl/>
        </w:rPr>
        <w:t xml:space="preserve"> </w:t>
      </w:r>
      <w:r w:rsidR="004B3243" w:rsidRPr="00144CB2">
        <w:rPr>
          <w:rtl/>
        </w:rPr>
        <w:t>4</w:t>
      </w:r>
      <w:r w:rsidRPr="00144CB2">
        <w:rPr>
          <w:rtl/>
        </w:rPr>
        <w:t xml:space="preserve"> – </w:t>
      </w:r>
      <w:bookmarkEnd w:id="162"/>
      <w:bookmarkEnd w:id="163"/>
      <w:bookmarkEnd w:id="164"/>
      <w:r w:rsidR="00FE6DCC">
        <w:rPr>
          <w:rFonts w:hint="cs"/>
          <w:rtl/>
        </w:rPr>
        <w:t xml:space="preserve"> הצהרת המציע על תכונות שקיימות במערכת במעוד האחרון להגשת הצעות </w:t>
      </w:r>
    </w:p>
    <w:p w14:paraId="3A56F73E" w14:textId="2F6746CF" w:rsidR="0070693A" w:rsidRDefault="0070693A" w:rsidP="00311183">
      <w:pPr>
        <w:pStyle w:val="1-1"/>
        <w:numPr>
          <w:ilvl w:val="0"/>
          <w:numId w:val="67"/>
        </w:numPr>
        <w:spacing w:before="120" w:after="120"/>
        <w:jc w:val="left"/>
        <w:outlineLvl w:val="1"/>
        <w:rPr>
          <w:sz w:val="32"/>
          <w:szCs w:val="32"/>
        </w:rPr>
      </w:pPr>
      <w:bookmarkStart w:id="165" w:name="_Toc118793214"/>
      <w:bookmarkStart w:id="166" w:name="_Toc118793775"/>
      <w:bookmarkStart w:id="167" w:name="OLE_LINK14"/>
      <w:bookmarkEnd w:id="165"/>
      <w:bookmarkEnd w:id="166"/>
      <w:r>
        <w:rPr>
          <w:rFonts w:hint="cs"/>
          <w:sz w:val="32"/>
          <w:szCs w:val="32"/>
          <w:rtl/>
        </w:rPr>
        <w:t xml:space="preserve">הנחיות למענה </w:t>
      </w:r>
      <w:r w:rsidR="0008033B">
        <w:rPr>
          <w:rFonts w:hint="cs"/>
          <w:sz w:val="32"/>
          <w:szCs w:val="32"/>
          <w:rtl/>
        </w:rPr>
        <w:t>ל</w:t>
      </w:r>
      <w:r w:rsidR="00D86554">
        <w:rPr>
          <w:rFonts w:hint="cs"/>
          <w:sz w:val="32"/>
          <w:szCs w:val="32"/>
          <w:rtl/>
        </w:rPr>
        <w:t>מסמך</w:t>
      </w:r>
      <w:r w:rsidR="0008033B">
        <w:rPr>
          <w:rFonts w:hint="cs"/>
          <w:sz w:val="32"/>
          <w:szCs w:val="32"/>
          <w:rtl/>
        </w:rPr>
        <w:t xml:space="preserve"> הדרישות - </w:t>
      </w:r>
      <w:r w:rsidR="0008033B">
        <w:rPr>
          <w:rFonts w:hint="cs"/>
          <w:sz w:val="32"/>
          <w:szCs w:val="32"/>
        </w:rPr>
        <w:t>VC</w:t>
      </w:r>
      <w:r w:rsidR="0008033B">
        <w:rPr>
          <w:sz w:val="32"/>
          <w:szCs w:val="32"/>
        </w:rPr>
        <w:t>RM</w:t>
      </w:r>
    </w:p>
    <w:p w14:paraId="3557E8AB" w14:textId="7E51C7F4" w:rsidR="0070693A" w:rsidRPr="0014338A" w:rsidRDefault="00533DE5" w:rsidP="00FA349C">
      <w:pPr>
        <w:pStyle w:val="1-1"/>
        <w:numPr>
          <w:ilvl w:val="1"/>
          <w:numId w:val="67"/>
        </w:numPr>
        <w:spacing w:before="120" w:after="120"/>
        <w:jc w:val="both"/>
        <w:outlineLvl w:val="1"/>
        <w:rPr>
          <w:b w:val="0"/>
          <w:bCs w:val="0"/>
          <w:sz w:val="24"/>
          <w:szCs w:val="24"/>
        </w:rPr>
      </w:pPr>
      <w:bookmarkStart w:id="168" w:name="_Toc118792896"/>
      <w:bookmarkStart w:id="169" w:name="_Toc118793457"/>
      <w:bookmarkStart w:id="170" w:name="OLE_LINK1"/>
      <w:r>
        <w:rPr>
          <w:rFonts w:hint="cs"/>
          <w:b w:val="0"/>
          <w:bCs w:val="0"/>
          <w:sz w:val="24"/>
          <w:szCs w:val="24"/>
          <w:rtl/>
        </w:rPr>
        <w:t>נספח</w:t>
      </w:r>
      <w:r w:rsidRPr="00226BDB">
        <w:rPr>
          <w:b w:val="0"/>
          <w:bCs w:val="0"/>
          <w:sz w:val="24"/>
          <w:szCs w:val="24"/>
          <w:rtl/>
        </w:rPr>
        <w:t xml:space="preserve"> </w:t>
      </w:r>
      <w:r w:rsidR="0070693A" w:rsidRPr="00226BDB">
        <w:rPr>
          <w:rFonts w:hint="eastAsia"/>
          <w:b w:val="0"/>
          <w:bCs w:val="0"/>
          <w:sz w:val="24"/>
          <w:szCs w:val="24"/>
          <w:rtl/>
        </w:rPr>
        <w:t>זה</w:t>
      </w:r>
      <w:r w:rsidR="0070693A" w:rsidRPr="00226BDB">
        <w:rPr>
          <w:b w:val="0"/>
          <w:bCs w:val="0"/>
          <w:sz w:val="24"/>
          <w:szCs w:val="24"/>
          <w:rtl/>
        </w:rPr>
        <w:t xml:space="preserve"> </w:t>
      </w:r>
      <w:r w:rsidR="0070693A" w:rsidRPr="00226BDB">
        <w:rPr>
          <w:rFonts w:hint="eastAsia"/>
          <w:b w:val="0"/>
          <w:bCs w:val="0"/>
          <w:sz w:val="24"/>
          <w:szCs w:val="24"/>
          <w:rtl/>
        </w:rPr>
        <w:t>מתאר</w:t>
      </w:r>
      <w:r w:rsidR="0070693A" w:rsidRPr="00226BDB">
        <w:rPr>
          <w:b w:val="0"/>
          <w:bCs w:val="0"/>
          <w:sz w:val="24"/>
          <w:szCs w:val="24"/>
          <w:rtl/>
        </w:rPr>
        <w:t xml:space="preserve"> </w:t>
      </w:r>
      <w:r w:rsidR="0070693A" w:rsidRPr="00226BDB">
        <w:rPr>
          <w:rFonts w:hint="eastAsia"/>
          <w:b w:val="0"/>
          <w:bCs w:val="0"/>
          <w:sz w:val="24"/>
          <w:szCs w:val="24"/>
          <w:rtl/>
        </w:rPr>
        <w:t>את</w:t>
      </w:r>
      <w:r w:rsidR="0070693A" w:rsidRPr="00226BDB">
        <w:rPr>
          <w:b w:val="0"/>
          <w:bCs w:val="0"/>
          <w:sz w:val="24"/>
          <w:szCs w:val="24"/>
          <w:rtl/>
        </w:rPr>
        <w:t xml:space="preserve"> </w:t>
      </w:r>
      <w:r w:rsidR="00B66957">
        <w:rPr>
          <w:rFonts w:hint="cs"/>
          <w:b w:val="0"/>
          <w:bCs w:val="0"/>
          <w:sz w:val="24"/>
          <w:szCs w:val="24"/>
          <w:rtl/>
        </w:rPr>
        <w:t>הדרישות ו</w:t>
      </w:r>
      <w:r w:rsidR="0070693A" w:rsidRPr="00226BDB">
        <w:rPr>
          <w:rFonts w:hint="eastAsia"/>
          <w:b w:val="0"/>
          <w:bCs w:val="0"/>
          <w:sz w:val="24"/>
          <w:szCs w:val="24"/>
          <w:rtl/>
        </w:rPr>
        <w:t>תהליכי</w:t>
      </w:r>
      <w:r w:rsidR="0070693A" w:rsidRPr="00226BDB">
        <w:rPr>
          <w:b w:val="0"/>
          <w:bCs w:val="0"/>
          <w:sz w:val="24"/>
          <w:szCs w:val="24"/>
          <w:rtl/>
        </w:rPr>
        <w:t xml:space="preserve"> </w:t>
      </w:r>
      <w:r w:rsidR="0070693A" w:rsidRPr="00226BDB">
        <w:rPr>
          <w:rFonts w:hint="eastAsia"/>
          <w:b w:val="0"/>
          <w:bCs w:val="0"/>
          <w:sz w:val="24"/>
          <w:szCs w:val="24"/>
          <w:rtl/>
        </w:rPr>
        <w:t>העבודה</w:t>
      </w:r>
      <w:r w:rsidR="0070693A" w:rsidRPr="00226BDB">
        <w:rPr>
          <w:b w:val="0"/>
          <w:bCs w:val="0"/>
          <w:sz w:val="24"/>
          <w:szCs w:val="24"/>
          <w:rtl/>
        </w:rPr>
        <w:t xml:space="preserve"> </w:t>
      </w:r>
      <w:r w:rsidR="0070693A" w:rsidRPr="00226BDB">
        <w:rPr>
          <w:rFonts w:hint="eastAsia"/>
          <w:b w:val="0"/>
          <w:bCs w:val="0"/>
          <w:sz w:val="24"/>
          <w:szCs w:val="24"/>
          <w:rtl/>
        </w:rPr>
        <w:t>הנדרשים</w:t>
      </w:r>
      <w:r w:rsidR="0070693A" w:rsidRPr="00226BDB">
        <w:rPr>
          <w:b w:val="0"/>
          <w:bCs w:val="0"/>
          <w:sz w:val="24"/>
          <w:szCs w:val="24"/>
          <w:rtl/>
        </w:rPr>
        <w:t xml:space="preserve"> </w:t>
      </w:r>
      <w:r w:rsidR="0070693A" w:rsidRPr="00226BDB">
        <w:rPr>
          <w:rFonts w:hint="eastAsia"/>
          <w:b w:val="0"/>
          <w:bCs w:val="0"/>
          <w:sz w:val="24"/>
          <w:szCs w:val="24"/>
          <w:rtl/>
        </w:rPr>
        <w:t>במערכת</w:t>
      </w:r>
      <w:r w:rsidR="0070693A" w:rsidRPr="00226BDB">
        <w:rPr>
          <w:b w:val="0"/>
          <w:bCs w:val="0"/>
          <w:sz w:val="24"/>
          <w:szCs w:val="24"/>
          <w:rtl/>
        </w:rPr>
        <w:t xml:space="preserve"> </w:t>
      </w:r>
      <w:r w:rsidR="0070693A" w:rsidRPr="00226BDB">
        <w:rPr>
          <w:rFonts w:hint="eastAsia"/>
          <w:b w:val="0"/>
          <w:bCs w:val="0"/>
          <w:sz w:val="24"/>
          <w:szCs w:val="24"/>
          <w:rtl/>
        </w:rPr>
        <w:t>על</w:t>
      </w:r>
      <w:r w:rsidR="0070693A" w:rsidRPr="00226BDB">
        <w:rPr>
          <w:b w:val="0"/>
          <w:bCs w:val="0"/>
          <w:sz w:val="24"/>
          <w:szCs w:val="24"/>
          <w:rtl/>
        </w:rPr>
        <w:t xml:space="preserve"> </w:t>
      </w:r>
      <w:r w:rsidR="0070693A" w:rsidRPr="00226BDB">
        <w:rPr>
          <w:rFonts w:hint="eastAsia"/>
          <w:b w:val="0"/>
          <w:bCs w:val="0"/>
          <w:sz w:val="24"/>
          <w:szCs w:val="24"/>
          <w:rtl/>
        </w:rPr>
        <w:t>פי</w:t>
      </w:r>
      <w:r w:rsidR="0070693A" w:rsidRPr="00226BDB">
        <w:rPr>
          <w:b w:val="0"/>
          <w:bCs w:val="0"/>
          <w:sz w:val="24"/>
          <w:szCs w:val="24"/>
          <w:rtl/>
        </w:rPr>
        <w:t xml:space="preserve"> </w:t>
      </w:r>
      <w:r w:rsidR="0070693A" w:rsidRPr="00226BDB">
        <w:rPr>
          <w:rFonts w:hint="eastAsia"/>
          <w:b w:val="0"/>
          <w:bCs w:val="0"/>
          <w:sz w:val="24"/>
          <w:szCs w:val="24"/>
          <w:rtl/>
        </w:rPr>
        <w:t>תפישת</w:t>
      </w:r>
      <w:r w:rsidR="0070693A" w:rsidRPr="00226BDB">
        <w:rPr>
          <w:b w:val="0"/>
          <w:bCs w:val="0"/>
          <w:sz w:val="24"/>
          <w:szCs w:val="24"/>
          <w:rtl/>
        </w:rPr>
        <w:t xml:space="preserve"> </w:t>
      </w:r>
      <w:r w:rsidR="0070693A" w:rsidRPr="00226BDB">
        <w:rPr>
          <w:rFonts w:hint="eastAsia"/>
          <w:b w:val="0"/>
          <w:bCs w:val="0"/>
          <w:sz w:val="24"/>
          <w:szCs w:val="24"/>
          <w:rtl/>
        </w:rPr>
        <w:t>עורך</w:t>
      </w:r>
      <w:r w:rsidR="0070693A" w:rsidRPr="00226BDB">
        <w:rPr>
          <w:b w:val="0"/>
          <w:bCs w:val="0"/>
          <w:sz w:val="24"/>
          <w:szCs w:val="24"/>
          <w:rtl/>
        </w:rPr>
        <w:t xml:space="preserve"> </w:t>
      </w:r>
      <w:r w:rsidR="0070693A" w:rsidRPr="00226BDB">
        <w:rPr>
          <w:rFonts w:hint="eastAsia"/>
          <w:b w:val="0"/>
          <w:bCs w:val="0"/>
          <w:sz w:val="24"/>
          <w:szCs w:val="24"/>
          <w:rtl/>
        </w:rPr>
        <w:t>המכרז</w:t>
      </w:r>
      <w:r w:rsidR="0070693A" w:rsidRPr="00226BDB">
        <w:rPr>
          <w:b w:val="0"/>
          <w:bCs w:val="0"/>
          <w:sz w:val="24"/>
          <w:szCs w:val="24"/>
          <w:rtl/>
        </w:rPr>
        <w:t xml:space="preserve"> ועל המציע </w:t>
      </w:r>
      <w:r w:rsidR="0070693A" w:rsidRPr="00226BDB">
        <w:rPr>
          <w:rFonts w:hint="eastAsia"/>
          <w:b w:val="0"/>
          <w:bCs w:val="0"/>
          <w:sz w:val="24"/>
          <w:szCs w:val="24"/>
          <w:rtl/>
        </w:rPr>
        <w:t>לתאר</w:t>
      </w:r>
      <w:r w:rsidR="0070693A" w:rsidRPr="00226BDB">
        <w:rPr>
          <w:b w:val="0"/>
          <w:bCs w:val="0"/>
          <w:sz w:val="24"/>
          <w:szCs w:val="24"/>
          <w:rtl/>
        </w:rPr>
        <w:t xml:space="preserve"> </w:t>
      </w:r>
      <w:r w:rsidR="0070693A" w:rsidRPr="00226BDB">
        <w:rPr>
          <w:rFonts w:hint="eastAsia"/>
          <w:b w:val="0"/>
          <w:bCs w:val="0"/>
          <w:sz w:val="24"/>
          <w:szCs w:val="24"/>
          <w:rtl/>
        </w:rPr>
        <w:t>כיצד</w:t>
      </w:r>
      <w:r w:rsidR="0070693A" w:rsidRPr="00226BDB">
        <w:rPr>
          <w:b w:val="0"/>
          <w:bCs w:val="0"/>
          <w:sz w:val="24"/>
          <w:szCs w:val="24"/>
          <w:rtl/>
        </w:rPr>
        <w:t xml:space="preserve"> </w:t>
      </w:r>
      <w:r w:rsidR="0070693A" w:rsidRPr="00226BDB">
        <w:rPr>
          <w:rFonts w:hint="eastAsia"/>
          <w:b w:val="0"/>
          <w:bCs w:val="0"/>
          <w:sz w:val="24"/>
          <w:szCs w:val="24"/>
          <w:rtl/>
        </w:rPr>
        <w:t>הוא</w:t>
      </w:r>
      <w:r w:rsidR="0070693A" w:rsidRPr="00226BDB">
        <w:rPr>
          <w:b w:val="0"/>
          <w:bCs w:val="0"/>
          <w:sz w:val="24"/>
          <w:szCs w:val="24"/>
          <w:rtl/>
        </w:rPr>
        <w:t xml:space="preserve"> </w:t>
      </w:r>
      <w:r w:rsidR="0070693A" w:rsidRPr="00226BDB">
        <w:rPr>
          <w:rFonts w:hint="eastAsia"/>
          <w:b w:val="0"/>
          <w:bCs w:val="0"/>
          <w:sz w:val="24"/>
          <w:szCs w:val="24"/>
          <w:rtl/>
        </w:rPr>
        <w:t>נותן</w:t>
      </w:r>
      <w:r w:rsidR="0070693A" w:rsidRPr="00226BDB">
        <w:rPr>
          <w:b w:val="0"/>
          <w:bCs w:val="0"/>
          <w:sz w:val="24"/>
          <w:szCs w:val="24"/>
          <w:rtl/>
        </w:rPr>
        <w:t xml:space="preserve"> </w:t>
      </w:r>
      <w:r w:rsidR="0070693A" w:rsidRPr="00226BDB">
        <w:rPr>
          <w:rFonts w:hint="eastAsia"/>
          <w:b w:val="0"/>
          <w:bCs w:val="0"/>
          <w:sz w:val="24"/>
          <w:szCs w:val="24"/>
          <w:rtl/>
        </w:rPr>
        <w:t>מענה</w:t>
      </w:r>
      <w:r w:rsidR="0070693A" w:rsidRPr="00226BDB">
        <w:rPr>
          <w:b w:val="0"/>
          <w:bCs w:val="0"/>
          <w:sz w:val="24"/>
          <w:szCs w:val="24"/>
          <w:rtl/>
        </w:rPr>
        <w:t xml:space="preserve"> </w:t>
      </w:r>
      <w:r w:rsidR="0070693A" w:rsidRPr="00226BDB">
        <w:rPr>
          <w:rFonts w:hint="eastAsia"/>
          <w:b w:val="0"/>
          <w:bCs w:val="0"/>
          <w:sz w:val="24"/>
          <w:szCs w:val="24"/>
          <w:rtl/>
        </w:rPr>
        <w:t>לצרכים</w:t>
      </w:r>
      <w:r w:rsidR="0070693A" w:rsidRPr="00226BDB">
        <w:rPr>
          <w:b w:val="0"/>
          <w:bCs w:val="0"/>
          <w:sz w:val="24"/>
          <w:szCs w:val="24"/>
          <w:rtl/>
        </w:rPr>
        <w:t xml:space="preserve"> </w:t>
      </w:r>
      <w:r w:rsidR="0070693A" w:rsidRPr="00226BDB">
        <w:rPr>
          <w:rFonts w:hint="eastAsia"/>
          <w:b w:val="0"/>
          <w:bCs w:val="0"/>
          <w:sz w:val="24"/>
          <w:szCs w:val="24"/>
          <w:rtl/>
        </w:rPr>
        <w:t>אלו</w:t>
      </w:r>
      <w:r w:rsidR="0070693A" w:rsidRPr="00226BDB">
        <w:rPr>
          <w:b w:val="0"/>
          <w:bCs w:val="0"/>
          <w:sz w:val="24"/>
          <w:szCs w:val="24"/>
          <w:rtl/>
        </w:rPr>
        <w:t xml:space="preserve"> </w:t>
      </w:r>
      <w:r w:rsidR="0070693A" w:rsidRPr="00226BDB">
        <w:rPr>
          <w:rFonts w:hint="eastAsia"/>
          <w:b w:val="0"/>
          <w:bCs w:val="0"/>
          <w:sz w:val="24"/>
          <w:szCs w:val="24"/>
          <w:rtl/>
        </w:rPr>
        <w:t>בצורה</w:t>
      </w:r>
      <w:r w:rsidR="0070693A" w:rsidRPr="00226BDB">
        <w:rPr>
          <w:b w:val="0"/>
          <w:bCs w:val="0"/>
          <w:sz w:val="24"/>
          <w:szCs w:val="24"/>
          <w:rtl/>
        </w:rPr>
        <w:t xml:space="preserve"> </w:t>
      </w:r>
      <w:r w:rsidR="0070693A" w:rsidRPr="00226BDB">
        <w:rPr>
          <w:rFonts w:hint="eastAsia"/>
          <w:b w:val="0"/>
          <w:bCs w:val="0"/>
          <w:sz w:val="24"/>
          <w:szCs w:val="24"/>
          <w:rtl/>
        </w:rPr>
        <w:t>הטובה</w:t>
      </w:r>
      <w:r w:rsidR="0070693A" w:rsidRPr="00226BDB">
        <w:rPr>
          <w:b w:val="0"/>
          <w:bCs w:val="0"/>
          <w:sz w:val="24"/>
          <w:szCs w:val="24"/>
          <w:rtl/>
        </w:rPr>
        <w:t xml:space="preserve"> </w:t>
      </w:r>
      <w:r w:rsidR="0070693A" w:rsidRPr="00226BDB">
        <w:rPr>
          <w:rFonts w:hint="eastAsia"/>
          <w:b w:val="0"/>
          <w:bCs w:val="0"/>
          <w:sz w:val="24"/>
          <w:szCs w:val="24"/>
          <w:rtl/>
        </w:rPr>
        <w:t>ביותר</w:t>
      </w:r>
      <w:r w:rsidR="0070693A" w:rsidRPr="00226BDB">
        <w:rPr>
          <w:b w:val="0"/>
          <w:bCs w:val="0"/>
          <w:sz w:val="24"/>
          <w:szCs w:val="24"/>
          <w:rtl/>
        </w:rPr>
        <w:t xml:space="preserve"> בהתאם להנחיות המפורטות </w:t>
      </w:r>
      <w:r w:rsidR="0070693A" w:rsidRPr="00226BDB">
        <w:rPr>
          <w:rFonts w:hint="eastAsia"/>
          <w:b w:val="0"/>
          <w:bCs w:val="0"/>
          <w:sz w:val="24"/>
          <w:szCs w:val="24"/>
          <w:rtl/>
        </w:rPr>
        <w:t>להלן</w:t>
      </w:r>
      <w:r w:rsidR="0070693A" w:rsidRPr="00226BDB">
        <w:rPr>
          <w:b w:val="0"/>
          <w:bCs w:val="0"/>
          <w:sz w:val="24"/>
          <w:szCs w:val="24"/>
          <w:rtl/>
        </w:rPr>
        <w:t>.</w:t>
      </w:r>
      <w:bookmarkEnd w:id="168"/>
      <w:bookmarkEnd w:id="169"/>
    </w:p>
    <w:p w14:paraId="0885C9E8" w14:textId="77777777" w:rsidR="00B66957" w:rsidRDefault="00B66957" w:rsidP="00FA349C">
      <w:pPr>
        <w:pStyle w:val="1-1"/>
        <w:numPr>
          <w:ilvl w:val="1"/>
          <w:numId w:val="67"/>
        </w:numPr>
        <w:spacing w:before="120" w:after="120"/>
        <w:jc w:val="both"/>
        <w:outlineLvl w:val="1"/>
        <w:rPr>
          <w:b w:val="0"/>
          <w:bCs w:val="0"/>
          <w:sz w:val="24"/>
          <w:szCs w:val="24"/>
        </w:rPr>
      </w:pPr>
      <w:r w:rsidRPr="00B66957">
        <w:rPr>
          <w:rFonts w:hint="cs"/>
          <w:b w:val="0"/>
          <w:bCs w:val="0"/>
          <w:sz w:val="24"/>
          <w:szCs w:val="24"/>
          <w:rtl/>
        </w:rPr>
        <w:t>י</w:t>
      </w:r>
      <w:r w:rsidRPr="00B66957">
        <w:rPr>
          <w:rFonts w:hint="eastAsia"/>
          <w:b w:val="0"/>
          <w:bCs w:val="0"/>
          <w:sz w:val="24"/>
          <w:szCs w:val="24"/>
          <w:rtl/>
        </w:rPr>
        <w:t>ש</w:t>
      </w:r>
      <w:r w:rsidRPr="00B66957">
        <w:rPr>
          <w:b w:val="0"/>
          <w:bCs w:val="0"/>
          <w:sz w:val="24"/>
          <w:szCs w:val="24"/>
          <w:rtl/>
        </w:rPr>
        <w:t xml:space="preserve"> </w:t>
      </w:r>
      <w:r w:rsidRPr="00B66957">
        <w:rPr>
          <w:rFonts w:hint="eastAsia"/>
          <w:b w:val="0"/>
          <w:bCs w:val="0"/>
          <w:sz w:val="24"/>
          <w:szCs w:val="24"/>
          <w:rtl/>
        </w:rPr>
        <w:t>לקרוא</w:t>
      </w:r>
      <w:r w:rsidRPr="00B66957">
        <w:rPr>
          <w:b w:val="0"/>
          <w:bCs w:val="0"/>
          <w:sz w:val="24"/>
          <w:szCs w:val="24"/>
          <w:rtl/>
        </w:rPr>
        <w:t xml:space="preserve"> </w:t>
      </w:r>
      <w:r w:rsidRPr="00B66957">
        <w:rPr>
          <w:rFonts w:hint="eastAsia"/>
          <w:b w:val="0"/>
          <w:bCs w:val="0"/>
          <w:sz w:val="24"/>
          <w:szCs w:val="24"/>
          <w:rtl/>
        </w:rPr>
        <w:t>את</w:t>
      </w:r>
      <w:r w:rsidRPr="00B66957">
        <w:rPr>
          <w:b w:val="0"/>
          <w:bCs w:val="0"/>
          <w:sz w:val="24"/>
          <w:szCs w:val="24"/>
          <w:rtl/>
        </w:rPr>
        <w:t xml:space="preserve"> </w:t>
      </w:r>
      <w:r w:rsidRPr="00B66957">
        <w:rPr>
          <w:rFonts w:hint="cs"/>
          <w:b w:val="0"/>
          <w:bCs w:val="0"/>
          <w:sz w:val="24"/>
          <w:szCs w:val="24"/>
          <w:rtl/>
        </w:rPr>
        <w:t>הדרישות המפורטות ב</w:t>
      </w:r>
      <w:r w:rsidRPr="00B66957">
        <w:rPr>
          <w:rFonts w:hint="eastAsia"/>
          <w:b w:val="0"/>
          <w:bCs w:val="0"/>
          <w:sz w:val="24"/>
          <w:szCs w:val="24"/>
          <w:rtl/>
        </w:rPr>
        <w:t>נספח</w:t>
      </w:r>
      <w:r w:rsidRPr="00B66957">
        <w:rPr>
          <w:b w:val="0"/>
          <w:bCs w:val="0"/>
          <w:sz w:val="24"/>
          <w:szCs w:val="24"/>
          <w:rtl/>
        </w:rPr>
        <w:t xml:space="preserve"> </w:t>
      </w:r>
      <w:r w:rsidRPr="00B66957">
        <w:rPr>
          <w:rFonts w:hint="eastAsia"/>
          <w:b w:val="0"/>
          <w:bCs w:val="0"/>
          <w:sz w:val="24"/>
          <w:szCs w:val="24"/>
          <w:rtl/>
        </w:rPr>
        <w:t>זה</w:t>
      </w:r>
      <w:r w:rsidRPr="00B66957">
        <w:rPr>
          <w:b w:val="0"/>
          <w:bCs w:val="0"/>
          <w:sz w:val="24"/>
          <w:szCs w:val="24"/>
          <w:rtl/>
        </w:rPr>
        <w:t xml:space="preserve"> </w:t>
      </w:r>
      <w:r w:rsidRPr="00B66957">
        <w:rPr>
          <w:rFonts w:hint="eastAsia"/>
          <w:b w:val="0"/>
          <w:bCs w:val="0"/>
          <w:sz w:val="24"/>
          <w:szCs w:val="24"/>
          <w:rtl/>
        </w:rPr>
        <w:t>יחד</w:t>
      </w:r>
      <w:r w:rsidRPr="00B66957">
        <w:rPr>
          <w:b w:val="0"/>
          <w:bCs w:val="0"/>
          <w:sz w:val="24"/>
          <w:szCs w:val="24"/>
          <w:rtl/>
        </w:rPr>
        <w:t xml:space="preserve"> </w:t>
      </w:r>
      <w:r w:rsidRPr="00B66957">
        <w:rPr>
          <w:rFonts w:hint="eastAsia"/>
          <w:b w:val="0"/>
          <w:bCs w:val="0"/>
          <w:sz w:val="24"/>
          <w:szCs w:val="24"/>
          <w:rtl/>
        </w:rPr>
        <w:t>עם</w:t>
      </w:r>
      <w:r>
        <w:rPr>
          <w:rFonts w:hint="cs"/>
          <w:b w:val="0"/>
          <w:bCs w:val="0"/>
          <w:sz w:val="24"/>
          <w:szCs w:val="24"/>
          <w:rtl/>
        </w:rPr>
        <w:t xml:space="preserve"> הדרישות והשירותים המפורטים בפרק 3 למסמכי המכרז.</w:t>
      </w:r>
    </w:p>
    <w:p w14:paraId="0F9F7E55" w14:textId="77777777" w:rsidR="00A054DB" w:rsidRPr="00804059" w:rsidRDefault="00B66957" w:rsidP="00FA349C">
      <w:pPr>
        <w:pStyle w:val="1-1"/>
        <w:numPr>
          <w:ilvl w:val="1"/>
          <w:numId w:val="67"/>
        </w:numPr>
        <w:spacing w:before="120" w:after="120"/>
        <w:jc w:val="both"/>
        <w:outlineLvl w:val="1"/>
        <w:rPr>
          <w:b w:val="0"/>
          <w:bCs w:val="0"/>
          <w:sz w:val="24"/>
          <w:szCs w:val="24"/>
        </w:rPr>
      </w:pPr>
      <w:r w:rsidRPr="00B66957">
        <w:rPr>
          <w:rFonts w:hint="cs"/>
          <w:b w:val="0"/>
          <w:bCs w:val="0"/>
          <w:sz w:val="24"/>
          <w:szCs w:val="24"/>
          <w:rtl/>
        </w:rPr>
        <w:t>תשובות המציע והמידע אשר יפורט על ידו בנספח זה יחייבו את המציע</w:t>
      </w:r>
      <w:r w:rsidR="00804059">
        <w:rPr>
          <w:rFonts w:hint="cs"/>
          <w:b w:val="0"/>
          <w:bCs w:val="0"/>
          <w:sz w:val="24"/>
          <w:szCs w:val="24"/>
          <w:rtl/>
        </w:rPr>
        <w:t>.</w:t>
      </w:r>
    </w:p>
    <w:p w14:paraId="74BE4D6E" w14:textId="77777777" w:rsidR="00804059" w:rsidRPr="0014338A" w:rsidRDefault="00804059" w:rsidP="00FA349C">
      <w:pPr>
        <w:pStyle w:val="1-1"/>
        <w:numPr>
          <w:ilvl w:val="1"/>
          <w:numId w:val="67"/>
        </w:numPr>
        <w:spacing w:before="120" w:after="120"/>
        <w:jc w:val="both"/>
        <w:outlineLvl w:val="1"/>
        <w:rPr>
          <w:b w:val="0"/>
          <w:bCs w:val="0"/>
          <w:sz w:val="24"/>
          <w:szCs w:val="24"/>
        </w:rPr>
      </w:pPr>
      <w:r>
        <w:rPr>
          <w:rFonts w:hint="cs"/>
          <w:b w:val="0"/>
          <w:bCs w:val="0"/>
          <w:sz w:val="24"/>
          <w:szCs w:val="24"/>
          <w:rtl/>
        </w:rPr>
        <w:t xml:space="preserve">כלל </w:t>
      </w:r>
      <w:r w:rsidRPr="001D3EDA">
        <w:rPr>
          <w:rFonts w:hint="eastAsia"/>
          <w:b w:val="0"/>
          <w:bCs w:val="0"/>
          <w:sz w:val="24"/>
          <w:szCs w:val="24"/>
          <w:rtl/>
        </w:rPr>
        <w:t>הדרישות</w:t>
      </w:r>
      <w:r w:rsidRPr="001D3EDA">
        <w:rPr>
          <w:b w:val="0"/>
          <w:bCs w:val="0"/>
          <w:sz w:val="24"/>
          <w:szCs w:val="24"/>
          <w:rtl/>
        </w:rPr>
        <w:t xml:space="preserve"> </w:t>
      </w:r>
      <w:r w:rsidRPr="001D3EDA">
        <w:rPr>
          <w:rFonts w:hint="eastAsia"/>
          <w:b w:val="0"/>
          <w:bCs w:val="0"/>
          <w:sz w:val="24"/>
          <w:szCs w:val="24"/>
          <w:rtl/>
        </w:rPr>
        <w:t>ה</w:t>
      </w:r>
      <w:r>
        <w:rPr>
          <w:rFonts w:hint="cs"/>
          <w:b w:val="0"/>
          <w:bCs w:val="0"/>
          <w:sz w:val="24"/>
          <w:szCs w:val="24"/>
          <w:rtl/>
        </w:rPr>
        <w:t xml:space="preserve">מפורטות בנספח זה הן מחייבות ודורשות את מענה המציע. הצעה שלא תכלול מענה </w:t>
      </w:r>
      <w:r w:rsidRPr="009B64D9">
        <w:rPr>
          <w:rFonts w:hint="cs"/>
          <w:b w:val="0"/>
          <w:bCs w:val="0"/>
          <w:sz w:val="24"/>
          <w:szCs w:val="24"/>
          <w:rtl/>
        </w:rPr>
        <w:t>לדרישות או שתכלול הסתייגות עלולה להיפסל, בהתאם לשיקול דעתו הבלעדי של עורך המכרז.</w:t>
      </w:r>
    </w:p>
    <w:p w14:paraId="43AD6AE6" w14:textId="77777777" w:rsidR="00804059" w:rsidRPr="009B64D9" w:rsidRDefault="00804059" w:rsidP="00FA349C">
      <w:pPr>
        <w:pStyle w:val="1-1"/>
        <w:numPr>
          <w:ilvl w:val="1"/>
          <w:numId w:val="67"/>
        </w:numPr>
        <w:spacing w:before="120" w:after="120"/>
        <w:jc w:val="both"/>
        <w:outlineLvl w:val="1"/>
        <w:rPr>
          <w:b w:val="0"/>
          <w:bCs w:val="0"/>
          <w:sz w:val="24"/>
          <w:szCs w:val="24"/>
        </w:rPr>
      </w:pPr>
      <w:r w:rsidRPr="009B64D9">
        <w:rPr>
          <w:rFonts w:hint="cs"/>
          <w:b w:val="0"/>
          <w:bCs w:val="0"/>
          <w:sz w:val="24"/>
          <w:szCs w:val="24"/>
          <w:rtl/>
        </w:rPr>
        <w:t xml:space="preserve">המציע מחוייב לפרט בכל סעיף שצוין במפורש כי נדרשת התייחסות וכן, רשאי המציע לפרט גם בסעיפים בהם לא נדרש פירוט נוסף. </w:t>
      </w:r>
    </w:p>
    <w:p w14:paraId="6EEACFCB" w14:textId="56EE9891" w:rsidR="00804059" w:rsidRPr="00BE3BAC" w:rsidRDefault="00804059" w:rsidP="00FA349C">
      <w:pPr>
        <w:pStyle w:val="1-1"/>
        <w:numPr>
          <w:ilvl w:val="1"/>
          <w:numId w:val="67"/>
        </w:numPr>
        <w:spacing w:before="120" w:after="120"/>
        <w:jc w:val="both"/>
        <w:outlineLvl w:val="1"/>
        <w:rPr>
          <w:b w:val="0"/>
          <w:bCs w:val="0"/>
          <w:sz w:val="24"/>
          <w:szCs w:val="24"/>
        </w:rPr>
      </w:pPr>
      <w:r w:rsidRPr="00BE3BAC">
        <w:rPr>
          <w:rFonts w:hint="cs"/>
          <w:b w:val="0"/>
          <w:bCs w:val="0"/>
          <w:sz w:val="24"/>
          <w:szCs w:val="24"/>
          <w:rtl/>
        </w:rPr>
        <w:t xml:space="preserve">ככל שלא נדרש לפרט, המציע נדרש לציין </w:t>
      </w:r>
      <w:r w:rsidR="009C0891" w:rsidRPr="00BE3BAC">
        <w:rPr>
          <w:b w:val="0"/>
          <w:bCs w:val="0"/>
          <w:sz w:val="24"/>
          <w:szCs w:val="24"/>
          <w:rtl/>
        </w:rPr>
        <w:t xml:space="preserve">האם הדרישה קיימת במערכת במועד ההגשה/ </w:t>
      </w:r>
      <w:r w:rsidR="009C0891" w:rsidRPr="00BE3BAC">
        <w:rPr>
          <w:rFonts w:hint="eastAsia"/>
          <w:b w:val="0"/>
          <w:bCs w:val="0"/>
          <w:sz w:val="24"/>
          <w:szCs w:val="24"/>
          <w:rtl/>
        </w:rPr>
        <w:t>תיהיה</w:t>
      </w:r>
      <w:r w:rsidR="009C0891" w:rsidRPr="00BE3BAC">
        <w:rPr>
          <w:b w:val="0"/>
          <w:bCs w:val="0"/>
          <w:sz w:val="24"/>
          <w:szCs w:val="24"/>
          <w:rtl/>
        </w:rPr>
        <w:t xml:space="preserve"> מוכנה עד למועד ה</w:t>
      </w:r>
      <w:r w:rsidR="009C0891" w:rsidRPr="00BE3BAC">
        <w:rPr>
          <w:b w:val="0"/>
          <w:bCs w:val="0"/>
          <w:sz w:val="24"/>
          <w:szCs w:val="24"/>
        </w:rPr>
        <w:t xml:space="preserve">PoC </w:t>
      </w:r>
      <w:r w:rsidR="009C0891" w:rsidRPr="00BE3BAC">
        <w:rPr>
          <w:b w:val="0"/>
          <w:bCs w:val="0"/>
          <w:sz w:val="24"/>
          <w:szCs w:val="24"/>
          <w:rtl/>
        </w:rPr>
        <w:t xml:space="preserve"> או </w:t>
      </w:r>
      <w:r w:rsidR="009C0891" w:rsidRPr="00BE3BAC">
        <w:rPr>
          <w:rFonts w:hint="eastAsia"/>
          <w:b w:val="0"/>
          <w:bCs w:val="0"/>
          <w:sz w:val="24"/>
          <w:szCs w:val="24"/>
          <w:rtl/>
        </w:rPr>
        <w:t>לא</w:t>
      </w:r>
      <w:r w:rsidR="009C0891" w:rsidRPr="00BE3BAC">
        <w:rPr>
          <w:b w:val="0"/>
          <w:bCs w:val="0"/>
          <w:sz w:val="24"/>
          <w:szCs w:val="24"/>
          <w:rtl/>
        </w:rPr>
        <w:t xml:space="preserve"> קיימת. </w:t>
      </w:r>
      <w:r w:rsidR="009C0891" w:rsidRPr="00BE3BAC">
        <w:rPr>
          <w:rFonts w:hint="eastAsia"/>
          <w:b w:val="0"/>
          <w:bCs w:val="0"/>
          <w:sz w:val="24"/>
          <w:szCs w:val="24"/>
          <w:rtl/>
        </w:rPr>
        <w:t>באם</w:t>
      </w:r>
      <w:r w:rsidR="009C0891" w:rsidRPr="00BE3BAC">
        <w:rPr>
          <w:b w:val="0"/>
          <w:bCs w:val="0"/>
          <w:sz w:val="24"/>
          <w:szCs w:val="24"/>
          <w:rtl/>
        </w:rPr>
        <w:t xml:space="preserve"> </w:t>
      </w:r>
      <w:r w:rsidR="009C0891" w:rsidRPr="00BE3BAC">
        <w:rPr>
          <w:rFonts w:hint="eastAsia"/>
          <w:b w:val="0"/>
          <w:bCs w:val="0"/>
          <w:sz w:val="24"/>
          <w:szCs w:val="24"/>
          <w:rtl/>
        </w:rPr>
        <w:t>התכונה</w:t>
      </w:r>
      <w:r w:rsidR="009C0891" w:rsidRPr="00BE3BAC">
        <w:rPr>
          <w:b w:val="0"/>
          <w:bCs w:val="0"/>
          <w:sz w:val="24"/>
          <w:szCs w:val="24"/>
          <w:rtl/>
        </w:rPr>
        <w:t xml:space="preserve"> </w:t>
      </w:r>
      <w:r w:rsidR="009C0891" w:rsidRPr="00BE3BAC">
        <w:rPr>
          <w:rFonts w:hint="eastAsia"/>
          <w:b w:val="0"/>
          <w:bCs w:val="0"/>
          <w:sz w:val="24"/>
          <w:szCs w:val="24"/>
          <w:rtl/>
        </w:rPr>
        <w:t>לא</w:t>
      </w:r>
      <w:r w:rsidR="009C0891" w:rsidRPr="00BE3BAC">
        <w:rPr>
          <w:b w:val="0"/>
          <w:bCs w:val="0"/>
          <w:sz w:val="24"/>
          <w:szCs w:val="24"/>
          <w:rtl/>
        </w:rPr>
        <w:t xml:space="preserve"> </w:t>
      </w:r>
      <w:r w:rsidR="009C0891" w:rsidRPr="00BE3BAC">
        <w:rPr>
          <w:rFonts w:hint="eastAsia"/>
          <w:b w:val="0"/>
          <w:bCs w:val="0"/>
          <w:sz w:val="24"/>
          <w:szCs w:val="24"/>
          <w:rtl/>
        </w:rPr>
        <w:t>קיימת</w:t>
      </w:r>
      <w:r w:rsidR="009C0891" w:rsidRPr="00BE3BAC">
        <w:rPr>
          <w:b w:val="0"/>
          <w:bCs w:val="0"/>
          <w:sz w:val="24"/>
          <w:szCs w:val="24"/>
          <w:rtl/>
        </w:rPr>
        <w:t xml:space="preserve">, </w:t>
      </w:r>
      <w:r w:rsidR="009C0891" w:rsidRPr="00BE3BAC">
        <w:rPr>
          <w:rFonts w:hint="eastAsia"/>
          <w:b w:val="0"/>
          <w:bCs w:val="0"/>
          <w:sz w:val="24"/>
          <w:szCs w:val="24"/>
          <w:rtl/>
        </w:rPr>
        <w:t>יש</w:t>
      </w:r>
      <w:r w:rsidR="009C0891" w:rsidRPr="00BE3BAC">
        <w:rPr>
          <w:b w:val="0"/>
          <w:bCs w:val="0"/>
          <w:sz w:val="24"/>
          <w:szCs w:val="24"/>
          <w:rtl/>
        </w:rPr>
        <w:t xml:space="preserve"> </w:t>
      </w:r>
      <w:r w:rsidR="009C0891" w:rsidRPr="00BE3BAC">
        <w:rPr>
          <w:rFonts w:hint="eastAsia"/>
          <w:b w:val="0"/>
          <w:bCs w:val="0"/>
          <w:sz w:val="24"/>
          <w:szCs w:val="24"/>
          <w:rtl/>
        </w:rPr>
        <w:t>לציין</w:t>
      </w:r>
      <w:r w:rsidR="009C0891" w:rsidRPr="00BE3BAC">
        <w:rPr>
          <w:b w:val="0"/>
          <w:bCs w:val="0"/>
          <w:sz w:val="24"/>
          <w:szCs w:val="24"/>
          <w:rtl/>
        </w:rPr>
        <w:t xml:space="preserve"> </w:t>
      </w:r>
      <w:r w:rsidR="009C0891" w:rsidRPr="00BE3BAC">
        <w:rPr>
          <w:rFonts w:hint="eastAsia"/>
          <w:b w:val="0"/>
          <w:bCs w:val="0"/>
          <w:sz w:val="24"/>
          <w:szCs w:val="24"/>
          <w:rtl/>
        </w:rPr>
        <w:t>האם</w:t>
      </w:r>
      <w:r w:rsidR="009C0891" w:rsidRPr="00BE3BAC">
        <w:rPr>
          <w:b w:val="0"/>
          <w:bCs w:val="0"/>
          <w:sz w:val="24"/>
          <w:szCs w:val="24"/>
          <w:rtl/>
        </w:rPr>
        <w:t xml:space="preserve"> </w:t>
      </w:r>
      <w:r w:rsidR="009C0891" w:rsidRPr="00BE3BAC">
        <w:rPr>
          <w:rFonts w:hint="eastAsia"/>
          <w:b w:val="0"/>
          <w:bCs w:val="0"/>
          <w:sz w:val="24"/>
          <w:szCs w:val="24"/>
          <w:rtl/>
        </w:rPr>
        <w:t>התכונה</w:t>
      </w:r>
      <w:r w:rsidR="009C0891" w:rsidRPr="00BE3BAC">
        <w:rPr>
          <w:b w:val="0"/>
          <w:bCs w:val="0"/>
          <w:sz w:val="24"/>
          <w:szCs w:val="24"/>
          <w:rtl/>
        </w:rPr>
        <w:t xml:space="preserve"> </w:t>
      </w:r>
      <w:r w:rsidR="009C0891" w:rsidRPr="00BE3BAC">
        <w:rPr>
          <w:rFonts w:hint="eastAsia"/>
          <w:b w:val="0"/>
          <w:bCs w:val="0"/>
          <w:sz w:val="24"/>
          <w:szCs w:val="24"/>
          <w:rtl/>
        </w:rPr>
        <w:t>תפותח</w:t>
      </w:r>
      <w:r w:rsidR="009C0891" w:rsidRPr="00BE3BAC">
        <w:rPr>
          <w:b w:val="0"/>
          <w:bCs w:val="0"/>
          <w:sz w:val="24"/>
          <w:szCs w:val="24"/>
          <w:rtl/>
        </w:rPr>
        <w:t xml:space="preserve"> </w:t>
      </w:r>
      <w:r w:rsidR="009C0891" w:rsidRPr="00BE3BAC">
        <w:rPr>
          <w:rFonts w:hint="eastAsia"/>
          <w:b w:val="0"/>
          <w:bCs w:val="0"/>
          <w:sz w:val="24"/>
          <w:szCs w:val="24"/>
          <w:rtl/>
        </w:rPr>
        <w:t>ובאילו</w:t>
      </w:r>
      <w:r w:rsidR="009C0891" w:rsidRPr="00BE3BAC">
        <w:rPr>
          <w:b w:val="0"/>
          <w:bCs w:val="0"/>
          <w:sz w:val="24"/>
          <w:szCs w:val="24"/>
          <w:rtl/>
        </w:rPr>
        <w:t xml:space="preserve"> </w:t>
      </w:r>
      <w:r w:rsidR="009C0891" w:rsidRPr="00BE3BAC">
        <w:rPr>
          <w:rFonts w:hint="eastAsia"/>
          <w:b w:val="0"/>
          <w:bCs w:val="0"/>
          <w:sz w:val="24"/>
          <w:szCs w:val="24"/>
          <w:rtl/>
        </w:rPr>
        <w:t>לוחות</w:t>
      </w:r>
      <w:r w:rsidR="009C0891" w:rsidRPr="00BE3BAC">
        <w:rPr>
          <w:b w:val="0"/>
          <w:bCs w:val="0"/>
          <w:sz w:val="24"/>
          <w:szCs w:val="24"/>
          <w:rtl/>
        </w:rPr>
        <w:t xml:space="preserve"> </w:t>
      </w:r>
      <w:r w:rsidR="009C0891" w:rsidRPr="00BE3BAC">
        <w:rPr>
          <w:rFonts w:hint="eastAsia"/>
          <w:b w:val="0"/>
          <w:bCs w:val="0"/>
          <w:sz w:val="24"/>
          <w:szCs w:val="24"/>
          <w:rtl/>
        </w:rPr>
        <w:t>זמנים</w:t>
      </w:r>
      <w:r w:rsidR="00BE3BAC" w:rsidRPr="00BE3BAC">
        <w:rPr>
          <w:rFonts w:hint="cs"/>
          <w:b w:val="0"/>
          <w:bCs w:val="0"/>
          <w:sz w:val="24"/>
          <w:szCs w:val="24"/>
          <w:rtl/>
        </w:rPr>
        <w:t>.</w:t>
      </w:r>
    </w:p>
    <w:p w14:paraId="4132A192" w14:textId="6C687FE3" w:rsidR="00B66957" w:rsidRPr="00BE3BAC" w:rsidRDefault="00B66957" w:rsidP="00FA349C">
      <w:pPr>
        <w:pStyle w:val="1-1"/>
        <w:numPr>
          <w:ilvl w:val="1"/>
          <w:numId w:val="67"/>
        </w:numPr>
        <w:spacing w:before="120" w:after="120"/>
        <w:jc w:val="both"/>
        <w:outlineLvl w:val="1"/>
        <w:rPr>
          <w:b w:val="0"/>
          <w:bCs w:val="0"/>
          <w:sz w:val="24"/>
          <w:szCs w:val="24"/>
        </w:rPr>
      </w:pPr>
      <w:r w:rsidRPr="00BE3BAC">
        <w:rPr>
          <w:rFonts w:hint="cs"/>
          <w:b w:val="0"/>
          <w:bCs w:val="0"/>
          <w:sz w:val="24"/>
          <w:szCs w:val="24"/>
          <w:rtl/>
        </w:rPr>
        <w:t xml:space="preserve">אופן </w:t>
      </w:r>
      <w:r w:rsidR="009C0891" w:rsidRPr="00BE3BAC">
        <w:rPr>
          <w:rFonts w:hint="cs"/>
          <w:b w:val="0"/>
          <w:bCs w:val="0"/>
          <w:sz w:val="24"/>
          <w:szCs w:val="24"/>
          <w:rtl/>
        </w:rPr>
        <w:t xml:space="preserve">המענה על הדרישות המפורטות בקובץ ה </w:t>
      </w:r>
      <w:r w:rsidR="009C0891" w:rsidRPr="00BE3BAC">
        <w:rPr>
          <w:b w:val="0"/>
          <w:bCs w:val="0"/>
          <w:sz w:val="24"/>
          <w:szCs w:val="24"/>
        </w:rPr>
        <w:t>VCRM</w:t>
      </w:r>
      <w:r w:rsidR="009C0891" w:rsidRPr="00BE3BAC">
        <w:rPr>
          <w:rFonts w:hint="cs"/>
          <w:b w:val="0"/>
          <w:bCs w:val="0"/>
          <w:sz w:val="24"/>
          <w:szCs w:val="24"/>
          <w:rtl/>
        </w:rPr>
        <w:t xml:space="preserve"> </w:t>
      </w:r>
      <w:r w:rsidR="00B63334" w:rsidRPr="00BE3BAC">
        <w:rPr>
          <w:rFonts w:hint="cs"/>
          <w:b w:val="0"/>
          <w:bCs w:val="0"/>
          <w:sz w:val="24"/>
          <w:szCs w:val="24"/>
          <w:rtl/>
        </w:rPr>
        <w:t xml:space="preserve">(קובץ גיליון </w:t>
      </w:r>
      <w:r w:rsidR="00B63334" w:rsidRPr="00BE3BAC">
        <w:rPr>
          <w:b w:val="0"/>
          <w:bCs w:val="0"/>
          <w:sz w:val="24"/>
          <w:szCs w:val="24"/>
        </w:rPr>
        <w:t>Excel</w:t>
      </w:r>
      <w:r w:rsidR="00B63334" w:rsidRPr="00BE3BAC">
        <w:rPr>
          <w:rFonts w:hint="cs"/>
          <w:b w:val="0"/>
          <w:bCs w:val="0"/>
          <w:sz w:val="24"/>
          <w:szCs w:val="24"/>
          <w:rtl/>
        </w:rPr>
        <w:t xml:space="preserve">) בסעיף 2 </w:t>
      </w:r>
      <w:r w:rsidR="00AC1351" w:rsidRPr="00BE3BAC">
        <w:rPr>
          <w:rFonts w:hint="cs"/>
          <w:b w:val="0"/>
          <w:bCs w:val="0"/>
          <w:sz w:val="24"/>
          <w:szCs w:val="24"/>
          <w:rtl/>
        </w:rPr>
        <w:t>ש</w:t>
      </w:r>
      <w:r w:rsidR="00B63334" w:rsidRPr="00BE3BAC">
        <w:rPr>
          <w:rFonts w:hint="cs"/>
          <w:b w:val="0"/>
          <w:bCs w:val="0"/>
          <w:sz w:val="24"/>
          <w:szCs w:val="24"/>
          <w:rtl/>
        </w:rPr>
        <w:t xml:space="preserve">להלן, בהקשר לכל סעיף (שורה בגיליון) יש לענות </w:t>
      </w:r>
      <w:r w:rsidR="00B63334" w:rsidRPr="005B793D">
        <w:rPr>
          <w:rFonts w:hint="eastAsia"/>
          <w:sz w:val="24"/>
          <w:szCs w:val="24"/>
          <w:rtl/>
        </w:rPr>
        <w:t>כן</w:t>
      </w:r>
      <w:r w:rsidR="00B63334" w:rsidRPr="00BE3BAC">
        <w:rPr>
          <w:rFonts w:hint="cs"/>
          <w:b w:val="0"/>
          <w:bCs w:val="0"/>
          <w:sz w:val="24"/>
          <w:szCs w:val="24"/>
          <w:rtl/>
        </w:rPr>
        <w:t xml:space="preserve"> או </w:t>
      </w:r>
      <w:r w:rsidR="00B63334" w:rsidRPr="005B793D">
        <w:rPr>
          <w:rFonts w:hint="eastAsia"/>
          <w:sz w:val="24"/>
          <w:szCs w:val="24"/>
          <w:rtl/>
        </w:rPr>
        <w:t>לא</w:t>
      </w:r>
      <w:r w:rsidR="00B63334" w:rsidRPr="00BE3BAC">
        <w:rPr>
          <w:rFonts w:hint="cs"/>
          <w:b w:val="0"/>
          <w:bCs w:val="0"/>
          <w:sz w:val="24"/>
          <w:szCs w:val="24"/>
          <w:rtl/>
        </w:rPr>
        <w:t xml:space="preserve"> בעמודה: </w:t>
      </w:r>
      <w:r w:rsidR="009C0891" w:rsidRPr="00BE3BAC">
        <w:rPr>
          <w:rFonts w:hint="cs"/>
          <w:b w:val="0"/>
          <w:bCs w:val="0"/>
          <w:sz w:val="24"/>
          <w:szCs w:val="24"/>
          <w:rtl/>
        </w:rPr>
        <w:t xml:space="preserve"> </w:t>
      </w:r>
      <w:r w:rsidR="00B63334" w:rsidRPr="00BE3BAC">
        <w:rPr>
          <w:b w:val="0"/>
          <w:bCs w:val="0"/>
          <w:sz w:val="24"/>
          <w:szCs w:val="24"/>
          <w:rtl/>
        </w:rPr>
        <w:t>קיים במעמד המענה</w:t>
      </w:r>
      <w:r w:rsidR="00B63334" w:rsidRPr="00BE3BAC">
        <w:rPr>
          <w:rFonts w:hint="cs"/>
          <w:b w:val="0"/>
          <w:bCs w:val="0"/>
          <w:sz w:val="24"/>
          <w:szCs w:val="24"/>
          <w:rtl/>
        </w:rPr>
        <w:t xml:space="preserve"> (עמודה </w:t>
      </w:r>
      <w:r w:rsidR="00B63334" w:rsidRPr="00BE3BAC">
        <w:rPr>
          <w:b w:val="0"/>
          <w:bCs w:val="0"/>
          <w:sz w:val="24"/>
          <w:szCs w:val="24"/>
        </w:rPr>
        <w:t>N</w:t>
      </w:r>
      <w:r w:rsidR="00B63334" w:rsidRPr="00BE3BAC">
        <w:rPr>
          <w:rFonts w:hint="cs"/>
          <w:b w:val="0"/>
          <w:bCs w:val="0"/>
          <w:sz w:val="24"/>
          <w:szCs w:val="24"/>
          <w:rtl/>
        </w:rPr>
        <w:t>) ובאותו אופן בעמודה (</w:t>
      </w:r>
      <w:r w:rsidR="00B63334" w:rsidRPr="00BE3BAC">
        <w:rPr>
          <w:b w:val="0"/>
          <w:bCs w:val="0"/>
          <w:sz w:val="24"/>
          <w:szCs w:val="24"/>
        </w:rPr>
        <w:t>O</w:t>
      </w:r>
      <w:r w:rsidR="00B63334" w:rsidRPr="00BE3BAC">
        <w:rPr>
          <w:rFonts w:hint="cs"/>
          <w:b w:val="0"/>
          <w:bCs w:val="0"/>
          <w:sz w:val="24"/>
          <w:szCs w:val="24"/>
          <w:rtl/>
        </w:rPr>
        <w:t>)</w:t>
      </w:r>
      <w:r w:rsidR="00B63334" w:rsidRPr="00BE3BAC">
        <w:rPr>
          <w:b w:val="0"/>
          <w:bCs w:val="0"/>
          <w:sz w:val="24"/>
          <w:szCs w:val="24"/>
        </w:rPr>
        <w:t xml:space="preserve">  </w:t>
      </w:r>
      <w:r w:rsidR="00B63334" w:rsidRPr="00BE3BAC">
        <w:rPr>
          <w:rFonts w:hint="cs"/>
          <w:b w:val="0"/>
          <w:bCs w:val="0"/>
          <w:sz w:val="24"/>
          <w:szCs w:val="24"/>
          <w:rtl/>
        </w:rPr>
        <w:t>-</w:t>
      </w:r>
      <w:r w:rsidR="00B63334" w:rsidRPr="00BE3BAC">
        <w:rPr>
          <w:b w:val="0"/>
          <w:bCs w:val="0"/>
          <w:sz w:val="24"/>
          <w:szCs w:val="24"/>
        </w:rPr>
        <w:t xml:space="preserve"> </w:t>
      </w:r>
      <w:r w:rsidR="00B63334" w:rsidRPr="00BE3BAC">
        <w:rPr>
          <w:b w:val="0"/>
          <w:bCs w:val="0"/>
          <w:sz w:val="24"/>
          <w:szCs w:val="24"/>
          <w:rtl/>
        </w:rPr>
        <w:t>יושל</w:t>
      </w:r>
      <w:r w:rsidR="00B63334" w:rsidRPr="00BE3BAC">
        <w:rPr>
          <w:rFonts w:hint="cs"/>
          <w:b w:val="0"/>
          <w:bCs w:val="0"/>
          <w:sz w:val="24"/>
          <w:szCs w:val="24"/>
          <w:rtl/>
        </w:rPr>
        <w:t xml:space="preserve">ם </w:t>
      </w:r>
      <w:r w:rsidR="00B63334" w:rsidRPr="00BE3BAC">
        <w:rPr>
          <w:b w:val="0"/>
          <w:bCs w:val="0"/>
          <w:sz w:val="24"/>
          <w:szCs w:val="24"/>
          <w:rtl/>
        </w:rPr>
        <w:t xml:space="preserve">עד ה </w:t>
      </w:r>
      <w:r w:rsidR="00B63334" w:rsidRPr="00BE3BAC">
        <w:rPr>
          <w:b w:val="0"/>
          <w:bCs w:val="0"/>
          <w:sz w:val="24"/>
          <w:szCs w:val="24"/>
        </w:rPr>
        <w:t>PoC</w:t>
      </w:r>
      <w:r w:rsidR="00B63334" w:rsidRPr="00BE3BAC">
        <w:rPr>
          <w:rFonts w:hint="cs"/>
          <w:b w:val="0"/>
          <w:bCs w:val="0"/>
          <w:sz w:val="24"/>
          <w:szCs w:val="24"/>
          <w:rtl/>
        </w:rPr>
        <w:t>, בנוסף נדרש לפרט לגבי כל סעיף את אופן העמידה בדרישה כמפורט לגבי כל סעיף בעמודה (</w:t>
      </w:r>
      <w:r w:rsidR="00B63334" w:rsidRPr="00BE3BAC">
        <w:rPr>
          <w:b w:val="0"/>
          <w:bCs w:val="0"/>
          <w:sz w:val="24"/>
          <w:szCs w:val="24"/>
        </w:rPr>
        <w:t>P</w:t>
      </w:r>
      <w:r w:rsidR="00B63334" w:rsidRPr="00BE3BAC">
        <w:rPr>
          <w:rFonts w:hint="cs"/>
          <w:b w:val="0"/>
          <w:bCs w:val="0"/>
          <w:sz w:val="24"/>
          <w:szCs w:val="24"/>
          <w:rtl/>
        </w:rPr>
        <w:t>)</w:t>
      </w:r>
      <w:r w:rsidR="00BE3BAC" w:rsidRPr="00BE3BAC">
        <w:rPr>
          <w:rFonts w:hint="cs"/>
          <w:b w:val="0"/>
          <w:bCs w:val="0"/>
          <w:sz w:val="24"/>
          <w:szCs w:val="24"/>
          <w:rtl/>
        </w:rPr>
        <w:t>.</w:t>
      </w:r>
    </w:p>
    <w:p w14:paraId="1EF19934" w14:textId="7568B0E3" w:rsidR="004D0BFB" w:rsidRPr="005B793D" w:rsidRDefault="00B66957" w:rsidP="00FA349C">
      <w:pPr>
        <w:pStyle w:val="a9"/>
        <w:numPr>
          <w:ilvl w:val="2"/>
          <w:numId w:val="67"/>
        </w:numPr>
        <w:spacing w:before="120" w:after="120" w:line="360" w:lineRule="auto"/>
        <w:jc w:val="both"/>
        <w:outlineLvl w:val="1"/>
        <w:rPr>
          <w:rFonts w:ascii="David" w:hAnsi="David" w:cs="David"/>
        </w:rPr>
      </w:pPr>
      <w:r w:rsidRPr="004D0BFB">
        <w:rPr>
          <w:rFonts w:hint="cs"/>
          <w:rtl/>
        </w:rPr>
        <w:t xml:space="preserve"> </w:t>
      </w:r>
      <w:r w:rsidRPr="005B793D">
        <w:rPr>
          <w:rFonts w:ascii="David" w:hAnsi="David" w:cs="David" w:hint="eastAsia"/>
          <w:rtl/>
        </w:rPr>
        <w:t>דרישת</w:t>
      </w:r>
      <w:r w:rsidRPr="005B793D">
        <w:rPr>
          <w:rFonts w:ascii="David" w:hAnsi="David" w:cs="David"/>
          <w:rtl/>
        </w:rPr>
        <w:t xml:space="preserve"> </w:t>
      </w:r>
      <w:r w:rsidRPr="005B793D">
        <w:rPr>
          <w:rFonts w:ascii="David" w:hAnsi="David" w:cs="David" w:hint="eastAsia"/>
          <w:rtl/>
        </w:rPr>
        <w:t>חובה</w:t>
      </w:r>
      <w:r w:rsidRPr="005B793D">
        <w:rPr>
          <w:rFonts w:ascii="David" w:hAnsi="David" w:cs="David"/>
          <w:rtl/>
        </w:rPr>
        <w:t>-</w:t>
      </w:r>
      <w:r w:rsidRPr="004D0BFB">
        <w:rPr>
          <w:rFonts w:hint="cs"/>
          <w:rtl/>
        </w:rPr>
        <w:t xml:space="preserve"> </w:t>
      </w:r>
      <w:r w:rsidR="004D0BFB" w:rsidRPr="005B793D">
        <w:rPr>
          <w:rFonts w:ascii="David" w:hAnsi="David" w:cs="David"/>
          <w:rtl/>
        </w:rPr>
        <w:t xml:space="preserve">דרישה שחייבת להתקיים </w:t>
      </w:r>
      <w:r w:rsidR="004D0BFB" w:rsidRPr="005B793D">
        <w:rPr>
          <w:rFonts w:ascii="David" w:hAnsi="David" w:cs="David" w:hint="eastAsia"/>
          <w:rtl/>
        </w:rPr>
        <w:t>עד</w:t>
      </w:r>
      <w:r w:rsidR="004D0BFB" w:rsidRPr="005B793D">
        <w:rPr>
          <w:rFonts w:ascii="David" w:hAnsi="David" w:cs="David"/>
          <w:rtl/>
        </w:rPr>
        <w:t xml:space="preserve"> למועד ה </w:t>
      </w:r>
      <w:r w:rsidR="004D0BFB" w:rsidRPr="005B793D">
        <w:rPr>
          <w:rFonts w:ascii="David" w:hAnsi="David" w:cs="David"/>
        </w:rPr>
        <w:t xml:space="preserve">PoC </w:t>
      </w:r>
      <w:r w:rsidR="004D0BFB">
        <w:rPr>
          <w:rFonts w:ascii="David" w:hAnsi="David" w:cs="David" w:hint="cs"/>
          <w:rtl/>
        </w:rPr>
        <w:t>.</w:t>
      </w:r>
      <w:r w:rsidR="004D0BFB" w:rsidRPr="004D0BFB">
        <w:rPr>
          <w:rFonts w:ascii="David" w:hAnsi="David" w:cs="David" w:hint="cs"/>
          <w:rtl/>
        </w:rPr>
        <w:t xml:space="preserve"> דריש</w:t>
      </w:r>
      <w:r w:rsidR="004D0BFB">
        <w:rPr>
          <w:rFonts w:ascii="David" w:hAnsi="David" w:cs="David" w:hint="cs"/>
          <w:rtl/>
        </w:rPr>
        <w:t>ת</w:t>
      </w:r>
      <w:r w:rsidR="004D0BFB" w:rsidRPr="005B793D">
        <w:rPr>
          <w:rFonts w:ascii="David" w:hAnsi="David" w:cs="David"/>
          <w:rtl/>
        </w:rPr>
        <w:t xml:space="preserve"> חובה שתהיה קיימת במועד האחרון להגשת הצעות ותוצג בשלב ההדגמה </w:t>
      </w:r>
      <w:r w:rsidR="004D0BFB" w:rsidRPr="005B793D">
        <w:rPr>
          <w:rFonts w:ascii="David" w:hAnsi="David" w:cs="David" w:hint="eastAsia"/>
          <w:rtl/>
        </w:rPr>
        <w:t>לשביעות</w:t>
      </w:r>
      <w:r w:rsidR="004D0BFB" w:rsidRPr="005B793D">
        <w:rPr>
          <w:rFonts w:ascii="David" w:hAnsi="David" w:cs="David"/>
          <w:rtl/>
        </w:rPr>
        <w:t xml:space="preserve"> </w:t>
      </w:r>
      <w:r w:rsidR="004D0BFB" w:rsidRPr="005B793D">
        <w:rPr>
          <w:rFonts w:ascii="David" w:hAnsi="David" w:cs="David" w:hint="eastAsia"/>
          <w:rtl/>
        </w:rPr>
        <w:t>רצון</w:t>
      </w:r>
      <w:r w:rsidR="004D0BFB" w:rsidRPr="005B793D">
        <w:rPr>
          <w:rFonts w:ascii="David" w:hAnsi="David" w:cs="David"/>
          <w:rtl/>
        </w:rPr>
        <w:t xml:space="preserve"> </w:t>
      </w:r>
      <w:r w:rsidR="004D0BFB" w:rsidRPr="005B793D">
        <w:rPr>
          <w:rFonts w:ascii="David" w:hAnsi="David" w:cs="David" w:hint="eastAsia"/>
          <w:rtl/>
        </w:rPr>
        <w:t>עורך</w:t>
      </w:r>
      <w:r w:rsidR="004D0BFB" w:rsidRPr="005B793D">
        <w:rPr>
          <w:rFonts w:ascii="David" w:hAnsi="David" w:cs="David"/>
          <w:rtl/>
        </w:rPr>
        <w:t xml:space="preserve"> </w:t>
      </w:r>
      <w:r w:rsidR="004D0BFB" w:rsidRPr="005B793D">
        <w:rPr>
          <w:rFonts w:ascii="David" w:hAnsi="David" w:cs="David" w:hint="eastAsia"/>
          <w:rtl/>
        </w:rPr>
        <w:t>המכרז</w:t>
      </w:r>
      <w:r w:rsidR="004D0BFB" w:rsidRPr="005B793D">
        <w:rPr>
          <w:rFonts w:ascii="David" w:hAnsi="David" w:cs="David"/>
          <w:rtl/>
        </w:rPr>
        <w:t xml:space="preserve"> </w:t>
      </w:r>
      <w:r w:rsidR="004D0BFB" w:rsidRPr="005B793D">
        <w:rPr>
          <w:rFonts w:ascii="David" w:hAnsi="David" w:cs="David" w:hint="eastAsia"/>
          <w:rtl/>
        </w:rPr>
        <w:t>תזכה</w:t>
      </w:r>
      <w:r w:rsidR="004D0BFB" w:rsidRPr="005B793D">
        <w:rPr>
          <w:rFonts w:ascii="David" w:hAnsi="David" w:cs="David"/>
          <w:rtl/>
        </w:rPr>
        <w:t xml:space="preserve"> </w:t>
      </w:r>
      <w:r w:rsidR="004D0BFB" w:rsidRPr="005B793D">
        <w:rPr>
          <w:rFonts w:ascii="David" w:hAnsi="David" w:cs="David" w:hint="eastAsia"/>
          <w:rtl/>
        </w:rPr>
        <w:t>את</w:t>
      </w:r>
      <w:r w:rsidR="004D0BFB" w:rsidRPr="005B793D">
        <w:rPr>
          <w:rFonts w:ascii="David" w:hAnsi="David" w:cs="David"/>
          <w:rtl/>
        </w:rPr>
        <w:t xml:space="preserve"> </w:t>
      </w:r>
      <w:r w:rsidR="004D0BFB" w:rsidRPr="005B793D">
        <w:rPr>
          <w:rFonts w:ascii="David" w:hAnsi="David" w:cs="David" w:hint="eastAsia"/>
          <w:rtl/>
        </w:rPr>
        <w:t>המציע</w:t>
      </w:r>
      <w:r w:rsidR="004D0BFB" w:rsidRPr="005B793D">
        <w:rPr>
          <w:rFonts w:ascii="David" w:hAnsi="David" w:cs="David"/>
          <w:rtl/>
        </w:rPr>
        <w:t xml:space="preserve"> </w:t>
      </w:r>
      <w:r w:rsidR="004D0BFB" w:rsidRPr="005B793D">
        <w:rPr>
          <w:rFonts w:ascii="David" w:hAnsi="David" w:cs="David" w:hint="eastAsia"/>
          <w:rtl/>
        </w:rPr>
        <w:t>בניקוד</w:t>
      </w:r>
      <w:r w:rsidR="004D0BFB" w:rsidRPr="005B793D">
        <w:rPr>
          <w:rFonts w:ascii="David" w:hAnsi="David" w:cs="David"/>
          <w:rtl/>
        </w:rPr>
        <w:t xml:space="preserve"> </w:t>
      </w:r>
      <w:r w:rsidR="004D0BFB" w:rsidRPr="005B793D">
        <w:rPr>
          <w:rFonts w:ascii="David" w:hAnsi="David" w:cs="David" w:hint="eastAsia"/>
          <w:rtl/>
        </w:rPr>
        <w:t>איכות</w:t>
      </w:r>
      <w:r w:rsidR="004D0BFB" w:rsidRPr="005B793D">
        <w:rPr>
          <w:rFonts w:ascii="David" w:hAnsi="David" w:cs="David"/>
          <w:rtl/>
        </w:rPr>
        <w:t>.</w:t>
      </w:r>
    </w:p>
    <w:p w14:paraId="4711EA68" w14:textId="77777777" w:rsidR="00A054DB" w:rsidRPr="007715AE" w:rsidRDefault="00A054DB" w:rsidP="00FA349C">
      <w:pPr>
        <w:pStyle w:val="1-1"/>
        <w:numPr>
          <w:ilvl w:val="2"/>
          <w:numId w:val="67"/>
        </w:numPr>
        <w:spacing w:before="120" w:after="120"/>
        <w:jc w:val="both"/>
        <w:outlineLvl w:val="1"/>
      </w:pPr>
      <w:r w:rsidRPr="007715AE">
        <w:rPr>
          <w:rFonts w:hint="cs"/>
          <w:b w:val="0"/>
          <w:bCs w:val="0"/>
          <w:sz w:val="24"/>
          <w:szCs w:val="24"/>
          <w:rtl/>
        </w:rPr>
        <w:t>דרישת ניקוד</w:t>
      </w:r>
      <w:r w:rsidR="00B66957" w:rsidRPr="007715AE">
        <w:rPr>
          <w:rFonts w:hint="cs"/>
          <w:b w:val="0"/>
          <w:bCs w:val="0"/>
          <w:sz w:val="24"/>
          <w:szCs w:val="24"/>
          <w:rtl/>
        </w:rPr>
        <w:t xml:space="preserve">- </w:t>
      </w:r>
      <w:r w:rsidRPr="007715AE">
        <w:rPr>
          <w:rFonts w:hint="cs"/>
          <w:b w:val="0"/>
          <w:bCs w:val="0"/>
          <w:sz w:val="24"/>
          <w:szCs w:val="24"/>
          <w:rtl/>
        </w:rPr>
        <w:t>בהתאם למענה הספק בדרישה זו, הניקוד יחולק בהתאם למידרוג הבא:</w:t>
      </w:r>
    </w:p>
    <w:p w14:paraId="155A6470" w14:textId="3EDC00FE" w:rsidR="00B66957" w:rsidRPr="007715AE" w:rsidRDefault="00A054DB" w:rsidP="00FA349C">
      <w:pPr>
        <w:pStyle w:val="1-1"/>
        <w:numPr>
          <w:ilvl w:val="3"/>
          <w:numId w:val="67"/>
        </w:numPr>
        <w:spacing w:before="120" w:after="120"/>
        <w:jc w:val="both"/>
        <w:outlineLvl w:val="1"/>
        <w:rPr>
          <w:rtl/>
        </w:rPr>
      </w:pPr>
      <w:r w:rsidRPr="007715AE">
        <w:rPr>
          <w:rFonts w:hint="cs"/>
          <w:b w:val="0"/>
          <w:bCs w:val="0"/>
          <w:sz w:val="24"/>
          <w:szCs w:val="24"/>
          <w:rtl/>
        </w:rPr>
        <w:t xml:space="preserve">במידה והמציע מתחייב כי התכונה קיימת ופעילה בעת הגשת ההצעה </w:t>
      </w:r>
      <w:r w:rsidR="004D0BFB">
        <w:rPr>
          <w:rFonts w:hint="cs"/>
          <w:b w:val="0"/>
          <w:bCs w:val="0"/>
          <w:sz w:val="24"/>
          <w:szCs w:val="24"/>
          <w:rtl/>
        </w:rPr>
        <w:t xml:space="preserve">ותוצג במסגרת ההדגמה </w:t>
      </w:r>
      <w:r w:rsidRPr="007715AE">
        <w:rPr>
          <w:rFonts w:hint="cs"/>
          <w:b w:val="0"/>
          <w:bCs w:val="0"/>
          <w:sz w:val="24"/>
          <w:szCs w:val="24"/>
          <w:rtl/>
        </w:rPr>
        <w:t xml:space="preserve">לשביעות רצון עורך המכרז, </w:t>
      </w:r>
      <w:r w:rsidR="00804059" w:rsidRPr="007715AE">
        <w:rPr>
          <w:rFonts w:hint="cs"/>
          <w:b w:val="0"/>
          <w:bCs w:val="0"/>
          <w:sz w:val="24"/>
          <w:szCs w:val="24"/>
          <w:rtl/>
        </w:rPr>
        <w:t>הדרישה תזוכה ב</w:t>
      </w:r>
      <w:r w:rsidRPr="007715AE">
        <w:rPr>
          <w:rFonts w:hint="cs"/>
          <w:b w:val="0"/>
          <w:bCs w:val="0"/>
          <w:sz w:val="24"/>
          <w:szCs w:val="24"/>
          <w:rtl/>
        </w:rPr>
        <w:t>מירב הנקודות</w:t>
      </w:r>
      <w:r w:rsidR="00B66957" w:rsidRPr="007715AE">
        <w:rPr>
          <w:rFonts w:hint="cs"/>
          <w:b w:val="0"/>
          <w:bCs w:val="0"/>
          <w:sz w:val="24"/>
          <w:szCs w:val="24"/>
          <w:rtl/>
        </w:rPr>
        <w:t>.</w:t>
      </w:r>
    </w:p>
    <w:p w14:paraId="47CBC932" w14:textId="77777777" w:rsidR="00F05B2E" w:rsidRDefault="00F05B2E" w:rsidP="00FA349C">
      <w:pPr>
        <w:pStyle w:val="1-1"/>
        <w:numPr>
          <w:ilvl w:val="3"/>
          <w:numId w:val="67"/>
        </w:numPr>
        <w:spacing w:before="120" w:after="120"/>
        <w:jc w:val="both"/>
        <w:outlineLvl w:val="1"/>
      </w:pPr>
      <w:r>
        <w:rPr>
          <w:rFonts w:hint="cs"/>
          <w:b w:val="0"/>
          <w:bCs w:val="0"/>
          <w:sz w:val="24"/>
          <w:szCs w:val="24"/>
          <w:rtl/>
        </w:rPr>
        <w:t>במידה והמציע מתחייב כי התכונה קיימת ופעילה בעת הגשת ההצעה אך אינה ממלאת את הדרישות בעיניי עורך המכרז, הדרישה לא תזוכה במירב הנקודות.</w:t>
      </w:r>
    </w:p>
    <w:p w14:paraId="70BC8654" w14:textId="0B7A28A0" w:rsidR="004D0BFB" w:rsidRPr="005B793D" w:rsidRDefault="00A054DB" w:rsidP="00FA349C">
      <w:pPr>
        <w:pStyle w:val="1-1"/>
        <w:numPr>
          <w:ilvl w:val="3"/>
          <w:numId w:val="67"/>
        </w:numPr>
        <w:spacing w:before="120" w:after="120"/>
        <w:jc w:val="both"/>
        <w:outlineLvl w:val="1"/>
      </w:pPr>
      <w:r w:rsidRPr="009B64D9">
        <w:rPr>
          <w:rFonts w:hint="eastAsia"/>
          <w:b w:val="0"/>
          <w:bCs w:val="0"/>
          <w:sz w:val="24"/>
          <w:szCs w:val="24"/>
          <w:rtl/>
        </w:rPr>
        <w:t>במידה</w:t>
      </w:r>
      <w:r w:rsidRPr="009B64D9">
        <w:rPr>
          <w:b w:val="0"/>
          <w:bCs w:val="0"/>
          <w:sz w:val="24"/>
          <w:szCs w:val="24"/>
          <w:rtl/>
        </w:rPr>
        <w:t xml:space="preserve"> והמציע מתחייב כי </w:t>
      </w:r>
      <w:r w:rsidR="00804059" w:rsidRPr="009B64D9">
        <w:rPr>
          <w:rFonts w:hint="eastAsia"/>
          <w:b w:val="0"/>
          <w:bCs w:val="0"/>
          <w:sz w:val="24"/>
          <w:szCs w:val="24"/>
          <w:rtl/>
        </w:rPr>
        <w:t>התכונה</w:t>
      </w:r>
      <w:r w:rsidR="00804059" w:rsidRPr="009B64D9">
        <w:rPr>
          <w:b w:val="0"/>
          <w:bCs w:val="0"/>
          <w:sz w:val="24"/>
          <w:szCs w:val="24"/>
          <w:rtl/>
        </w:rPr>
        <w:t xml:space="preserve"> הנדרשת תפותח עד לשלב ה- </w:t>
      </w:r>
      <w:r w:rsidR="00804059" w:rsidRPr="00BE3BAC">
        <w:rPr>
          <w:b w:val="0"/>
          <w:bCs w:val="0"/>
          <w:sz w:val="24"/>
          <w:szCs w:val="24"/>
        </w:rPr>
        <w:t>POC</w:t>
      </w:r>
      <w:r w:rsidR="00804059" w:rsidRPr="00BE3BAC">
        <w:rPr>
          <w:b w:val="0"/>
          <w:bCs w:val="0"/>
          <w:sz w:val="24"/>
          <w:szCs w:val="24"/>
          <w:rtl/>
        </w:rPr>
        <w:t xml:space="preserve">, </w:t>
      </w:r>
      <w:r w:rsidR="00943147" w:rsidRPr="00BE3BAC">
        <w:rPr>
          <w:rFonts w:hint="eastAsia"/>
          <w:b w:val="0"/>
          <w:bCs w:val="0"/>
          <w:sz w:val="24"/>
          <w:szCs w:val="24"/>
          <w:rtl/>
        </w:rPr>
        <w:t>ותיאור</w:t>
      </w:r>
      <w:r w:rsidR="00943147" w:rsidRPr="00BE3BAC">
        <w:rPr>
          <w:b w:val="0"/>
          <w:bCs w:val="0"/>
          <w:sz w:val="24"/>
          <w:szCs w:val="24"/>
          <w:rtl/>
        </w:rPr>
        <w:t xml:space="preserve"> המענה הנו </w:t>
      </w:r>
      <w:r w:rsidR="00943147" w:rsidRPr="00BE3BAC">
        <w:rPr>
          <w:rFonts w:hint="eastAsia"/>
          <w:b w:val="0"/>
          <w:bCs w:val="0"/>
          <w:sz w:val="24"/>
          <w:szCs w:val="24"/>
          <w:rtl/>
        </w:rPr>
        <w:t>לשביעות</w:t>
      </w:r>
      <w:r w:rsidR="00943147" w:rsidRPr="00BE3BAC">
        <w:rPr>
          <w:b w:val="0"/>
          <w:bCs w:val="0"/>
          <w:sz w:val="24"/>
          <w:szCs w:val="24"/>
          <w:rtl/>
        </w:rPr>
        <w:t xml:space="preserve"> </w:t>
      </w:r>
      <w:r w:rsidR="00943147" w:rsidRPr="00BE3BAC">
        <w:rPr>
          <w:rFonts w:hint="eastAsia"/>
          <w:b w:val="0"/>
          <w:bCs w:val="0"/>
          <w:sz w:val="24"/>
          <w:szCs w:val="24"/>
          <w:rtl/>
        </w:rPr>
        <w:t>רצון</w:t>
      </w:r>
      <w:r w:rsidR="00943147" w:rsidRPr="00BE3BAC">
        <w:rPr>
          <w:b w:val="0"/>
          <w:bCs w:val="0"/>
          <w:sz w:val="24"/>
          <w:szCs w:val="24"/>
          <w:rtl/>
        </w:rPr>
        <w:t xml:space="preserve"> </w:t>
      </w:r>
      <w:r w:rsidR="00943147" w:rsidRPr="00BE3BAC">
        <w:rPr>
          <w:rFonts w:hint="eastAsia"/>
          <w:b w:val="0"/>
          <w:bCs w:val="0"/>
          <w:sz w:val="24"/>
          <w:szCs w:val="24"/>
          <w:rtl/>
        </w:rPr>
        <w:t>עורך</w:t>
      </w:r>
      <w:r w:rsidR="00943147" w:rsidRPr="00BE3BAC">
        <w:rPr>
          <w:b w:val="0"/>
          <w:bCs w:val="0"/>
          <w:sz w:val="24"/>
          <w:szCs w:val="24"/>
          <w:rtl/>
        </w:rPr>
        <w:t xml:space="preserve"> </w:t>
      </w:r>
      <w:r w:rsidR="00943147" w:rsidRPr="00BE3BAC">
        <w:rPr>
          <w:rFonts w:hint="eastAsia"/>
          <w:b w:val="0"/>
          <w:bCs w:val="0"/>
          <w:sz w:val="24"/>
          <w:szCs w:val="24"/>
          <w:rtl/>
        </w:rPr>
        <w:t>המכרז</w:t>
      </w:r>
      <w:r w:rsidR="00943147" w:rsidRPr="00BE3BAC">
        <w:rPr>
          <w:rFonts w:hint="cs"/>
          <w:b w:val="0"/>
          <w:bCs w:val="0"/>
          <w:sz w:val="24"/>
          <w:szCs w:val="24"/>
          <w:rtl/>
        </w:rPr>
        <w:t xml:space="preserve">, </w:t>
      </w:r>
      <w:r w:rsidR="00804059" w:rsidRPr="00BE3BAC">
        <w:rPr>
          <w:rFonts w:hint="eastAsia"/>
          <w:b w:val="0"/>
          <w:bCs w:val="0"/>
          <w:sz w:val="24"/>
          <w:szCs w:val="24"/>
          <w:rtl/>
        </w:rPr>
        <w:t>הדרישה</w:t>
      </w:r>
      <w:r w:rsidR="00804059" w:rsidRPr="00BE3BAC">
        <w:rPr>
          <w:b w:val="0"/>
          <w:bCs w:val="0"/>
          <w:sz w:val="24"/>
          <w:szCs w:val="24"/>
          <w:rtl/>
        </w:rPr>
        <w:t xml:space="preserve"> </w:t>
      </w:r>
      <w:r w:rsidR="00804059" w:rsidRPr="00BE3BAC">
        <w:rPr>
          <w:rFonts w:hint="eastAsia"/>
          <w:b w:val="0"/>
          <w:bCs w:val="0"/>
          <w:sz w:val="24"/>
          <w:szCs w:val="24"/>
          <w:rtl/>
        </w:rPr>
        <w:t>תזוכה</w:t>
      </w:r>
      <w:r w:rsidR="00804059" w:rsidRPr="00BE3BAC">
        <w:rPr>
          <w:b w:val="0"/>
          <w:bCs w:val="0"/>
          <w:sz w:val="24"/>
          <w:szCs w:val="24"/>
          <w:rtl/>
        </w:rPr>
        <w:t xml:space="preserve"> </w:t>
      </w:r>
      <w:r w:rsidR="00804059" w:rsidRPr="00BE3BAC">
        <w:rPr>
          <w:rFonts w:hint="eastAsia"/>
          <w:b w:val="0"/>
          <w:bCs w:val="0"/>
          <w:sz w:val="24"/>
          <w:szCs w:val="24"/>
          <w:rtl/>
        </w:rPr>
        <w:t>ב</w:t>
      </w:r>
      <w:r w:rsidR="00F05B2E" w:rsidRPr="00BE3BAC">
        <w:rPr>
          <w:rFonts w:hint="cs"/>
          <w:b w:val="0"/>
          <w:bCs w:val="0"/>
          <w:sz w:val="24"/>
          <w:szCs w:val="24"/>
          <w:rtl/>
        </w:rPr>
        <w:t>-</w:t>
      </w:r>
      <w:r w:rsidR="00804059" w:rsidRPr="00BE3BAC">
        <w:rPr>
          <w:b w:val="0"/>
          <w:bCs w:val="0"/>
          <w:sz w:val="24"/>
          <w:szCs w:val="24"/>
          <w:rtl/>
        </w:rPr>
        <w:t xml:space="preserve">50% </w:t>
      </w:r>
      <w:r w:rsidR="00804059" w:rsidRPr="00BE3BAC">
        <w:rPr>
          <w:rFonts w:hint="eastAsia"/>
          <w:b w:val="0"/>
          <w:bCs w:val="0"/>
          <w:sz w:val="24"/>
          <w:szCs w:val="24"/>
          <w:rtl/>
        </w:rPr>
        <w:t>מהנקודות</w:t>
      </w:r>
      <w:r w:rsidR="00804059" w:rsidRPr="00BE3BAC">
        <w:rPr>
          <w:b w:val="0"/>
          <w:bCs w:val="0"/>
          <w:sz w:val="24"/>
          <w:szCs w:val="24"/>
          <w:rtl/>
        </w:rPr>
        <w:t>.</w:t>
      </w:r>
      <w:r w:rsidR="004D0BFB" w:rsidRPr="005B793D">
        <w:rPr>
          <w:b w:val="0"/>
          <w:bCs w:val="0"/>
          <w:sz w:val="24"/>
          <w:szCs w:val="24"/>
          <w:rtl/>
        </w:rPr>
        <w:t xml:space="preserve"> </w:t>
      </w:r>
      <w:r w:rsidR="004D0BFB" w:rsidRPr="005B793D">
        <w:rPr>
          <w:rFonts w:hint="eastAsia"/>
          <w:b w:val="0"/>
          <w:bCs w:val="0"/>
          <w:sz w:val="24"/>
          <w:szCs w:val="24"/>
          <w:rtl/>
        </w:rPr>
        <w:t>יודגש</w:t>
      </w:r>
      <w:r w:rsidR="004D0BFB" w:rsidRPr="005B793D">
        <w:rPr>
          <w:b w:val="0"/>
          <w:bCs w:val="0"/>
          <w:sz w:val="24"/>
          <w:szCs w:val="24"/>
          <w:rtl/>
        </w:rPr>
        <w:t xml:space="preserve"> שאי עמידה  </w:t>
      </w:r>
      <w:r w:rsidR="004D0BFB" w:rsidRPr="005B793D">
        <w:rPr>
          <w:rFonts w:hint="eastAsia"/>
          <w:b w:val="0"/>
          <w:bCs w:val="0"/>
          <w:sz w:val="24"/>
          <w:szCs w:val="24"/>
          <w:rtl/>
        </w:rPr>
        <w:t>בהתחייבות</w:t>
      </w:r>
      <w:r w:rsidR="004D0BFB" w:rsidRPr="005B793D">
        <w:rPr>
          <w:b w:val="0"/>
          <w:bCs w:val="0"/>
          <w:sz w:val="24"/>
          <w:szCs w:val="24"/>
          <w:rtl/>
        </w:rPr>
        <w:t xml:space="preserve"> </w:t>
      </w:r>
      <w:r w:rsidR="004D0BFB" w:rsidRPr="005B793D">
        <w:rPr>
          <w:rFonts w:hint="eastAsia"/>
          <w:b w:val="0"/>
          <w:bCs w:val="0"/>
          <w:sz w:val="24"/>
          <w:szCs w:val="24"/>
          <w:rtl/>
        </w:rPr>
        <w:t>המציע</w:t>
      </w:r>
      <w:r w:rsidR="004D0BFB" w:rsidRPr="005B793D">
        <w:rPr>
          <w:b w:val="0"/>
          <w:bCs w:val="0"/>
          <w:sz w:val="24"/>
          <w:szCs w:val="24"/>
          <w:rtl/>
        </w:rPr>
        <w:t xml:space="preserve"> </w:t>
      </w:r>
      <w:r w:rsidR="004D0BFB" w:rsidRPr="005B793D">
        <w:rPr>
          <w:rFonts w:hint="eastAsia"/>
          <w:b w:val="0"/>
          <w:bCs w:val="0"/>
          <w:sz w:val="24"/>
          <w:szCs w:val="24"/>
          <w:rtl/>
        </w:rPr>
        <w:t>לעמידה</w:t>
      </w:r>
      <w:r w:rsidR="004D0BFB" w:rsidRPr="005B793D">
        <w:rPr>
          <w:b w:val="0"/>
          <w:bCs w:val="0"/>
          <w:sz w:val="24"/>
          <w:szCs w:val="24"/>
          <w:rtl/>
        </w:rPr>
        <w:t xml:space="preserve"> </w:t>
      </w:r>
      <w:r w:rsidR="004D0BFB" w:rsidRPr="005B793D">
        <w:rPr>
          <w:rFonts w:hint="eastAsia"/>
          <w:b w:val="0"/>
          <w:bCs w:val="0"/>
          <w:sz w:val="24"/>
          <w:szCs w:val="24"/>
          <w:rtl/>
        </w:rPr>
        <w:t>בדרישה</w:t>
      </w:r>
      <w:r w:rsidR="004D0BFB" w:rsidRPr="005B793D">
        <w:rPr>
          <w:b w:val="0"/>
          <w:bCs w:val="0"/>
          <w:sz w:val="24"/>
          <w:szCs w:val="24"/>
          <w:rtl/>
        </w:rPr>
        <w:t xml:space="preserve"> </w:t>
      </w:r>
      <w:r w:rsidR="004D0BFB" w:rsidRPr="005B793D">
        <w:rPr>
          <w:rFonts w:hint="eastAsia"/>
          <w:b w:val="0"/>
          <w:bCs w:val="0"/>
          <w:sz w:val="24"/>
          <w:szCs w:val="24"/>
          <w:rtl/>
        </w:rPr>
        <w:t>לה</w:t>
      </w:r>
      <w:r w:rsidR="004D0BFB" w:rsidRPr="005B793D">
        <w:rPr>
          <w:b w:val="0"/>
          <w:bCs w:val="0"/>
          <w:sz w:val="24"/>
          <w:szCs w:val="24"/>
          <w:rtl/>
        </w:rPr>
        <w:t xml:space="preserve"> </w:t>
      </w:r>
      <w:r w:rsidR="004D0BFB" w:rsidRPr="005B793D">
        <w:rPr>
          <w:rFonts w:hint="eastAsia"/>
          <w:b w:val="0"/>
          <w:bCs w:val="0"/>
          <w:sz w:val="24"/>
          <w:szCs w:val="24"/>
          <w:rtl/>
        </w:rPr>
        <w:t>הוא</w:t>
      </w:r>
      <w:r w:rsidR="004D0BFB" w:rsidRPr="005B793D">
        <w:rPr>
          <w:b w:val="0"/>
          <w:bCs w:val="0"/>
          <w:sz w:val="24"/>
          <w:szCs w:val="24"/>
          <w:rtl/>
        </w:rPr>
        <w:t xml:space="preserve"> </w:t>
      </w:r>
      <w:r w:rsidR="004D0BFB" w:rsidRPr="005B793D">
        <w:rPr>
          <w:rFonts w:hint="eastAsia"/>
          <w:b w:val="0"/>
          <w:bCs w:val="0"/>
          <w:sz w:val="24"/>
          <w:szCs w:val="24"/>
          <w:rtl/>
        </w:rPr>
        <w:t>התחייב</w:t>
      </w:r>
      <w:r w:rsidR="004D0BFB" w:rsidRPr="005B793D">
        <w:rPr>
          <w:b w:val="0"/>
          <w:bCs w:val="0"/>
          <w:sz w:val="24"/>
          <w:szCs w:val="24"/>
          <w:rtl/>
        </w:rPr>
        <w:t xml:space="preserve">, </w:t>
      </w:r>
      <w:r w:rsidR="004D0BFB" w:rsidRPr="005B793D">
        <w:rPr>
          <w:rFonts w:hint="eastAsia"/>
          <w:b w:val="0"/>
          <w:bCs w:val="0"/>
          <w:sz w:val="24"/>
          <w:szCs w:val="24"/>
          <w:rtl/>
        </w:rPr>
        <w:t>לפי</w:t>
      </w:r>
      <w:r w:rsidR="004D0BFB" w:rsidRPr="005B793D">
        <w:rPr>
          <w:b w:val="0"/>
          <w:bCs w:val="0"/>
          <w:sz w:val="24"/>
          <w:szCs w:val="24"/>
          <w:rtl/>
        </w:rPr>
        <w:t xml:space="preserve"> </w:t>
      </w:r>
      <w:r w:rsidR="004D0BFB" w:rsidRPr="005B793D">
        <w:rPr>
          <w:rFonts w:hint="eastAsia"/>
          <w:b w:val="0"/>
          <w:bCs w:val="0"/>
          <w:sz w:val="24"/>
          <w:szCs w:val="24"/>
          <w:rtl/>
        </w:rPr>
        <w:t>שיקול</w:t>
      </w:r>
      <w:r w:rsidR="004D0BFB" w:rsidRPr="005B793D">
        <w:rPr>
          <w:b w:val="0"/>
          <w:bCs w:val="0"/>
          <w:sz w:val="24"/>
          <w:szCs w:val="24"/>
          <w:rtl/>
        </w:rPr>
        <w:t xml:space="preserve"> </w:t>
      </w:r>
      <w:r w:rsidR="004D0BFB" w:rsidRPr="005B793D">
        <w:rPr>
          <w:rFonts w:hint="eastAsia"/>
          <w:b w:val="0"/>
          <w:bCs w:val="0"/>
          <w:sz w:val="24"/>
          <w:szCs w:val="24"/>
          <w:rtl/>
        </w:rPr>
        <w:t>דעתו</w:t>
      </w:r>
      <w:r w:rsidR="004D0BFB" w:rsidRPr="005B793D">
        <w:rPr>
          <w:b w:val="0"/>
          <w:bCs w:val="0"/>
          <w:sz w:val="24"/>
          <w:szCs w:val="24"/>
          <w:rtl/>
        </w:rPr>
        <w:t xml:space="preserve"> </w:t>
      </w:r>
      <w:r w:rsidR="004D0BFB" w:rsidRPr="005B793D">
        <w:rPr>
          <w:rFonts w:hint="eastAsia"/>
          <w:b w:val="0"/>
          <w:bCs w:val="0"/>
          <w:sz w:val="24"/>
          <w:szCs w:val="24"/>
          <w:rtl/>
        </w:rPr>
        <w:t>של</w:t>
      </w:r>
      <w:r w:rsidR="004D0BFB" w:rsidRPr="005B793D">
        <w:rPr>
          <w:b w:val="0"/>
          <w:bCs w:val="0"/>
          <w:sz w:val="24"/>
          <w:szCs w:val="24"/>
          <w:rtl/>
        </w:rPr>
        <w:t xml:space="preserve"> </w:t>
      </w:r>
      <w:r w:rsidR="004D0BFB" w:rsidRPr="005B793D">
        <w:rPr>
          <w:rFonts w:hint="eastAsia"/>
          <w:b w:val="0"/>
          <w:bCs w:val="0"/>
          <w:sz w:val="24"/>
          <w:szCs w:val="24"/>
          <w:rtl/>
        </w:rPr>
        <w:t>עורך</w:t>
      </w:r>
      <w:r w:rsidR="004D0BFB" w:rsidRPr="005B793D">
        <w:rPr>
          <w:b w:val="0"/>
          <w:bCs w:val="0"/>
          <w:sz w:val="24"/>
          <w:szCs w:val="24"/>
          <w:rtl/>
        </w:rPr>
        <w:t xml:space="preserve"> </w:t>
      </w:r>
      <w:r w:rsidR="004D0BFB" w:rsidRPr="005B793D">
        <w:rPr>
          <w:rFonts w:hint="eastAsia"/>
          <w:b w:val="0"/>
          <w:bCs w:val="0"/>
          <w:sz w:val="24"/>
          <w:szCs w:val="24"/>
          <w:rtl/>
        </w:rPr>
        <w:t>המכרז</w:t>
      </w:r>
      <w:r w:rsidR="004D0BFB" w:rsidRPr="005B793D">
        <w:rPr>
          <w:b w:val="0"/>
          <w:bCs w:val="0"/>
          <w:sz w:val="24"/>
          <w:szCs w:val="24"/>
          <w:rtl/>
        </w:rPr>
        <w:t xml:space="preserve">, </w:t>
      </w:r>
      <w:r w:rsidR="004D0BFB" w:rsidRPr="005B793D">
        <w:rPr>
          <w:rFonts w:hint="eastAsia"/>
          <w:b w:val="0"/>
          <w:bCs w:val="0"/>
          <w:sz w:val="24"/>
          <w:szCs w:val="24"/>
          <w:rtl/>
        </w:rPr>
        <w:t>תגרור</w:t>
      </w:r>
      <w:r w:rsidR="004D0BFB" w:rsidRPr="005B793D">
        <w:rPr>
          <w:b w:val="0"/>
          <w:bCs w:val="0"/>
          <w:sz w:val="24"/>
          <w:szCs w:val="24"/>
          <w:rtl/>
        </w:rPr>
        <w:t xml:space="preserve"> </w:t>
      </w:r>
      <w:r w:rsidR="004D0BFB" w:rsidRPr="005B793D">
        <w:rPr>
          <w:rFonts w:hint="eastAsia"/>
          <w:b w:val="0"/>
          <w:bCs w:val="0"/>
          <w:sz w:val="24"/>
          <w:szCs w:val="24"/>
          <w:rtl/>
        </w:rPr>
        <w:t>לפסילת</w:t>
      </w:r>
      <w:r w:rsidR="004D0BFB" w:rsidRPr="005B793D">
        <w:rPr>
          <w:b w:val="0"/>
          <w:bCs w:val="0"/>
          <w:sz w:val="24"/>
          <w:szCs w:val="24"/>
          <w:rtl/>
        </w:rPr>
        <w:t xml:space="preserve"> </w:t>
      </w:r>
      <w:r w:rsidR="004D0BFB" w:rsidRPr="005B793D">
        <w:rPr>
          <w:rFonts w:hint="eastAsia"/>
          <w:b w:val="0"/>
          <w:bCs w:val="0"/>
          <w:sz w:val="24"/>
          <w:szCs w:val="24"/>
          <w:rtl/>
        </w:rPr>
        <w:t>המענה</w:t>
      </w:r>
      <w:r w:rsidR="004D0BFB" w:rsidRPr="005B793D">
        <w:rPr>
          <w:b w:val="0"/>
          <w:bCs w:val="0"/>
          <w:sz w:val="24"/>
          <w:szCs w:val="24"/>
          <w:rtl/>
        </w:rPr>
        <w:t>.</w:t>
      </w:r>
    </w:p>
    <w:bookmarkEnd w:id="170"/>
    <w:p w14:paraId="3F4B8805" w14:textId="77777777" w:rsidR="00010EDA" w:rsidRDefault="00010EDA" w:rsidP="00FA349C">
      <w:pPr>
        <w:pStyle w:val="1-1"/>
        <w:numPr>
          <w:ilvl w:val="1"/>
          <w:numId w:val="67"/>
        </w:numPr>
        <w:spacing w:before="120" w:after="120"/>
        <w:jc w:val="both"/>
        <w:outlineLvl w:val="1"/>
        <w:rPr>
          <w:b w:val="0"/>
          <w:bCs w:val="0"/>
          <w:sz w:val="24"/>
          <w:szCs w:val="24"/>
        </w:rPr>
      </w:pPr>
      <w:r>
        <w:rPr>
          <w:rFonts w:hint="cs"/>
          <w:b w:val="0"/>
          <w:bCs w:val="0"/>
          <w:sz w:val="24"/>
          <w:szCs w:val="24"/>
          <w:rtl/>
        </w:rPr>
        <w:t>ניתן להוסיף מידע מעבר לנדרש, כגון: הצבעה על דרישה שמתייתרת נוכח המענה המוצע או דרישות חסרות וכדומה. זאת, ובלבד שבסופו של דבר יינתן מענה ברור לדרישות.</w:t>
      </w:r>
    </w:p>
    <w:p w14:paraId="15A8E62D" w14:textId="249E5E12" w:rsidR="0008033B" w:rsidRDefault="00010EDA" w:rsidP="00FA349C">
      <w:pPr>
        <w:pStyle w:val="1-1"/>
        <w:numPr>
          <w:ilvl w:val="1"/>
          <w:numId w:val="67"/>
        </w:numPr>
        <w:spacing w:before="100" w:beforeAutospacing="1" w:after="100" w:afterAutospacing="1"/>
        <w:jc w:val="both"/>
        <w:outlineLvl w:val="1"/>
        <w:rPr>
          <w:b w:val="0"/>
          <w:bCs w:val="0"/>
          <w:sz w:val="24"/>
          <w:szCs w:val="24"/>
        </w:rPr>
      </w:pPr>
      <w:r>
        <w:rPr>
          <w:rFonts w:hint="cs"/>
          <w:b w:val="0"/>
          <w:bCs w:val="0"/>
          <w:sz w:val="24"/>
          <w:szCs w:val="24"/>
          <w:rtl/>
        </w:rPr>
        <w:lastRenderedPageBreak/>
        <w:t xml:space="preserve">יודגש, כי חוסר תשובה, תשובה שאיננה עונה לדרישה, חוסר מענה לדרישה, או תשובה שאינה ברורה ולא חד משמעית, עלולים </w:t>
      </w:r>
      <w:r w:rsidR="00C112BE">
        <w:rPr>
          <w:rFonts w:hint="cs"/>
          <w:b w:val="0"/>
          <w:bCs w:val="0"/>
          <w:sz w:val="24"/>
          <w:szCs w:val="24"/>
          <w:rtl/>
        </w:rPr>
        <w:t xml:space="preserve">לגרור </w:t>
      </w:r>
      <w:r>
        <w:rPr>
          <w:rFonts w:hint="cs"/>
          <w:b w:val="0"/>
          <w:bCs w:val="0"/>
          <w:sz w:val="24"/>
          <w:szCs w:val="24"/>
          <w:rtl/>
        </w:rPr>
        <w:t>ניקוד נמוך של ההצעה</w:t>
      </w:r>
      <w:r w:rsidR="00804059">
        <w:rPr>
          <w:rFonts w:hint="cs"/>
          <w:b w:val="0"/>
          <w:bCs w:val="0"/>
          <w:sz w:val="24"/>
          <w:szCs w:val="24"/>
          <w:rtl/>
        </w:rPr>
        <w:t xml:space="preserve"> ואף לפסילת ההצעה</w:t>
      </w:r>
      <w:r>
        <w:rPr>
          <w:rFonts w:hint="cs"/>
          <w:b w:val="0"/>
          <w:bCs w:val="0"/>
          <w:sz w:val="24"/>
          <w:szCs w:val="24"/>
          <w:rtl/>
        </w:rPr>
        <w:t xml:space="preserve">. </w:t>
      </w:r>
    </w:p>
    <w:p w14:paraId="42762701" w14:textId="1D5A42B9" w:rsidR="00D86554" w:rsidRPr="00D86554" w:rsidRDefault="00D86554" w:rsidP="00D86554">
      <w:pPr>
        <w:pStyle w:val="1-1"/>
        <w:numPr>
          <w:ilvl w:val="0"/>
          <w:numId w:val="67"/>
        </w:numPr>
        <w:spacing w:before="120" w:after="120"/>
        <w:jc w:val="left"/>
        <w:outlineLvl w:val="1"/>
        <w:rPr>
          <w:sz w:val="32"/>
          <w:szCs w:val="32"/>
        </w:rPr>
      </w:pPr>
      <w:r w:rsidRPr="00D86554">
        <w:rPr>
          <w:rFonts w:hint="cs"/>
          <w:sz w:val="32"/>
          <w:szCs w:val="32"/>
          <w:rtl/>
        </w:rPr>
        <w:t>מסמך הדרישות למילוי על ידי המציע:</w:t>
      </w:r>
    </w:p>
    <w:bookmarkStart w:id="171" w:name="OLE_LINK15"/>
    <w:bookmarkEnd w:id="167"/>
    <w:p w14:paraId="58B240CF" w14:textId="5DB3402E" w:rsidR="00533DE5" w:rsidRPr="00533DE5" w:rsidRDefault="00D86554" w:rsidP="00F46CCA">
      <w:pPr>
        <w:pStyle w:val="1-1"/>
        <w:spacing w:before="100" w:beforeAutospacing="1" w:after="100" w:afterAutospacing="1"/>
        <w:ind w:left="794"/>
        <w:jc w:val="both"/>
        <w:outlineLvl w:val="1"/>
        <w:rPr>
          <w:b w:val="0"/>
          <w:bCs w:val="0"/>
          <w:sz w:val="24"/>
          <w:szCs w:val="24"/>
        </w:rPr>
      </w:pPr>
      <w:r>
        <w:rPr>
          <w:b w:val="0"/>
          <w:bCs w:val="0"/>
          <w:sz w:val="24"/>
          <w:szCs w:val="24"/>
        </w:rPr>
        <w:object w:dxaOrig="1532" w:dyaOrig="991" w14:anchorId="40B21D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22" o:title=""/>
          </v:shape>
          <o:OLEObject Type="Embed" ProgID="Excel.Sheet.12" ShapeID="_x0000_i1025" DrawAspect="Icon" ObjectID="_1800774522" r:id="rId23"/>
        </w:object>
      </w:r>
    </w:p>
    <w:p w14:paraId="76EC9B9B" w14:textId="4599BCB0" w:rsidR="00E72F80" w:rsidRDefault="00E72F80">
      <w:pPr>
        <w:bidi w:val="0"/>
        <w:spacing w:before="200" w:after="200" w:line="276" w:lineRule="auto"/>
        <w:rPr>
          <w:rFonts w:ascii="David" w:hAnsi="David" w:cs="David"/>
          <w:b/>
          <w:bCs/>
          <w:sz w:val="32"/>
          <w:szCs w:val="32"/>
        </w:rPr>
      </w:pPr>
      <w:r>
        <w:rPr>
          <w:sz w:val="32"/>
          <w:szCs w:val="32"/>
          <w:rtl/>
        </w:rPr>
        <w:br w:type="page"/>
      </w:r>
    </w:p>
    <w:p w14:paraId="42886944" w14:textId="6CB50EF7" w:rsidR="00AE41E6" w:rsidRDefault="00AE41E6" w:rsidP="00AE41E6">
      <w:pPr>
        <w:pStyle w:val="1-1"/>
        <w:spacing w:before="120" w:after="120"/>
        <w:jc w:val="left"/>
        <w:outlineLvl w:val="1"/>
        <w:rPr>
          <w:sz w:val="32"/>
          <w:szCs w:val="32"/>
          <w:rtl/>
        </w:rPr>
      </w:pPr>
      <w:r>
        <w:rPr>
          <w:rFonts w:hint="cs"/>
          <w:sz w:val="32"/>
          <w:szCs w:val="32"/>
          <w:rtl/>
        </w:rPr>
        <w:lastRenderedPageBreak/>
        <w:t xml:space="preserve">נספח 5- </w:t>
      </w:r>
      <w:r w:rsidR="00F71182">
        <w:rPr>
          <w:rFonts w:hint="cs"/>
          <w:sz w:val="32"/>
          <w:szCs w:val="32"/>
          <w:rtl/>
        </w:rPr>
        <w:t>הצהרת יצרן</w:t>
      </w:r>
    </w:p>
    <w:p w14:paraId="40D57B4D" w14:textId="77777777" w:rsidR="00AE41E6" w:rsidRPr="007D573C" w:rsidRDefault="00AE41E6" w:rsidP="00AE41E6">
      <w:pPr>
        <w:pStyle w:val="afffffff5"/>
        <w:jc w:val="both"/>
        <w:rPr>
          <w:sz w:val="24"/>
          <w:szCs w:val="24"/>
          <w:rtl/>
        </w:rPr>
      </w:pPr>
      <w:r w:rsidRPr="007D573C">
        <w:rPr>
          <w:sz w:val="24"/>
          <w:szCs w:val="24"/>
          <w:rtl/>
        </w:rPr>
        <w:t>לכבוד</w:t>
      </w:r>
      <w:r>
        <w:rPr>
          <w:rFonts w:hint="cs"/>
          <w:sz w:val="24"/>
          <w:szCs w:val="24"/>
          <w:rtl/>
        </w:rPr>
        <w:t>:</w:t>
      </w:r>
    </w:p>
    <w:p w14:paraId="58E81715" w14:textId="77777777" w:rsidR="00AE41E6" w:rsidRPr="007D573C" w:rsidRDefault="00AE41E6" w:rsidP="00AE41E6">
      <w:pPr>
        <w:pStyle w:val="afffffff5"/>
        <w:spacing w:after="120"/>
        <w:jc w:val="both"/>
        <w:rPr>
          <w:b w:val="0"/>
          <w:bCs w:val="0"/>
          <w:sz w:val="24"/>
          <w:szCs w:val="24"/>
          <w:u w:val="single"/>
          <w:rtl/>
        </w:rPr>
      </w:pPr>
      <w:r w:rsidRPr="007D573C">
        <w:rPr>
          <w:b w:val="0"/>
          <w:bCs w:val="0"/>
          <w:sz w:val="24"/>
          <w:szCs w:val="24"/>
          <w:u w:val="single"/>
          <w:rtl/>
        </w:rPr>
        <w:t xml:space="preserve">מינהל הרכש הממשלתי, החשב הכללי משרד האוצר </w:t>
      </w:r>
    </w:p>
    <w:p w14:paraId="5ACA5FDD" w14:textId="57EC57A5" w:rsidR="00AE41E6" w:rsidRPr="007D573C" w:rsidRDefault="00AE41E6" w:rsidP="00AE41E6">
      <w:pPr>
        <w:pStyle w:val="afffffff5"/>
        <w:spacing w:before="120" w:after="120"/>
        <w:rPr>
          <w:sz w:val="24"/>
          <w:szCs w:val="24"/>
          <w:u w:val="single"/>
          <w:rtl/>
        </w:rPr>
      </w:pPr>
      <w:r w:rsidRPr="000334A9">
        <w:rPr>
          <w:b w:val="0"/>
          <w:bCs w:val="0"/>
          <w:sz w:val="24"/>
          <w:szCs w:val="24"/>
          <w:rtl/>
        </w:rPr>
        <w:t>הנדון:</w:t>
      </w:r>
      <w:r w:rsidRPr="000334A9">
        <w:rPr>
          <w:sz w:val="24"/>
          <w:szCs w:val="24"/>
          <w:rtl/>
        </w:rPr>
        <w:t xml:space="preserve"> </w:t>
      </w:r>
      <w:r w:rsidRPr="007D573C">
        <w:rPr>
          <w:sz w:val="24"/>
          <w:szCs w:val="24"/>
          <w:u w:val="single"/>
          <w:rtl/>
        </w:rPr>
        <w:t>מכרז מרכזי מס'</w:t>
      </w:r>
      <w:r>
        <w:rPr>
          <w:rFonts w:hint="cs"/>
          <w:sz w:val="24"/>
          <w:szCs w:val="24"/>
          <w:u w:val="single"/>
          <w:rtl/>
        </w:rPr>
        <w:t xml:space="preserve"> 2025 לרכש רישונות שימוש בשירותי מערכת חכמה לניהול </w:t>
      </w:r>
      <w:r w:rsidR="00E94880">
        <w:rPr>
          <w:rFonts w:hint="cs"/>
          <w:sz w:val="24"/>
          <w:szCs w:val="24"/>
          <w:u w:val="single"/>
          <w:rtl/>
        </w:rPr>
        <w:t>הסעות</w:t>
      </w:r>
      <w:r>
        <w:rPr>
          <w:rFonts w:hint="cs"/>
          <w:sz w:val="24"/>
          <w:szCs w:val="24"/>
          <w:u w:val="single"/>
          <w:rtl/>
        </w:rPr>
        <w:t xml:space="preserve">   </w:t>
      </w:r>
      <w:r w:rsidRPr="007D573C">
        <w:rPr>
          <w:sz w:val="24"/>
          <w:szCs w:val="24"/>
          <w:u w:val="single"/>
          <w:rtl/>
        </w:rPr>
        <w:t>(</w:t>
      </w:r>
      <w:r w:rsidRPr="007D573C">
        <w:rPr>
          <w:b w:val="0"/>
          <w:bCs w:val="0"/>
          <w:sz w:val="24"/>
          <w:szCs w:val="24"/>
          <w:u w:val="single"/>
          <w:rtl/>
        </w:rPr>
        <w:t>להלן</w:t>
      </w:r>
      <w:r w:rsidRPr="007D573C">
        <w:rPr>
          <w:sz w:val="24"/>
          <w:szCs w:val="24"/>
          <w:u w:val="single"/>
          <w:rtl/>
        </w:rPr>
        <w:t>: "המכרז")</w:t>
      </w:r>
    </w:p>
    <w:p w14:paraId="20CC75F5" w14:textId="77777777" w:rsidR="00AE41E6" w:rsidRPr="0063356A" w:rsidRDefault="00AE41E6" w:rsidP="005B793D">
      <w:pPr>
        <w:pStyle w:val="2-0"/>
        <w:numPr>
          <w:ilvl w:val="1"/>
          <w:numId w:val="66"/>
        </w:numPr>
        <w:spacing w:before="240" w:after="240"/>
      </w:pPr>
      <w:bookmarkStart w:id="172" w:name="_Toc144014610"/>
      <w:bookmarkStart w:id="173" w:name="_Toc144015125"/>
      <w:bookmarkStart w:id="174" w:name="_Toc144015910"/>
      <w:bookmarkStart w:id="175" w:name="_Toc144280714"/>
      <w:bookmarkStart w:id="176" w:name="_Toc144282480"/>
      <w:r w:rsidRPr="0063356A">
        <w:rPr>
          <w:rtl/>
        </w:rPr>
        <w:t>אני, הח"מ</w:t>
      </w:r>
      <w:r w:rsidRPr="0063356A">
        <w:rPr>
          <w:rFonts w:hint="cs"/>
          <w:rtl/>
        </w:rPr>
        <w:t xml:space="preserve"> </w:t>
      </w:r>
      <w:r w:rsidRPr="0063356A">
        <w:rPr>
          <w:rtl/>
        </w:rPr>
        <w:t>_</w:t>
      </w:r>
      <w:r w:rsidRPr="0063356A">
        <w:rPr>
          <w:rFonts w:hint="cs"/>
          <w:rtl/>
        </w:rPr>
        <w:t>_____</w:t>
      </w:r>
      <w:r w:rsidRPr="0063356A">
        <w:rPr>
          <w:rtl/>
        </w:rPr>
        <w:t>_</w:t>
      </w:r>
      <w:r w:rsidRPr="0063356A">
        <w:rPr>
          <w:rFonts w:hint="cs"/>
          <w:rtl/>
        </w:rPr>
        <w:t>__</w:t>
      </w:r>
      <w:r w:rsidRPr="0063356A">
        <w:rPr>
          <w:rtl/>
        </w:rPr>
        <w:t>___________,</w:t>
      </w:r>
      <w:r w:rsidRPr="0063356A">
        <w:rPr>
          <w:rFonts w:hint="cs"/>
          <w:rtl/>
        </w:rPr>
        <w:t xml:space="preserve"> הנושא ב</w:t>
      </w:r>
      <w:r w:rsidRPr="0063356A">
        <w:rPr>
          <w:rFonts w:hint="eastAsia"/>
          <w:rtl/>
        </w:rPr>
        <w:t>תפקיד</w:t>
      </w:r>
      <w:r w:rsidRPr="0063356A">
        <w:rPr>
          <w:rFonts w:hint="cs"/>
          <w:rtl/>
        </w:rPr>
        <w:t xml:space="preserve"> ___________________ אצל היצרן (כהגדרתו לעיל) </w:t>
      </w:r>
      <w:r w:rsidRPr="0063356A">
        <w:rPr>
          <w:rtl/>
        </w:rPr>
        <w:t>________</w:t>
      </w:r>
      <w:r w:rsidRPr="0063356A">
        <w:rPr>
          <w:rFonts w:hint="cs"/>
          <w:rtl/>
        </w:rPr>
        <w:t>_</w:t>
      </w:r>
      <w:r w:rsidRPr="0063356A">
        <w:rPr>
          <w:rtl/>
        </w:rPr>
        <w:t>__________</w:t>
      </w:r>
      <w:r w:rsidRPr="0063356A">
        <w:rPr>
          <w:rFonts w:hint="cs"/>
          <w:rtl/>
        </w:rPr>
        <w:t>.</w:t>
      </w:r>
      <w:bookmarkEnd w:id="172"/>
      <w:bookmarkEnd w:id="173"/>
      <w:bookmarkEnd w:id="174"/>
      <w:bookmarkEnd w:id="175"/>
      <w:bookmarkEnd w:id="176"/>
    </w:p>
    <w:p w14:paraId="5ED5F538" w14:textId="77777777" w:rsidR="00AE41E6" w:rsidRPr="00AE1878" w:rsidRDefault="00AE41E6" w:rsidP="00AE41E6">
      <w:pPr>
        <w:pStyle w:val="2-0"/>
        <w:numPr>
          <w:ilvl w:val="1"/>
          <w:numId w:val="66"/>
        </w:numPr>
        <w:spacing w:before="240" w:after="240"/>
        <w:rPr>
          <w:rtl/>
        </w:rPr>
      </w:pPr>
      <w:bookmarkStart w:id="177" w:name="_Toc144014611"/>
      <w:bookmarkStart w:id="178" w:name="_Toc144015126"/>
      <w:bookmarkStart w:id="179" w:name="_Toc144015911"/>
      <w:bookmarkStart w:id="180" w:name="_Toc144280715"/>
      <w:bookmarkStart w:id="181" w:name="_Toc144282481"/>
      <w:r w:rsidRPr="00AE1878">
        <w:rPr>
          <w:rtl/>
        </w:rPr>
        <w:t>השירות</w:t>
      </w:r>
      <w:r w:rsidRPr="00AE1878">
        <w:rPr>
          <w:rFonts w:hint="cs"/>
          <w:rtl/>
        </w:rPr>
        <w:t>ים</w:t>
      </w:r>
      <w:r w:rsidRPr="00AE1878">
        <w:rPr>
          <w:rtl/>
        </w:rPr>
        <w:t xml:space="preserve"> מוצע</w:t>
      </w:r>
      <w:r w:rsidRPr="00AE1878">
        <w:rPr>
          <w:rFonts w:hint="cs"/>
          <w:rtl/>
        </w:rPr>
        <w:t>ים</w:t>
      </w:r>
      <w:r w:rsidRPr="00AE1878">
        <w:rPr>
          <w:rtl/>
        </w:rPr>
        <w:t xml:space="preserve"> במכרז על ידי (יש לסמן את </w:t>
      </w:r>
      <w:r w:rsidRPr="00AE1878">
        <w:rPr>
          <w:u w:val="single"/>
          <w:rtl/>
        </w:rPr>
        <w:t>אחת</w:t>
      </w:r>
      <w:r w:rsidRPr="00AE1878">
        <w:rPr>
          <w:rtl/>
        </w:rPr>
        <w:t xml:space="preserve"> האפשרויות):</w:t>
      </w:r>
      <w:bookmarkEnd w:id="177"/>
      <w:bookmarkEnd w:id="178"/>
      <w:bookmarkEnd w:id="179"/>
      <w:bookmarkEnd w:id="180"/>
      <w:bookmarkEnd w:id="181"/>
    </w:p>
    <w:tbl>
      <w:tblPr>
        <w:tblStyle w:val="aff6"/>
        <w:bidiVisual/>
        <w:tblW w:w="922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1"/>
        <w:gridCol w:w="8175"/>
      </w:tblGrid>
      <w:tr w:rsidR="00AE41E6" w:rsidRPr="005B63AD" w14:paraId="5774A75C" w14:textId="77777777" w:rsidTr="00E538E8">
        <w:trPr>
          <w:trHeight w:val="382"/>
        </w:trPr>
        <w:tc>
          <w:tcPr>
            <w:tcW w:w="1051" w:type="dxa"/>
            <w:vAlign w:val="center"/>
          </w:tcPr>
          <w:p w14:paraId="512D4E8B" w14:textId="77777777" w:rsidR="00AE41E6" w:rsidRPr="005B63AD" w:rsidRDefault="00AE41E6" w:rsidP="00A54752">
            <w:pPr>
              <w:pStyle w:val="a9"/>
              <w:spacing w:line="360" w:lineRule="auto"/>
              <w:ind w:left="0"/>
              <w:contextualSpacing w:val="0"/>
              <w:jc w:val="center"/>
              <w:rPr>
                <w:rFonts w:ascii="David" w:hAnsi="David" w:cs="David"/>
                <w:rtl/>
              </w:rPr>
            </w:pPr>
            <w:r w:rsidRPr="005B63AD">
              <w:rPr>
                <w:rFonts w:ascii="David" w:hAnsi="David" w:cs="David"/>
                <w:rtl/>
              </w:rPr>
              <w:fldChar w:fldCharType="begin">
                <w:ffData>
                  <w:name w:val=""/>
                  <w:enabled/>
                  <w:calcOnExit w:val="0"/>
                  <w:helpText w:type="text" w:val="Q6880B3_Xbox"/>
                  <w:checkBox>
                    <w:size w:val="30"/>
                    <w:default w:val="0"/>
                  </w:checkBox>
                </w:ffData>
              </w:fldChar>
            </w:r>
            <w:r w:rsidRPr="005B63AD">
              <w:rPr>
                <w:rFonts w:ascii="David" w:hAnsi="David" w:cs="David"/>
                <w:rtl/>
              </w:rPr>
              <w:instrText xml:space="preserve"> </w:instrText>
            </w:r>
            <w:r w:rsidRPr="005B63AD">
              <w:rPr>
                <w:rFonts w:ascii="David" w:hAnsi="David" w:cs="David"/>
              </w:rPr>
              <w:instrText>FORMCHECKBOX</w:instrText>
            </w:r>
            <w:r w:rsidRPr="005B63AD">
              <w:rPr>
                <w:rFonts w:ascii="David" w:hAnsi="David" w:cs="David"/>
                <w:rtl/>
              </w:rPr>
              <w:instrText xml:space="preserve"> </w:instrText>
            </w:r>
            <w:r w:rsidR="006A50A1">
              <w:rPr>
                <w:rFonts w:ascii="David" w:hAnsi="David" w:cs="David"/>
                <w:rtl/>
              </w:rPr>
            </w:r>
            <w:r w:rsidR="006A50A1">
              <w:rPr>
                <w:rFonts w:ascii="David" w:hAnsi="David" w:cs="David"/>
                <w:rtl/>
              </w:rPr>
              <w:fldChar w:fldCharType="separate"/>
            </w:r>
            <w:r w:rsidRPr="005B63AD">
              <w:rPr>
                <w:rFonts w:ascii="David" w:hAnsi="David" w:cs="David"/>
                <w:rtl/>
              </w:rPr>
              <w:fldChar w:fldCharType="end"/>
            </w:r>
          </w:p>
        </w:tc>
        <w:tc>
          <w:tcPr>
            <w:tcW w:w="8175" w:type="dxa"/>
            <w:tcMar>
              <w:left w:w="28" w:type="dxa"/>
              <w:right w:w="28" w:type="dxa"/>
            </w:tcMar>
            <w:vAlign w:val="center"/>
          </w:tcPr>
          <w:p w14:paraId="522B053C" w14:textId="77777777" w:rsidR="00AE41E6" w:rsidRPr="005B63AD" w:rsidRDefault="00AE41E6" w:rsidP="00A54752">
            <w:pPr>
              <w:pStyle w:val="a9"/>
              <w:spacing w:before="120" w:after="120" w:line="360" w:lineRule="auto"/>
              <w:ind w:left="0"/>
              <w:contextualSpacing w:val="0"/>
              <w:rPr>
                <w:rFonts w:ascii="David" w:hAnsi="David" w:cs="David"/>
                <w:rtl/>
              </w:rPr>
            </w:pPr>
            <w:r w:rsidRPr="005B63AD">
              <w:rPr>
                <w:rFonts w:ascii="David" w:hAnsi="David" w:cs="David"/>
                <w:rtl/>
              </w:rPr>
              <w:t>חברתנו (היצרן) או חברה-בת</w:t>
            </w:r>
            <w:r>
              <w:rPr>
                <w:rFonts w:ascii="David" w:hAnsi="David" w:cs="David" w:hint="cs"/>
                <w:rtl/>
              </w:rPr>
              <w:t xml:space="preserve"> </w:t>
            </w:r>
            <w:r w:rsidRPr="005B63AD">
              <w:rPr>
                <w:rFonts w:ascii="David" w:hAnsi="David" w:cs="David"/>
                <w:rtl/>
              </w:rPr>
              <w:t>שלנו בישראל</w:t>
            </w:r>
            <w:r>
              <w:rPr>
                <w:rFonts w:ascii="David" w:hAnsi="David" w:cs="David" w:hint="cs"/>
                <w:rtl/>
              </w:rPr>
              <w:t>.</w:t>
            </w:r>
          </w:p>
        </w:tc>
      </w:tr>
      <w:tr w:rsidR="00AE41E6" w:rsidRPr="005B63AD" w14:paraId="197B8B57" w14:textId="77777777" w:rsidTr="00E538E8">
        <w:trPr>
          <w:trHeight w:val="382"/>
        </w:trPr>
        <w:tc>
          <w:tcPr>
            <w:tcW w:w="1051" w:type="dxa"/>
            <w:vAlign w:val="center"/>
          </w:tcPr>
          <w:p w14:paraId="31456916" w14:textId="77777777" w:rsidR="00AE41E6" w:rsidRPr="005B63AD" w:rsidRDefault="00AE41E6" w:rsidP="00A54752">
            <w:pPr>
              <w:numPr>
                <w:ilvl w:val="12"/>
                <w:numId w:val="0"/>
              </w:numPr>
              <w:spacing w:line="360" w:lineRule="auto"/>
              <w:ind w:left="57"/>
              <w:jc w:val="center"/>
              <w:rPr>
                <w:rFonts w:ascii="David" w:hAnsi="David" w:cs="David"/>
                <w:rtl/>
              </w:rPr>
            </w:pPr>
            <w:r w:rsidRPr="005B63AD">
              <w:rPr>
                <w:rFonts w:ascii="David" w:hAnsi="David" w:cs="David"/>
                <w:rtl/>
              </w:rPr>
              <w:fldChar w:fldCharType="begin">
                <w:ffData>
                  <w:name w:val=""/>
                  <w:enabled/>
                  <w:calcOnExit w:val="0"/>
                  <w:helpText w:type="text" w:val="Q6880B3_Xbox"/>
                  <w:checkBox>
                    <w:size w:val="30"/>
                    <w:default w:val="0"/>
                  </w:checkBox>
                </w:ffData>
              </w:fldChar>
            </w:r>
            <w:r w:rsidRPr="005B63AD">
              <w:rPr>
                <w:rFonts w:ascii="David" w:hAnsi="David" w:cs="David"/>
                <w:rtl/>
              </w:rPr>
              <w:instrText xml:space="preserve"> </w:instrText>
            </w:r>
            <w:r w:rsidRPr="005B63AD">
              <w:rPr>
                <w:rFonts w:ascii="David" w:hAnsi="David" w:cs="David"/>
              </w:rPr>
              <w:instrText>FORMCHECKBOX</w:instrText>
            </w:r>
            <w:r w:rsidRPr="005B63AD">
              <w:rPr>
                <w:rFonts w:ascii="David" w:hAnsi="David" w:cs="David"/>
                <w:rtl/>
              </w:rPr>
              <w:instrText xml:space="preserve"> </w:instrText>
            </w:r>
            <w:r w:rsidR="006A50A1">
              <w:rPr>
                <w:rFonts w:ascii="David" w:hAnsi="David" w:cs="David"/>
                <w:rtl/>
              </w:rPr>
            </w:r>
            <w:r w:rsidR="006A50A1">
              <w:rPr>
                <w:rFonts w:ascii="David" w:hAnsi="David" w:cs="David"/>
                <w:rtl/>
              </w:rPr>
              <w:fldChar w:fldCharType="separate"/>
            </w:r>
            <w:r w:rsidRPr="005B63AD">
              <w:rPr>
                <w:rFonts w:ascii="David" w:hAnsi="David" w:cs="David"/>
                <w:rtl/>
              </w:rPr>
              <w:fldChar w:fldCharType="end"/>
            </w:r>
          </w:p>
        </w:tc>
        <w:tc>
          <w:tcPr>
            <w:tcW w:w="8175" w:type="dxa"/>
            <w:tcMar>
              <w:left w:w="28" w:type="dxa"/>
              <w:right w:w="28" w:type="dxa"/>
            </w:tcMar>
            <w:vAlign w:val="center"/>
          </w:tcPr>
          <w:p w14:paraId="5700D81D" w14:textId="77777777" w:rsidR="00E538E8" w:rsidRDefault="00E538E8" w:rsidP="00A54752">
            <w:pPr>
              <w:pStyle w:val="a9"/>
              <w:spacing w:before="120" w:after="120" w:line="360" w:lineRule="auto"/>
              <w:ind w:left="0"/>
              <w:contextualSpacing w:val="0"/>
              <w:rPr>
                <w:rFonts w:ascii="David" w:hAnsi="David" w:cs="David"/>
                <w:rtl/>
              </w:rPr>
            </w:pPr>
          </w:p>
          <w:p w14:paraId="4EDD43B6" w14:textId="1586CB98" w:rsidR="00AE41E6" w:rsidRPr="005B63AD" w:rsidRDefault="00AE41E6" w:rsidP="00A54752">
            <w:pPr>
              <w:pStyle w:val="a9"/>
              <w:spacing w:before="120" w:after="120" w:line="360" w:lineRule="auto"/>
              <w:ind w:left="0"/>
              <w:contextualSpacing w:val="0"/>
              <w:rPr>
                <w:rFonts w:ascii="David" w:hAnsi="David" w:cs="David"/>
                <w:rtl/>
              </w:rPr>
            </w:pPr>
            <w:r>
              <w:rPr>
                <w:rFonts w:ascii="David" w:hAnsi="David" w:cs="David" w:hint="cs"/>
                <w:rtl/>
              </w:rPr>
              <w:t>חברת ____________________________ (להלן: "</w:t>
            </w:r>
            <w:r w:rsidR="00F71182">
              <w:rPr>
                <w:rFonts w:ascii="David" w:hAnsi="David" w:cs="David" w:hint="cs"/>
                <w:b/>
                <w:bCs/>
                <w:rtl/>
              </w:rPr>
              <w:t>החברה</w:t>
            </w:r>
            <w:r>
              <w:rPr>
                <w:rFonts w:ascii="David" w:hAnsi="David" w:cs="David" w:hint="cs"/>
                <w:rtl/>
              </w:rPr>
              <w:t xml:space="preserve">"), </w:t>
            </w:r>
            <w:r w:rsidR="00F71182">
              <w:rPr>
                <w:rFonts w:ascii="David" w:hAnsi="David" w:cs="David" w:hint="cs"/>
                <w:rtl/>
              </w:rPr>
              <w:t xml:space="preserve">היא בעלת זכויות ______ במערכת המוצעת </w:t>
            </w:r>
            <w:r w:rsidR="00E538E8">
              <w:rPr>
                <w:rFonts w:ascii="David" w:hAnsi="David" w:cs="David" w:hint="cs"/>
                <w:rtl/>
              </w:rPr>
              <w:t>המ</w:t>
            </w:r>
            <w:r w:rsidR="00E538E8" w:rsidRPr="00E538E8">
              <w:rPr>
                <w:rFonts w:ascii="David" w:hAnsi="David" w:cs="David"/>
                <w:rtl/>
              </w:rPr>
              <w:t>אפשרות לו לתת לצד ג' זכויות שימוש בה, ומאפשרות לו לספק את השירותים הנדרשים, בהתאם להוראות המכרז.</w:t>
            </w:r>
          </w:p>
        </w:tc>
      </w:tr>
    </w:tbl>
    <w:p w14:paraId="1DE3B2F3" w14:textId="77777777" w:rsidR="002B756B" w:rsidRDefault="00AE41E6" w:rsidP="00E538E8">
      <w:pPr>
        <w:pStyle w:val="2-0"/>
        <w:numPr>
          <w:ilvl w:val="1"/>
          <w:numId w:val="66"/>
        </w:numPr>
        <w:spacing w:before="240" w:after="240"/>
        <w:ind w:left="1019" w:hanging="659"/>
      </w:pPr>
      <w:r>
        <w:rPr>
          <w:rFonts w:hint="cs"/>
          <w:rtl/>
        </w:rPr>
        <w:t xml:space="preserve">היצרן מתחייב להסמיך את </w:t>
      </w:r>
      <w:r w:rsidR="00E538E8">
        <w:rPr>
          <w:rFonts w:hint="cs"/>
          <w:rtl/>
        </w:rPr>
        <w:t>החבר</w:t>
      </w:r>
      <w:r>
        <w:rPr>
          <w:rFonts w:hint="cs"/>
          <w:rtl/>
        </w:rPr>
        <w:t>ה להתקין, להטמיע וליישם את השירותים המבוקשים במסמכי המכרז.</w:t>
      </w:r>
    </w:p>
    <w:p w14:paraId="2815568D" w14:textId="5E21CAA8" w:rsidR="002B756B" w:rsidRDefault="002B756B" w:rsidP="002B756B">
      <w:pPr>
        <w:pStyle w:val="3-"/>
        <w:keepLines w:val="0"/>
        <w:spacing w:before="240" w:after="0"/>
        <w:ind w:left="1224" w:hanging="772"/>
        <w:outlineLvl w:val="9"/>
      </w:pPr>
      <w:r>
        <w:rPr>
          <w:rFonts w:hint="cs"/>
          <w:rtl/>
        </w:rPr>
        <w:t>החברה</w:t>
      </w:r>
      <w:r w:rsidRPr="0063356A">
        <w:rPr>
          <w:rtl/>
        </w:rPr>
        <w:t xml:space="preserve"> </w:t>
      </w:r>
      <w:r>
        <w:rPr>
          <w:rFonts w:hint="cs"/>
          <w:rtl/>
        </w:rPr>
        <w:t>היא</w:t>
      </w:r>
      <w:r w:rsidRPr="0063356A">
        <w:rPr>
          <w:rtl/>
        </w:rPr>
        <w:t xml:space="preserve"> בעל</w:t>
      </w:r>
      <w:r>
        <w:rPr>
          <w:rFonts w:hint="cs"/>
          <w:rtl/>
        </w:rPr>
        <w:t>ת</w:t>
      </w:r>
      <w:r w:rsidRPr="0063356A">
        <w:rPr>
          <w:rtl/>
        </w:rPr>
        <w:t xml:space="preserve"> הזכויות </w:t>
      </w:r>
      <w:r>
        <w:rPr>
          <w:rFonts w:hint="cs"/>
          <w:rtl/>
        </w:rPr>
        <w:t xml:space="preserve">במערכת באופן המאפשר לה </w:t>
      </w:r>
      <w:r w:rsidRPr="0063356A">
        <w:rPr>
          <w:rtl/>
        </w:rPr>
        <w:t>להציע את השירות</w:t>
      </w:r>
      <w:r w:rsidRPr="0063356A">
        <w:rPr>
          <w:rFonts w:hint="cs"/>
          <w:rtl/>
        </w:rPr>
        <w:t>ים</w:t>
      </w:r>
      <w:r w:rsidRPr="0063356A">
        <w:rPr>
          <w:rtl/>
        </w:rPr>
        <w:t xml:space="preserve"> במסגרת המכרז, ולהתחייב לדרישות המכרז</w:t>
      </w:r>
      <w:r>
        <w:rPr>
          <w:rFonts w:hint="cs"/>
          <w:rtl/>
        </w:rPr>
        <w:t>.</w:t>
      </w:r>
    </w:p>
    <w:p w14:paraId="4C20A94B" w14:textId="34F2A602" w:rsidR="002B756B" w:rsidRDefault="002B756B" w:rsidP="002B756B">
      <w:pPr>
        <w:pStyle w:val="3-"/>
        <w:keepLines w:val="0"/>
        <w:spacing w:before="240" w:after="0"/>
        <w:ind w:left="1224" w:hanging="772"/>
        <w:outlineLvl w:val="9"/>
        <w:rPr>
          <w:rtl/>
        </w:rPr>
      </w:pPr>
      <w:r w:rsidRPr="009A475D">
        <w:rPr>
          <w:rtl/>
        </w:rPr>
        <w:t>המענה לנספח</w:t>
      </w:r>
      <w:r w:rsidRPr="009A475D">
        <w:rPr>
          <w:rFonts w:hint="cs"/>
          <w:rtl/>
        </w:rPr>
        <w:t xml:space="preserve"> </w:t>
      </w:r>
      <w:r>
        <w:rPr>
          <w:rFonts w:hint="cs"/>
          <w:rtl/>
        </w:rPr>
        <w:t>4</w:t>
      </w:r>
      <w:r w:rsidRPr="009A475D">
        <w:rPr>
          <w:rFonts w:hint="cs"/>
          <w:rtl/>
        </w:rPr>
        <w:t xml:space="preserve"> </w:t>
      </w:r>
      <w:r w:rsidRPr="009A475D">
        <w:rPr>
          <w:rtl/>
        </w:rPr>
        <w:t>למכרז נעשה</w:t>
      </w:r>
      <w:r>
        <w:rPr>
          <w:rtl/>
        </w:rPr>
        <w:t xml:space="preserve"> באופן התואם את מאפייני השירות</w:t>
      </w:r>
      <w:r>
        <w:rPr>
          <w:rFonts w:hint="cs"/>
          <w:rtl/>
        </w:rPr>
        <w:t>ים</w:t>
      </w:r>
      <w:r>
        <w:rPr>
          <w:rtl/>
        </w:rPr>
        <w:t xml:space="preserve"> ואופן אספקת</w:t>
      </w:r>
      <w:r>
        <w:rPr>
          <w:rFonts w:hint="cs"/>
          <w:rtl/>
        </w:rPr>
        <w:t>ם</w:t>
      </w:r>
      <w:r>
        <w:rPr>
          <w:rtl/>
        </w:rPr>
        <w:t xml:space="preserve"> על ידי היצרן. </w:t>
      </w:r>
    </w:p>
    <w:p w14:paraId="1C0B787E" w14:textId="1F77897A" w:rsidR="002B756B" w:rsidRDefault="002B756B" w:rsidP="002B756B">
      <w:pPr>
        <w:pStyle w:val="3-"/>
        <w:keepLines w:val="0"/>
        <w:spacing w:before="240" w:after="0"/>
        <w:ind w:left="1224" w:hanging="772"/>
        <w:outlineLvl w:val="9"/>
      </w:pPr>
      <w:r>
        <w:rPr>
          <w:rtl/>
        </w:rPr>
        <w:t xml:space="preserve">היצרן יעשה את כל הנדרש </w:t>
      </w:r>
      <w:r>
        <w:rPr>
          <w:rFonts w:hint="cs"/>
          <w:rtl/>
        </w:rPr>
        <w:t xml:space="preserve">ממנו כיצרן </w:t>
      </w:r>
      <w:r>
        <w:rPr>
          <w:rtl/>
        </w:rPr>
        <w:t xml:space="preserve">על מנת </w:t>
      </w:r>
      <w:r>
        <w:rPr>
          <w:rFonts w:hint="cs"/>
          <w:rtl/>
        </w:rPr>
        <w:t>שהחברה</w:t>
      </w:r>
      <w:r>
        <w:rPr>
          <w:rtl/>
        </w:rPr>
        <w:t xml:space="preserve"> </w:t>
      </w:r>
      <w:r>
        <w:rPr>
          <w:rFonts w:hint="cs"/>
          <w:rtl/>
        </w:rPr>
        <w:t>ת</w:t>
      </w:r>
      <w:r>
        <w:rPr>
          <w:rtl/>
        </w:rPr>
        <w:t>עמוד בתנאי המכרז ובהסכם מכוחו</w:t>
      </w:r>
      <w:r>
        <w:rPr>
          <w:rFonts w:hint="cs"/>
          <w:rtl/>
        </w:rPr>
        <w:t xml:space="preserve">, </w:t>
      </w:r>
      <w:r>
        <w:rPr>
          <w:rtl/>
        </w:rPr>
        <w:t xml:space="preserve">לכל אורך תקופת ההתקשרות. </w:t>
      </w:r>
    </w:p>
    <w:p w14:paraId="29F302BF" w14:textId="491168AE" w:rsidR="00AE41E6" w:rsidRPr="00635C90" w:rsidRDefault="00AE41E6" w:rsidP="00AE41E6">
      <w:pPr>
        <w:pStyle w:val="4-1"/>
        <w:spacing w:before="0" w:after="0" w:line="240" w:lineRule="auto"/>
        <w:jc w:val="center"/>
        <w:rPr>
          <w:b/>
          <w:bCs/>
          <w:rtl/>
        </w:rPr>
      </w:pPr>
      <w:r>
        <w:rPr>
          <w:rFonts w:hint="cs"/>
          <w:rtl/>
        </w:rPr>
        <w:t xml:space="preserve"> </w:t>
      </w:r>
      <w:r>
        <w:rPr>
          <w:cs/>
        </w:rPr>
        <w:t>‎‎</w:t>
      </w:r>
    </w:p>
    <w:tbl>
      <w:tblPr>
        <w:tblStyle w:val="aff6"/>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6"/>
      </w:tblGrid>
      <w:tr w:rsidR="00AE41E6" w:rsidRPr="007D573C" w14:paraId="3E51A3DE" w14:textId="77777777" w:rsidTr="00A54752">
        <w:trPr>
          <w:trHeight w:val="510"/>
          <w:jc w:val="center"/>
        </w:trPr>
        <w:tc>
          <w:tcPr>
            <w:tcW w:w="6666" w:type="dxa"/>
            <w:vAlign w:val="bottom"/>
          </w:tcPr>
          <w:p w14:paraId="31CA70AE" w14:textId="77777777" w:rsidR="00AE41E6" w:rsidRPr="00D20BE3" w:rsidRDefault="00AE41E6" w:rsidP="00A54752">
            <w:pPr>
              <w:spacing w:line="276" w:lineRule="auto"/>
              <w:rPr>
                <w:rFonts w:ascii="David" w:hAnsi="David" w:cs="David"/>
              </w:rPr>
            </w:pPr>
            <w:r w:rsidRPr="00D20BE3">
              <w:rPr>
                <w:rFonts w:ascii="David" w:hAnsi="David" w:cs="David"/>
                <w:rtl/>
              </w:rPr>
              <w:t xml:space="preserve">שם </w:t>
            </w:r>
            <w:r w:rsidRPr="00D20BE3">
              <w:rPr>
                <w:rFonts w:ascii="David" w:hAnsi="David" w:cs="David" w:hint="cs"/>
                <w:rtl/>
              </w:rPr>
              <w:t>היצרן:</w:t>
            </w:r>
            <w:r w:rsidRPr="00D20BE3">
              <w:rPr>
                <w:rFonts w:ascii="David" w:hAnsi="David" w:cs="David"/>
                <w:rtl/>
              </w:rPr>
              <w:t xml:space="preserve"> </w:t>
            </w:r>
            <w:r w:rsidRPr="00D20BE3">
              <w:rPr>
                <w:rFonts w:ascii="David" w:hAnsi="David" w:cs="David" w:hint="cs"/>
                <w:rtl/>
              </w:rPr>
              <w:t>______</w:t>
            </w:r>
            <w:r w:rsidRPr="00D20BE3">
              <w:rPr>
                <w:rFonts w:ascii="David" w:hAnsi="David" w:cs="David"/>
                <w:rtl/>
              </w:rPr>
              <w:t>__________</w:t>
            </w:r>
            <w:r w:rsidRPr="00D20BE3">
              <w:rPr>
                <w:rFonts w:ascii="David" w:hAnsi="David" w:cs="David" w:hint="cs"/>
                <w:rtl/>
              </w:rPr>
              <w:t>_____________</w:t>
            </w:r>
            <w:r w:rsidRPr="00D20BE3">
              <w:rPr>
                <w:rFonts w:ascii="David" w:hAnsi="David" w:cs="David"/>
                <w:rtl/>
              </w:rPr>
              <w:t>__</w:t>
            </w:r>
            <w:r w:rsidRPr="00D20BE3">
              <w:rPr>
                <w:rFonts w:ascii="David" w:hAnsi="David" w:cs="David" w:hint="cs"/>
                <w:rtl/>
              </w:rPr>
              <w:t>____</w:t>
            </w:r>
            <w:r w:rsidRPr="00D20BE3">
              <w:rPr>
                <w:rFonts w:ascii="David" w:hAnsi="David" w:cs="David"/>
                <w:rtl/>
              </w:rPr>
              <w:t>_</w:t>
            </w:r>
            <w:r w:rsidRPr="00D20BE3">
              <w:rPr>
                <w:rFonts w:ascii="David" w:hAnsi="David" w:cs="David" w:hint="cs"/>
                <w:rtl/>
              </w:rPr>
              <w:t>_</w:t>
            </w:r>
            <w:r w:rsidRPr="00D20BE3">
              <w:rPr>
                <w:rFonts w:ascii="David" w:hAnsi="David" w:cs="David"/>
                <w:rtl/>
              </w:rPr>
              <w:t>__</w:t>
            </w:r>
          </w:p>
        </w:tc>
      </w:tr>
      <w:tr w:rsidR="00AE41E6" w:rsidRPr="007D573C" w14:paraId="25961922" w14:textId="77777777" w:rsidTr="00A54752">
        <w:trPr>
          <w:trHeight w:val="510"/>
          <w:jc w:val="center"/>
        </w:trPr>
        <w:tc>
          <w:tcPr>
            <w:tcW w:w="6666" w:type="dxa"/>
            <w:vAlign w:val="bottom"/>
          </w:tcPr>
          <w:p w14:paraId="5D0861A0" w14:textId="77777777" w:rsidR="00AE41E6" w:rsidRPr="00D20BE3" w:rsidRDefault="00AE41E6" w:rsidP="00A54752">
            <w:pPr>
              <w:spacing w:line="276" w:lineRule="auto"/>
              <w:rPr>
                <w:rFonts w:ascii="David" w:hAnsi="David" w:cs="David"/>
                <w:rtl/>
              </w:rPr>
            </w:pPr>
            <w:r w:rsidRPr="00D20BE3">
              <w:rPr>
                <w:rFonts w:ascii="David" w:hAnsi="David" w:cs="David"/>
                <w:rtl/>
              </w:rPr>
              <w:t>תפקיד החותם אצל היצרן:</w:t>
            </w:r>
            <w:r w:rsidRPr="00D20BE3">
              <w:rPr>
                <w:rFonts w:ascii="David" w:hAnsi="David" w:cs="David" w:hint="cs"/>
                <w:rtl/>
              </w:rPr>
              <w:t xml:space="preserve"> ____________________________ </w:t>
            </w:r>
          </w:p>
        </w:tc>
      </w:tr>
      <w:tr w:rsidR="00AE41E6" w:rsidRPr="007D573C" w14:paraId="12724FE5" w14:textId="77777777" w:rsidTr="00A54752">
        <w:trPr>
          <w:trHeight w:val="510"/>
          <w:jc w:val="center"/>
        </w:trPr>
        <w:tc>
          <w:tcPr>
            <w:tcW w:w="6666" w:type="dxa"/>
            <w:vAlign w:val="bottom"/>
          </w:tcPr>
          <w:p w14:paraId="0A4EF74F" w14:textId="77777777" w:rsidR="00AE41E6" w:rsidRPr="00D20BE3" w:rsidRDefault="00AE41E6" w:rsidP="00A54752">
            <w:pPr>
              <w:spacing w:line="276" w:lineRule="auto"/>
              <w:rPr>
                <w:rFonts w:ascii="David" w:hAnsi="David" w:cs="David"/>
                <w:rtl/>
              </w:rPr>
            </w:pPr>
            <w:r w:rsidRPr="00D20BE3">
              <w:rPr>
                <w:rFonts w:ascii="David" w:hAnsi="David" w:cs="David"/>
                <w:rtl/>
              </w:rPr>
              <w:t>תאריך: ___________</w:t>
            </w:r>
            <w:r w:rsidRPr="00D20BE3">
              <w:rPr>
                <w:rFonts w:ascii="David" w:hAnsi="David" w:cs="David" w:hint="cs"/>
                <w:rtl/>
              </w:rPr>
              <w:t>___</w:t>
            </w:r>
            <w:r w:rsidRPr="00D20BE3">
              <w:rPr>
                <w:rFonts w:ascii="David" w:hAnsi="David" w:cs="David"/>
                <w:rtl/>
              </w:rPr>
              <w:t>__ חתימה וחותמת: ____</w:t>
            </w:r>
            <w:r w:rsidRPr="00D20BE3">
              <w:rPr>
                <w:rFonts w:ascii="David" w:hAnsi="David" w:cs="David" w:hint="cs"/>
                <w:rtl/>
              </w:rPr>
              <w:t>___</w:t>
            </w:r>
            <w:r w:rsidRPr="00D20BE3">
              <w:rPr>
                <w:rFonts w:ascii="David" w:hAnsi="David" w:cs="David"/>
                <w:rtl/>
              </w:rPr>
              <w:t>_________</w:t>
            </w:r>
          </w:p>
        </w:tc>
      </w:tr>
    </w:tbl>
    <w:p w14:paraId="3796829C" w14:textId="77777777" w:rsidR="00214031" w:rsidRDefault="00214031" w:rsidP="00BF1935">
      <w:pPr>
        <w:pStyle w:val="1-1"/>
        <w:spacing w:before="120" w:after="120"/>
        <w:jc w:val="left"/>
        <w:outlineLvl w:val="1"/>
        <w:rPr>
          <w:sz w:val="32"/>
          <w:szCs w:val="32"/>
          <w:rtl/>
        </w:rPr>
      </w:pPr>
    </w:p>
    <w:p w14:paraId="1AA984A4" w14:textId="77777777" w:rsidR="00214031" w:rsidRDefault="00214031">
      <w:pPr>
        <w:bidi w:val="0"/>
        <w:spacing w:before="200" w:after="200" w:line="276" w:lineRule="auto"/>
        <w:rPr>
          <w:rFonts w:ascii="David" w:hAnsi="David" w:cs="David"/>
          <w:b/>
          <w:bCs/>
          <w:sz w:val="32"/>
          <w:szCs w:val="32"/>
        </w:rPr>
      </w:pPr>
      <w:r>
        <w:rPr>
          <w:sz w:val="32"/>
          <w:szCs w:val="32"/>
          <w:rtl/>
        </w:rPr>
        <w:br w:type="page"/>
      </w:r>
    </w:p>
    <w:p w14:paraId="2858AC3D" w14:textId="241D7F4D" w:rsidR="005013AC" w:rsidRDefault="005013AC" w:rsidP="00BF1935">
      <w:pPr>
        <w:pStyle w:val="1-1"/>
        <w:spacing w:before="120" w:after="120"/>
        <w:jc w:val="left"/>
        <w:outlineLvl w:val="1"/>
        <w:rPr>
          <w:sz w:val="32"/>
          <w:szCs w:val="32"/>
          <w:rtl/>
        </w:rPr>
      </w:pPr>
      <w:r>
        <w:rPr>
          <w:rFonts w:hint="cs"/>
          <w:sz w:val="32"/>
          <w:szCs w:val="32"/>
          <w:rtl/>
        </w:rPr>
        <w:lastRenderedPageBreak/>
        <w:t xml:space="preserve">נספח </w:t>
      </w:r>
      <w:r w:rsidR="00AE41E6">
        <w:rPr>
          <w:rFonts w:hint="cs"/>
          <w:sz w:val="32"/>
          <w:szCs w:val="32"/>
          <w:rtl/>
        </w:rPr>
        <w:t>6</w:t>
      </w:r>
      <w:r>
        <w:rPr>
          <w:rFonts w:hint="cs"/>
          <w:sz w:val="32"/>
          <w:szCs w:val="32"/>
          <w:rtl/>
        </w:rPr>
        <w:t>- טופס הצעת המחיר</w:t>
      </w:r>
    </w:p>
    <w:p w14:paraId="34A9AA9F" w14:textId="46C7D83D" w:rsidR="00E72F80" w:rsidRPr="00E72F80" w:rsidRDefault="00E72F80" w:rsidP="00E72F80">
      <w:pPr>
        <w:spacing w:before="240" w:after="240" w:line="360" w:lineRule="auto"/>
        <w:jc w:val="both"/>
        <w:rPr>
          <w:rFonts w:ascii="David" w:eastAsia="David" w:hAnsi="David" w:cs="David"/>
          <w:caps/>
          <w:rtl/>
        </w:rPr>
      </w:pPr>
      <w:bookmarkStart w:id="182" w:name="html_pricingRulesGeneral"/>
      <w:r>
        <w:rPr>
          <w:rFonts w:ascii="David" w:eastAsia="David" w:hAnsi="David" w:cs="David" w:hint="cs"/>
          <w:b/>
          <w:bCs/>
          <w:caps/>
          <w:u w:val="single"/>
          <w:rtl/>
        </w:rPr>
        <w:t>כללי</w:t>
      </w:r>
    </w:p>
    <w:p w14:paraId="7DB957EA" w14:textId="77777777" w:rsidR="00E72F80" w:rsidRPr="000A5F50" w:rsidRDefault="00E72F80" w:rsidP="00311183">
      <w:pPr>
        <w:numPr>
          <w:ilvl w:val="0"/>
          <w:numId w:val="70"/>
        </w:numPr>
        <w:spacing w:before="240" w:line="360" w:lineRule="auto"/>
        <w:ind w:hanging="282"/>
        <w:jc w:val="both"/>
        <w:rPr>
          <w:rFonts w:ascii="David" w:eastAsia="David" w:hAnsi="David" w:cs="David"/>
          <w:caps/>
          <w:rtl/>
        </w:rPr>
      </w:pPr>
      <w:r w:rsidRPr="000A5F50">
        <w:rPr>
          <w:rFonts w:ascii="David" w:eastAsia="David" w:hAnsi="David" w:cs="David"/>
          <w:caps/>
          <w:rtl/>
        </w:rPr>
        <w:t>על המציע לעיין בכלל מסמכי המכרז טרם מילוי טופס הצעת המחיר.</w:t>
      </w:r>
    </w:p>
    <w:p w14:paraId="6C035B5E" w14:textId="4D6F001D" w:rsidR="00E72F80" w:rsidRPr="005B793D" w:rsidRDefault="00E72F80" w:rsidP="00C452EA">
      <w:pPr>
        <w:numPr>
          <w:ilvl w:val="0"/>
          <w:numId w:val="70"/>
        </w:numPr>
        <w:spacing w:line="360" w:lineRule="auto"/>
        <w:ind w:left="721" w:hanging="284"/>
        <w:jc w:val="both"/>
        <w:rPr>
          <w:rFonts w:ascii="David" w:eastAsia="David" w:hAnsi="David" w:cs="David"/>
          <w:caps/>
          <w:rtl/>
        </w:rPr>
      </w:pPr>
      <w:r w:rsidRPr="000A5F50">
        <w:rPr>
          <w:rFonts w:ascii="David" w:eastAsia="David" w:hAnsi="David" w:cs="David"/>
          <w:caps/>
          <w:rtl/>
        </w:rPr>
        <w:t>כל שורה בטבלה מהווה יחידת תמחור נפרדת. יש להקפיד למלא</w:t>
      </w:r>
      <w:r w:rsidRPr="007A7633">
        <w:rPr>
          <w:rFonts w:ascii="David" w:eastAsia="David" w:hAnsi="David" w:cs="David"/>
          <w:caps/>
          <w:rtl/>
        </w:rPr>
        <w:t xml:space="preserve"> את כל יחידות התמחור ולעשות כן, בהתאם לכללים המופיעים תחת הטבלה.</w:t>
      </w:r>
    </w:p>
    <w:p w14:paraId="1C31B165" w14:textId="77777777" w:rsidR="000A5F50" w:rsidRDefault="00E72F80" w:rsidP="000A5F50">
      <w:pPr>
        <w:numPr>
          <w:ilvl w:val="0"/>
          <w:numId w:val="70"/>
        </w:numPr>
        <w:spacing w:line="360" w:lineRule="auto"/>
        <w:ind w:left="721" w:hanging="284"/>
        <w:jc w:val="both"/>
        <w:rPr>
          <w:rFonts w:ascii="David" w:eastAsia="David" w:hAnsi="David" w:cs="David"/>
          <w:caps/>
        </w:rPr>
      </w:pPr>
      <w:r w:rsidRPr="000A5F50">
        <w:rPr>
          <w:rFonts w:ascii="David" w:eastAsia="David" w:hAnsi="David" w:cs="David"/>
          <w:caps/>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258E3050" w14:textId="30F3C1EB" w:rsidR="00E72F80" w:rsidRPr="000A5F50" w:rsidRDefault="000A5F50" w:rsidP="00311183">
      <w:pPr>
        <w:numPr>
          <w:ilvl w:val="0"/>
          <w:numId w:val="70"/>
        </w:numPr>
        <w:spacing w:line="360" w:lineRule="auto"/>
        <w:ind w:left="721" w:hanging="284"/>
        <w:jc w:val="both"/>
        <w:rPr>
          <w:rFonts w:ascii="David" w:eastAsia="David" w:hAnsi="David" w:cs="David"/>
          <w:caps/>
        </w:rPr>
      </w:pPr>
      <w:r w:rsidRPr="000A5F50">
        <w:rPr>
          <w:rFonts w:ascii="David" w:eastAsia="David" w:hAnsi="David" w:cs="David"/>
          <w:caps/>
          <w:rtl/>
        </w:rPr>
        <w:t xml:space="preserve">מובהר בזאת כי </w:t>
      </w:r>
      <w:r>
        <w:rPr>
          <w:rFonts w:ascii="David" w:eastAsia="David" w:hAnsi="David" w:cs="David" w:hint="cs"/>
          <w:caps/>
          <w:rtl/>
        </w:rPr>
        <w:t>הכמויות המפורטות בטבלה הן</w:t>
      </w:r>
      <w:r w:rsidRPr="000A5F50">
        <w:rPr>
          <w:rFonts w:ascii="David" w:eastAsia="David" w:hAnsi="David" w:cs="David"/>
          <w:caps/>
          <w:rtl/>
        </w:rPr>
        <w:t xml:space="preserve"> בגדר הערכה בלבד </w:t>
      </w:r>
      <w:r>
        <w:rPr>
          <w:rFonts w:ascii="David" w:eastAsia="David" w:hAnsi="David" w:cs="David" w:hint="cs"/>
          <w:caps/>
          <w:rtl/>
        </w:rPr>
        <w:t>ו</w:t>
      </w:r>
      <w:r w:rsidRPr="000A5F50">
        <w:rPr>
          <w:rFonts w:ascii="David" w:eastAsia="David" w:hAnsi="David" w:cs="David"/>
          <w:caps/>
          <w:rtl/>
        </w:rPr>
        <w:t>אינ</w:t>
      </w:r>
      <w:r w:rsidR="00E15419">
        <w:rPr>
          <w:rFonts w:ascii="David" w:eastAsia="David" w:hAnsi="David" w:cs="David" w:hint="cs"/>
          <w:caps/>
          <w:rtl/>
        </w:rPr>
        <w:t>ן</w:t>
      </w:r>
      <w:r w:rsidRPr="000A5F50">
        <w:rPr>
          <w:rFonts w:ascii="David" w:eastAsia="David" w:hAnsi="David" w:cs="David"/>
          <w:caps/>
          <w:rtl/>
        </w:rPr>
        <w:t xml:space="preserve"> מחייב</w:t>
      </w:r>
      <w:r w:rsidR="00E15419">
        <w:rPr>
          <w:rFonts w:ascii="David" w:eastAsia="David" w:hAnsi="David" w:cs="David" w:hint="cs"/>
          <w:caps/>
          <w:rtl/>
        </w:rPr>
        <w:t>ות</w:t>
      </w:r>
      <w:r w:rsidRPr="000A5F50">
        <w:rPr>
          <w:rFonts w:ascii="David" w:eastAsia="David" w:hAnsi="David" w:cs="David"/>
          <w:caps/>
          <w:rtl/>
        </w:rPr>
        <w:t xml:space="preserve"> את עורך המכרז או המזמינים. למען הסר ספק מובהר כי עורך המכרז והמזמינים רשאים לרכוש את השירותים נושא המכרז בכל היקף שהוא וכי נתוני הרכש בפועל יכולים להיות שונים ביחס להערכה האמורה, כלפי מעלה או מטה ולמציעים לא תהיה כל טענה או דרישה בגין כך.</w:t>
      </w:r>
      <w:r w:rsidR="00E72F80" w:rsidRPr="000A5F50">
        <w:rPr>
          <w:rFonts w:ascii="David" w:eastAsia="David" w:hAnsi="David" w:cs="David"/>
          <w:caps/>
          <w:rtl/>
        </w:rPr>
        <w:t>יש למלא רק את העמודה המסומנת "למילוי על ידי המציע".</w:t>
      </w:r>
    </w:p>
    <w:bookmarkEnd w:id="182"/>
    <w:p w14:paraId="7C1EE40C" w14:textId="77777777" w:rsidR="009403A1" w:rsidRPr="005A403B" w:rsidRDefault="009403A1" w:rsidP="009403A1"/>
    <w:p w14:paraId="481FAA74" w14:textId="77777777" w:rsidR="009403A1" w:rsidRPr="005A403B" w:rsidRDefault="009403A1" w:rsidP="009403A1"/>
    <w:tbl>
      <w:tblPr>
        <w:tblW w:w="42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7"/>
        <w:gridCol w:w="1072"/>
        <w:gridCol w:w="2183"/>
        <w:gridCol w:w="720"/>
        <w:gridCol w:w="2609"/>
        <w:gridCol w:w="315"/>
      </w:tblGrid>
      <w:tr w:rsidR="00DD7270" w14:paraId="65B035B5" w14:textId="77777777" w:rsidTr="00A9020E">
        <w:tc>
          <w:tcPr>
            <w:tcW w:w="702" w:type="pct"/>
          </w:tcPr>
          <w:p w14:paraId="5908AE32" w14:textId="72DFDBD7" w:rsidR="00DD7270" w:rsidRPr="000C6EA7" w:rsidRDefault="00DD7270" w:rsidP="00A54752">
            <w:pPr>
              <w:jc w:val="center"/>
              <w:rPr>
                <w:rFonts w:ascii="David" w:eastAsia="David" w:hAnsi="David" w:cs="David"/>
                <w:bCs/>
              </w:rPr>
            </w:pPr>
            <w:r w:rsidRPr="000C6EA7">
              <w:rPr>
                <w:rFonts w:ascii="David" w:eastAsia="David" w:hAnsi="David" w:cs="David" w:hint="cs"/>
                <w:bCs/>
                <w:rtl/>
              </w:rPr>
              <w:t>מחיר לאחר הנחה כולל מע"מ</w:t>
            </w:r>
          </w:p>
        </w:tc>
        <w:tc>
          <w:tcPr>
            <w:tcW w:w="0" w:type="auto"/>
            <w:tcMar>
              <w:top w:w="100" w:type="dxa"/>
              <w:bottom w:w="100" w:type="dxa"/>
              <w:right w:w="100" w:type="dxa"/>
            </w:tcMar>
            <w:vAlign w:val="center"/>
          </w:tcPr>
          <w:p w14:paraId="47F56760" w14:textId="77777777" w:rsidR="00DD7270" w:rsidRPr="005A403B" w:rsidRDefault="00DD7270" w:rsidP="00A54752">
            <w:pPr>
              <w:jc w:val="center"/>
            </w:pPr>
            <w:r>
              <w:rPr>
                <w:rFonts w:ascii="David" w:eastAsia="David" w:hAnsi="David" w:cs="David"/>
                <w:b/>
                <w:bCs/>
                <w:color w:val="2F5496"/>
                <w:rtl/>
              </w:rPr>
              <w:t>כמות</w:t>
            </w:r>
          </w:p>
        </w:tc>
        <w:tc>
          <w:tcPr>
            <w:tcW w:w="0" w:type="auto"/>
            <w:tcMar>
              <w:top w:w="100" w:type="dxa"/>
              <w:bottom w:w="100" w:type="dxa"/>
              <w:right w:w="100" w:type="dxa"/>
            </w:tcMar>
            <w:vAlign w:val="center"/>
          </w:tcPr>
          <w:p w14:paraId="6D3B29A1" w14:textId="22563132" w:rsidR="00DD7270" w:rsidRPr="009403A1" w:rsidRDefault="00DD7270" w:rsidP="00A54752">
            <w:pPr>
              <w:jc w:val="center"/>
              <w:rPr>
                <w:rFonts w:ascii="David" w:eastAsia="David" w:hAnsi="David" w:cs="David"/>
                <w:bCs/>
                <w:color w:val="2F5496"/>
                <w:rtl/>
              </w:rPr>
            </w:pPr>
            <w:r w:rsidRPr="009403A1">
              <w:rPr>
                <w:rFonts w:ascii="David" w:eastAsia="David" w:hAnsi="David" w:cs="David" w:hint="cs"/>
                <w:bCs/>
                <w:color w:val="2F5496"/>
                <w:rtl/>
              </w:rPr>
              <w:t xml:space="preserve">מחיר מקסימום </w:t>
            </w:r>
            <w:r>
              <w:rPr>
                <w:rFonts w:ascii="David" w:eastAsia="David" w:hAnsi="David" w:cs="David" w:hint="cs"/>
                <w:bCs/>
                <w:color w:val="2F5496"/>
                <w:rtl/>
              </w:rPr>
              <w:t xml:space="preserve">כולל מע"מ </w:t>
            </w:r>
          </w:p>
        </w:tc>
        <w:tc>
          <w:tcPr>
            <w:tcW w:w="0" w:type="auto"/>
            <w:tcMar>
              <w:top w:w="100" w:type="dxa"/>
              <w:bottom w:w="100" w:type="dxa"/>
              <w:right w:w="100" w:type="dxa"/>
            </w:tcMar>
            <w:vAlign w:val="center"/>
          </w:tcPr>
          <w:p w14:paraId="11B90A0A" w14:textId="77777777" w:rsidR="00DD7270" w:rsidRPr="005A403B" w:rsidRDefault="00DD7270" w:rsidP="00A54752">
            <w:pPr>
              <w:jc w:val="center"/>
            </w:pPr>
            <w:r>
              <w:rPr>
                <w:rFonts w:ascii="David" w:eastAsia="David" w:hAnsi="David" w:cs="David"/>
                <w:b/>
                <w:bCs/>
                <w:color w:val="2F5496"/>
                <w:rtl/>
              </w:rPr>
              <w:t>מטבע</w:t>
            </w:r>
          </w:p>
        </w:tc>
        <w:tc>
          <w:tcPr>
            <w:tcW w:w="0" w:type="auto"/>
            <w:tcMar>
              <w:top w:w="100" w:type="dxa"/>
              <w:bottom w:w="100" w:type="dxa"/>
              <w:right w:w="100" w:type="dxa"/>
            </w:tcMar>
            <w:vAlign w:val="center"/>
          </w:tcPr>
          <w:p w14:paraId="02C2E18D" w14:textId="6B6976DA" w:rsidR="00DD7270" w:rsidRPr="005B793D" w:rsidRDefault="00DD7270" w:rsidP="00A54752">
            <w:pPr>
              <w:jc w:val="center"/>
              <w:rPr>
                <w:bCs/>
              </w:rPr>
            </w:pPr>
            <w:r w:rsidRPr="005B793D">
              <w:rPr>
                <w:rFonts w:ascii="David" w:eastAsia="David" w:hAnsi="David" w:cs="David" w:hint="cs"/>
                <w:bCs/>
                <w:color w:val="2F5496"/>
                <w:rtl/>
              </w:rPr>
              <w:t>יחידת תמחור</w:t>
            </w:r>
          </w:p>
        </w:tc>
        <w:tc>
          <w:tcPr>
            <w:tcW w:w="0" w:type="auto"/>
            <w:tcMar>
              <w:top w:w="100" w:type="dxa"/>
              <w:bottom w:w="100" w:type="dxa"/>
              <w:right w:w="100" w:type="dxa"/>
            </w:tcMar>
            <w:vAlign w:val="center"/>
          </w:tcPr>
          <w:p w14:paraId="09538F61" w14:textId="77777777" w:rsidR="00DD7270" w:rsidRPr="005A403B" w:rsidRDefault="00DD7270" w:rsidP="00A54752"/>
        </w:tc>
      </w:tr>
      <w:tr w:rsidR="00DD7270" w14:paraId="637D4593" w14:textId="77777777" w:rsidTr="00FA349C">
        <w:tc>
          <w:tcPr>
            <w:tcW w:w="702" w:type="pct"/>
          </w:tcPr>
          <w:p w14:paraId="19D2E203" w14:textId="77777777" w:rsidR="00DD7270" w:rsidRDefault="00DD7270" w:rsidP="00A54752">
            <w:pPr>
              <w:rPr>
                <w:rFonts w:ascii="David" w:eastAsia="David" w:hAnsi="David" w:cs="David"/>
              </w:rPr>
            </w:pPr>
          </w:p>
        </w:tc>
        <w:tc>
          <w:tcPr>
            <w:tcW w:w="0" w:type="auto"/>
            <w:tcMar>
              <w:top w:w="100" w:type="dxa"/>
              <w:bottom w:w="100" w:type="dxa"/>
              <w:right w:w="100" w:type="dxa"/>
            </w:tcMar>
            <w:vAlign w:val="center"/>
          </w:tcPr>
          <w:p w14:paraId="66605218" w14:textId="77777777" w:rsidR="00DD7270" w:rsidRPr="005A403B" w:rsidRDefault="00DD7270" w:rsidP="00A54752">
            <w:r>
              <w:rPr>
                <w:rFonts w:ascii="David" w:eastAsia="David" w:hAnsi="David" w:cs="David"/>
              </w:rPr>
              <w:t>1</w:t>
            </w:r>
          </w:p>
        </w:tc>
        <w:tc>
          <w:tcPr>
            <w:tcW w:w="0" w:type="auto"/>
            <w:tcMar>
              <w:top w:w="100" w:type="dxa"/>
              <w:bottom w:w="100" w:type="dxa"/>
              <w:right w:w="100" w:type="dxa"/>
            </w:tcMar>
            <w:vAlign w:val="center"/>
          </w:tcPr>
          <w:p w14:paraId="0AAAFB3A" w14:textId="77777777" w:rsidR="00DD7270" w:rsidRPr="005A403B" w:rsidRDefault="00DD7270" w:rsidP="00A54752">
            <w:r>
              <w:rPr>
                <w:rFonts w:ascii="David" w:eastAsia="David" w:hAnsi="David" w:cs="David"/>
                <w:rtl/>
              </w:rPr>
              <w:t xml:space="preserve">₪ </w:t>
            </w:r>
            <w:r>
              <w:rPr>
                <w:rFonts w:ascii="David" w:eastAsia="David" w:hAnsi="David" w:cs="David"/>
              </w:rPr>
              <w:t>180,000</w:t>
            </w:r>
          </w:p>
        </w:tc>
        <w:tc>
          <w:tcPr>
            <w:tcW w:w="0" w:type="auto"/>
            <w:tcMar>
              <w:top w:w="100" w:type="dxa"/>
              <w:bottom w:w="100" w:type="dxa"/>
              <w:right w:w="100" w:type="dxa"/>
            </w:tcMar>
            <w:vAlign w:val="center"/>
          </w:tcPr>
          <w:p w14:paraId="5C74909F" w14:textId="77777777" w:rsidR="00DD7270" w:rsidRPr="005A403B" w:rsidRDefault="00DD7270" w:rsidP="00A54752">
            <w:r>
              <w:rPr>
                <w:rFonts w:ascii="David" w:eastAsia="David" w:hAnsi="David" w:cs="David"/>
                <w:rtl/>
              </w:rPr>
              <w:t>שקל</w:t>
            </w:r>
          </w:p>
        </w:tc>
        <w:tc>
          <w:tcPr>
            <w:tcW w:w="0" w:type="auto"/>
            <w:tcMar>
              <w:top w:w="100" w:type="dxa"/>
              <w:bottom w:w="100" w:type="dxa"/>
              <w:right w:w="100" w:type="dxa"/>
            </w:tcMar>
            <w:vAlign w:val="center"/>
          </w:tcPr>
          <w:p w14:paraId="7EDD1892" w14:textId="77777777" w:rsidR="00DD7270" w:rsidRPr="005A403B" w:rsidRDefault="00DD7270" w:rsidP="00A54752">
            <w:r>
              <w:rPr>
                <w:rFonts w:ascii="David" w:eastAsia="David" w:hAnsi="David" w:cs="David"/>
                <w:rtl/>
              </w:rPr>
              <w:t>מחיר</w:t>
            </w:r>
            <w:r>
              <w:rPr>
                <w:rFonts w:ascii="David" w:eastAsia="David" w:hAnsi="David" w:cs="David"/>
              </w:rPr>
              <w:t xml:space="preserve"> </w:t>
            </w:r>
            <w:r>
              <w:rPr>
                <w:rFonts w:ascii="David" w:eastAsia="David" w:hAnsi="David" w:cs="David"/>
                <w:rtl/>
              </w:rPr>
              <w:t>להקמת</w:t>
            </w:r>
            <w:r>
              <w:rPr>
                <w:rFonts w:ascii="David" w:eastAsia="David" w:hAnsi="David" w:cs="David"/>
              </w:rPr>
              <w:t xml:space="preserve"> </w:t>
            </w:r>
            <w:r>
              <w:rPr>
                <w:rFonts w:ascii="David" w:eastAsia="David" w:hAnsi="David" w:cs="David"/>
                <w:rtl/>
              </w:rPr>
              <w:t>ליבת</w:t>
            </w:r>
            <w:r>
              <w:rPr>
                <w:rFonts w:ascii="David" w:eastAsia="David" w:hAnsi="David" w:cs="David"/>
              </w:rPr>
              <w:t xml:space="preserve"> </w:t>
            </w:r>
            <w:r>
              <w:rPr>
                <w:rFonts w:ascii="David" w:eastAsia="David" w:hAnsi="David" w:cs="David"/>
                <w:rtl/>
              </w:rPr>
              <w:t>מערכת</w:t>
            </w:r>
          </w:p>
        </w:tc>
        <w:tc>
          <w:tcPr>
            <w:tcW w:w="0" w:type="auto"/>
            <w:tcMar>
              <w:top w:w="100" w:type="dxa"/>
              <w:bottom w:w="100" w:type="dxa"/>
              <w:right w:w="100" w:type="dxa"/>
            </w:tcMar>
            <w:vAlign w:val="center"/>
          </w:tcPr>
          <w:p w14:paraId="0304A010" w14:textId="77777777" w:rsidR="00DD7270" w:rsidRPr="005A403B" w:rsidRDefault="00DD7270" w:rsidP="00A54752">
            <w:r>
              <w:rPr>
                <w:rFonts w:ascii="David" w:eastAsia="David" w:hAnsi="David" w:cs="David"/>
              </w:rPr>
              <w:t>1</w:t>
            </w:r>
          </w:p>
        </w:tc>
      </w:tr>
      <w:tr w:rsidR="00DD7270" w14:paraId="7F650425" w14:textId="77777777" w:rsidTr="00FA349C">
        <w:tc>
          <w:tcPr>
            <w:tcW w:w="702" w:type="pct"/>
          </w:tcPr>
          <w:p w14:paraId="77F7EC79" w14:textId="77777777" w:rsidR="00DD7270" w:rsidRDefault="00DD7270" w:rsidP="00A54752">
            <w:pPr>
              <w:rPr>
                <w:rFonts w:ascii="David" w:eastAsia="David" w:hAnsi="David" w:cs="David"/>
              </w:rPr>
            </w:pPr>
          </w:p>
        </w:tc>
        <w:tc>
          <w:tcPr>
            <w:tcW w:w="0" w:type="auto"/>
            <w:tcMar>
              <w:top w:w="100" w:type="dxa"/>
              <w:bottom w:w="100" w:type="dxa"/>
              <w:right w:w="100" w:type="dxa"/>
            </w:tcMar>
            <w:vAlign w:val="center"/>
          </w:tcPr>
          <w:p w14:paraId="3BC4170C" w14:textId="77777777" w:rsidR="00DD7270" w:rsidRPr="005A403B" w:rsidRDefault="00DD7270" w:rsidP="00A54752">
            <w:r>
              <w:rPr>
                <w:rFonts w:ascii="David" w:eastAsia="David" w:hAnsi="David" w:cs="David"/>
              </w:rPr>
              <w:t>50</w:t>
            </w:r>
          </w:p>
        </w:tc>
        <w:tc>
          <w:tcPr>
            <w:tcW w:w="0" w:type="auto"/>
            <w:tcMar>
              <w:top w:w="100" w:type="dxa"/>
              <w:bottom w:w="100" w:type="dxa"/>
              <w:right w:w="100" w:type="dxa"/>
            </w:tcMar>
            <w:vAlign w:val="center"/>
          </w:tcPr>
          <w:p w14:paraId="7EAF6190" w14:textId="77777777" w:rsidR="00DD7270" w:rsidRPr="005A403B" w:rsidRDefault="00DD7270" w:rsidP="00A54752">
            <w:r>
              <w:rPr>
                <w:rFonts w:ascii="David" w:eastAsia="David" w:hAnsi="David" w:cs="David"/>
                <w:rtl/>
              </w:rPr>
              <w:t xml:space="preserve">₪ </w:t>
            </w:r>
            <w:r>
              <w:rPr>
                <w:rFonts w:ascii="David" w:eastAsia="David" w:hAnsi="David" w:cs="David"/>
              </w:rPr>
              <w:t>5,000</w:t>
            </w:r>
          </w:p>
        </w:tc>
        <w:tc>
          <w:tcPr>
            <w:tcW w:w="0" w:type="auto"/>
            <w:tcMar>
              <w:top w:w="100" w:type="dxa"/>
              <w:bottom w:w="100" w:type="dxa"/>
              <w:right w:w="100" w:type="dxa"/>
            </w:tcMar>
            <w:vAlign w:val="center"/>
          </w:tcPr>
          <w:p w14:paraId="293EDFE7" w14:textId="77777777" w:rsidR="00DD7270" w:rsidRPr="005A403B" w:rsidRDefault="00DD7270" w:rsidP="00A54752">
            <w:r>
              <w:rPr>
                <w:rFonts w:ascii="David" w:eastAsia="David" w:hAnsi="David" w:cs="David"/>
                <w:rtl/>
              </w:rPr>
              <w:t>שקל</w:t>
            </w:r>
          </w:p>
        </w:tc>
        <w:tc>
          <w:tcPr>
            <w:tcW w:w="0" w:type="auto"/>
            <w:tcMar>
              <w:top w:w="100" w:type="dxa"/>
              <w:bottom w:w="100" w:type="dxa"/>
              <w:right w:w="100" w:type="dxa"/>
            </w:tcMar>
            <w:vAlign w:val="center"/>
          </w:tcPr>
          <w:p w14:paraId="6C206DDE" w14:textId="77777777" w:rsidR="00DD7270" w:rsidRPr="005A403B" w:rsidRDefault="00DD7270" w:rsidP="00A54752">
            <w:r>
              <w:rPr>
                <w:rFonts w:ascii="David" w:eastAsia="David" w:hAnsi="David" w:cs="David"/>
                <w:rtl/>
              </w:rPr>
              <w:t>הקמה</w:t>
            </w:r>
            <w:r>
              <w:rPr>
                <w:rFonts w:ascii="David" w:eastAsia="David" w:hAnsi="David" w:cs="David"/>
              </w:rPr>
              <w:t xml:space="preserve"> </w:t>
            </w:r>
            <w:r>
              <w:rPr>
                <w:rFonts w:ascii="David" w:eastAsia="David" w:hAnsi="David" w:cs="David"/>
                <w:rtl/>
              </w:rPr>
              <w:t>אצל</w:t>
            </w:r>
            <w:r>
              <w:rPr>
                <w:rFonts w:ascii="David" w:eastAsia="David" w:hAnsi="David" w:cs="David"/>
              </w:rPr>
              <w:t xml:space="preserve"> </w:t>
            </w:r>
            <w:r>
              <w:rPr>
                <w:rFonts w:ascii="David" w:eastAsia="David" w:hAnsi="David" w:cs="David"/>
                <w:rtl/>
              </w:rPr>
              <w:t>המזמין</w:t>
            </w:r>
            <w:r>
              <w:rPr>
                <w:rFonts w:ascii="David" w:eastAsia="David" w:hAnsi="David" w:cs="David"/>
              </w:rPr>
              <w:t xml:space="preserve"> Onboarding</w:t>
            </w:r>
          </w:p>
        </w:tc>
        <w:tc>
          <w:tcPr>
            <w:tcW w:w="0" w:type="auto"/>
            <w:tcMar>
              <w:top w:w="100" w:type="dxa"/>
              <w:bottom w:w="100" w:type="dxa"/>
              <w:right w:w="100" w:type="dxa"/>
            </w:tcMar>
            <w:vAlign w:val="center"/>
          </w:tcPr>
          <w:p w14:paraId="3323CC65" w14:textId="77777777" w:rsidR="00DD7270" w:rsidRPr="005A403B" w:rsidRDefault="00DD7270" w:rsidP="00A54752">
            <w:r>
              <w:rPr>
                <w:rFonts w:ascii="David" w:eastAsia="David" w:hAnsi="David" w:cs="David"/>
              </w:rPr>
              <w:t>2</w:t>
            </w:r>
          </w:p>
        </w:tc>
      </w:tr>
      <w:tr w:rsidR="00DD7270" w14:paraId="217A279E" w14:textId="77777777" w:rsidTr="00FA349C">
        <w:tc>
          <w:tcPr>
            <w:tcW w:w="702" w:type="pct"/>
          </w:tcPr>
          <w:p w14:paraId="63DF763A" w14:textId="77777777" w:rsidR="00DD7270" w:rsidRDefault="00DD7270" w:rsidP="00A54752">
            <w:pPr>
              <w:rPr>
                <w:rFonts w:ascii="David" w:eastAsia="David" w:hAnsi="David" w:cs="David"/>
              </w:rPr>
            </w:pPr>
          </w:p>
        </w:tc>
        <w:tc>
          <w:tcPr>
            <w:tcW w:w="0" w:type="auto"/>
            <w:tcMar>
              <w:top w:w="100" w:type="dxa"/>
              <w:bottom w:w="100" w:type="dxa"/>
              <w:right w:w="100" w:type="dxa"/>
            </w:tcMar>
            <w:vAlign w:val="center"/>
          </w:tcPr>
          <w:p w14:paraId="49F8B58B" w14:textId="77777777" w:rsidR="00DD7270" w:rsidRPr="005A403B" w:rsidRDefault="00DD7270" w:rsidP="00A54752">
            <w:r>
              <w:rPr>
                <w:rFonts w:ascii="David" w:eastAsia="David" w:hAnsi="David" w:cs="David"/>
              </w:rPr>
              <w:t>1,000,000</w:t>
            </w:r>
          </w:p>
        </w:tc>
        <w:tc>
          <w:tcPr>
            <w:tcW w:w="0" w:type="auto"/>
            <w:tcMar>
              <w:top w:w="100" w:type="dxa"/>
              <w:bottom w:w="100" w:type="dxa"/>
              <w:right w:w="100" w:type="dxa"/>
            </w:tcMar>
            <w:vAlign w:val="center"/>
          </w:tcPr>
          <w:p w14:paraId="5A5914C3" w14:textId="77777777" w:rsidR="00DD7270" w:rsidRPr="005A403B" w:rsidRDefault="00DD7270" w:rsidP="00A54752">
            <w:r>
              <w:rPr>
                <w:rFonts w:ascii="David" w:eastAsia="David" w:hAnsi="David" w:cs="David"/>
                <w:rtl/>
              </w:rPr>
              <w:t xml:space="preserve">₪ </w:t>
            </w:r>
            <w:r>
              <w:rPr>
                <w:rFonts w:ascii="David" w:eastAsia="David" w:hAnsi="David" w:cs="David"/>
              </w:rPr>
              <w:t>4</w:t>
            </w:r>
          </w:p>
        </w:tc>
        <w:tc>
          <w:tcPr>
            <w:tcW w:w="0" w:type="auto"/>
            <w:tcMar>
              <w:top w:w="100" w:type="dxa"/>
              <w:bottom w:w="100" w:type="dxa"/>
              <w:right w:w="100" w:type="dxa"/>
            </w:tcMar>
            <w:vAlign w:val="center"/>
          </w:tcPr>
          <w:p w14:paraId="267E7241" w14:textId="77777777" w:rsidR="00DD7270" w:rsidRPr="005A403B" w:rsidRDefault="00DD7270" w:rsidP="00A54752">
            <w:r>
              <w:rPr>
                <w:rFonts w:ascii="David" w:eastAsia="David" w:hAnsi="David" w:cs="David"/>
                <w:rtl/>
              </w:rPr>
              <w:t>שקל</w:t>
            </w:r>
          </w:p>
        </w:tc>
        <w:tc>
          <w:tcPr>
            <w:tcW w:w="0" w:type="auto"/>
            <w:tcMar>
              <w:top w:w="100" w:type="dxa"/>
              <w:bottom w:w="100" w:type="dxa"/>
              <w:right w:w="100" w:type="dxa"/>
            </w:tcMar>
            <w:vAlign w:val="center"/>
          </w:tcPr>
          <w:p w14:paraId="5BF1F34A" w14:textId="77777777" w:rsidR="00DD7270" w:rsidRPr="005A403B" w:rsidRDefault="00DD7270" w:rsidP="00A54752">
            <w:pPr>
              <w:rPr>
                <w:rtl/>
              </w:rPr>
            </w:pPr>
            <w:r>
              <w:rPr>
                <w:rFonts w:ascii="David" w:eastAsia="David" w:hAnsi="David" w:cs="David"/>
                <w:rtl/>
              </w:rPr>
              <w:t>מחיר</w:t>
            </w:r>
            <w:r>
              <w:rPr>
                <w:rFonts w:ascii="David" w:eastAsia="David" w:hAnsi="David" w:cs="David"/>
              </w:rPr>
              <w:t xml:space="preserve"> </w:t>
            </w:r>
            <w:r>
              <w:rPr>
                <w:rFonts w:ascii="David" w:eastAsia="David" w:hAnsi="David" w:cs="David"/>
                <w:rtl/>
              </w:rPr>
              <w:t>להסעה</w:t>
            </w:r>
            <w:r>
              <w:rPr>
                <w:rFonts w:ascii="David" w:eastAsia="David" w:hAnsi="David" w:cs="David"/>
              </w:rPr>
              <w:t xml:space="preserve"> </w:t>
            </w:r>
            <w:r>
              <w:rPr>
                <w:rFonts w:ascii="David" w:eastAsia="David" w:hAnsi="David" w:cs="David"/>
                <w:rtl/>
              </w:rPr>
              <w:t>בודדת</w:t>
            </w:r>
          </w:p>
        </w:tc>
        <w:tc>
          <w:tcPr>
            <w:tcW w:w="0" w:type="auto"/>
            <w:tcMar>
              <w:top w:w="100" w:type="dxa"/>
              <w:bottom w:w="100" w:type="dxa"/>
              <w:right w:w="100" w:type="dxa"/>
            </w:tcMar>
            <w:vAlign w:val="center"/>
          </w:tcPr>
          <w:p w14:paraId="6C0F4941" w14:textId="77777777" w:rsidR="00DD7270" w:rsidRPr="005A403B" w:rsidRDefault="00DD7270" w:rsidP="00A54752">
            <w:r>
              <w:rPr>
                <w:rFonts w:ascii="David" w:eastAsia="David" w:hAnsi="David" w:cs="David"/>
              </w:rPr>
              <w:t>3</w:t>
            </w:r>
          </w:p>
        </w:tc>
      </w:tr>
    </w:tbl>
    <w:p w14:paraId="63A63BCB" w14:textId="77777777" w:rsidR="00E72F80" w:rsidRPr="00E72F80" w:rsidRDefault="00E72F80" w:rsidP="00E72F80">
      <w:pPr>
        <w:rPr>
          <w:rFonts w:ascii="David" w:hAnsi="David" w:cs="David"/>
        </w:rPr>
      </w:pPr>
    </w:p>
    <w:p w14:paraId="6574C2EF" w14:textId="22FCA93C" w:rsidR="00D11B60" w:rsidRDefault="00D11B60" w:rsidP="00D11B60">
      <w:pPr>
        <w:rPr>
          <w:rFonts w:ascii="David" w:hAnsi="David" w:cs="David"/>
          <w:caps/>
          <w:rtl/>
        </w:rPr>
      </w:pPr>
      <w:bookmarkStart w:id="183" w:name="tbl_nispach1"/>
      <w:bookmarkStart w:id="184" w:name="html_paymentsPreview"/>
      <w:bookmarkStart w:id="185" w:name="html_HumanResourcesPricingPreview"/>
      <w:bookmarkStart w:id="186" w:name="html_commitmentsPreview"/>
      <w:bookmarkEnd w:id="183"/>
      <w:bookmarkEnd w:id="184"/>
      <w:bookmarkEnd w:id="185"/>
      <w:r>
        <w:rPr>
          <w:rFonts w:ascii="David" w:hAnsi="David" w:cs="David" w:hint="cs"/>
          <w:caps/>
          <w:rtl/>
        </w:rPr>
        <w:t>כללים נוספים עבור טבלה זו:</w:t>
      </w:r>
    </w:p>
    <w:p w14:paraId="51F534C5" w14:textId="496E16F7" w:rsidR="00D11B60" w:rsidRDefault="00D11B60" w:rsidP="00311183">
      <w:pPr>
        <w:numPr>
          <w:ilvl w:val="0"/>
          <w:numId w:val="71"/>
        </w:numPr>
        <w:spacing w:before="240" w:line="360" w:lineRule="auto"/>
        <w:ind w:hanging="282"/>
        <w:jc w:val="both"/>
        <w:rPr>
          <w:rFonts w:ascii="David" w:eastAsia="David" w:hAnsi="David" w:cs="David"/>
          <w:caps/>
        </w:rPr>
      </w:pPr>
      <w:r>
        <w:rPr>
          <w:rFonts w:ascii="David" w:eastAsia="David" w:hAnsi="David" w:cs="David" w:hint="cs"/>
          <w:caps/>
          <w:rtl/>
        </w:rPr>
        <w:t>במידה ולא יוצע מחיר לגבי אחת מיחידות התמחור הנ"ל, ההצעה כולה תפסל ותדחה על הסף.</w:t>
      </w:r>
    </w:p>
    <w:p w14:paraId="4FC49E81" w14:textId="69C37C03" w:rsidR="00D11B60" w:rsidRPr="00D11B60" w:rsidRDefault="00D11B60" w:rsidP="00311183">
      <w:pPr>
        <w:numPr>
          <w:ilvl w:val="0"/>
          <w:numId w:val="71"/>
        </w:numPr>
        <w:spacing w:before="240" w:line="360" w:lineRule="auto"/>
        <w:ind w:hanging="282"/>
        <w:jc w:val="both"/>
        <w:rPr>
          <w:rFonts w:ascii="David" w:eastAsia="David" w:hAnsi="David" w:cs="David"/>
          <w:caps/>
        </w:rPr>
      </w:pPr>
      <w:r>
        <w:rPr>
          <w:rFonts w:ascii="David" w:eastAsia="David" w:hAnsi="David" w:cs="David" w:hint="cs"/>
          <w:caps/>
          <w:rtl/>
        </w:rPr>
        <w:t xml:space="preserve">על הסכומים להיות סופיים </w:t>
      </w:r>
      <w:r w:rsidRPr="00D11B60">
        <w:rPr>
          <w:rFonts w:ascii="David" w:eastAsia="David" w:hAnsi="David" w:cs="David"/>
          <w:caps/>
          <w:rtl/>
        </w:rPr>
        <w:t>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r>
        <w:rPr>
          <w:rFonts w:ascii="David" w:eastAsia="David" w:hAnsi="David" w:cs="David" w:hint="cs"/>
          <w:caps/>
          <w:rtl/>
        </w:rPr>
        <w:t>.</w:t>
      </w:r>
    </w:p>
    <w:p w14:paraId="5603430D" w14:textId="2021BD75" w:rsidR="00E72F80" w:rsidRPr="00E72F80" w:rsidRDefault="00E72F80" w:rsidP="00E72F80">
      <w:pPr>
        <w:spacing w:after="240" w:line="360" w:lineRule="auto"/>
        <w:jc w:val="both"/>
        <w:rPr>
          <w:rFonts w:ascii="David" w:eastAsia="David" w:hAnsi="David" w:cs="David"/>
        </w:rPr>
      </w:pPr>
      <w:r w:rsidRPr="00E72F80">
        <w:rPr>
          <w:rFonts w:ascii="David" w:eastAsia="David" w:hAnsi="David" w:cs="David"/>
          <w:b/>
          <w:bCs/>
          <w:caps/>
          <w:u w:val="single"/>
          <w:rtl/>
        </w:rPr>
        <w:t>המציע מתחייב כי:</w:t>
      </w:r>
    </w:p>
    <w:p w14:paraId="563022A9" w14:textId="77777777" w:rsidR="00E72F80" w:rsidRPr="00E72F80" w:rsidRDefault="00E72F80" w:rsidP="00311183">
      <w:pPr>
        <w:numPr>
          <w:ilvl w:val="0"/>
          <w:numId w:val="71"/>
        </w:numPr>
        <w:spacing w:before="240" w:line="360" w:lineRule="auto"/>
        <w:ind w:hanging="282"/>
        <w:jc w:val="both"/>
        <w:rPr>
          <w:rFonts w:ascii="David" w:eastAsia="David" w:hAnsi="David" w:cs="David"/>
          <w:caps/>
          <w:rtl/>
        </w:rPr>
      </w:pPr>
      <w:r w:rsidRPr="00E72F80">
        <w:rPr>
          <w:rFonts w:ascii="David" w:eastAsia="David" w:hAnsi="David" w:cs="David"/>
          <w:caps/>
          <w:rtl/>
        </w:rPr>
        <w:t>לאחר שעיין במסמכי המכרז על כל נספחיו לרבות נוסח ההסכם ונספחיו, המציע מגיש בזאת הצעת מחיר למכרז.</w:t>
      </w:r>
    </w:p>
    <w:p w14:paraId="0FAE9E8A" w14:textId="77777777" w:rsidR="00E72F80" w:rsidRPr="00E72F80" w:rsidRDefault="00E72F80" w:rsidP="00311183">
      <w:pPr>
        <w:numPr>
          <w:ilvl w:val="0"/>
          <w:numId w:val="71"/>
        </w:numPr>
        <w:spacing w:line="360" w:lineRule="auto"/>
        <w:ind w:hanging="282"/>
        <w:jc w:val="both"/>
        <w:rPr>
          <w:rFonts w:ascii="David" w:eastAsia="David" w:hAnsi="David" w:cs="David"/>
          <w:caps/>
          <w:rtl/>
        </w:rPr>
      </w:pPr>
      <w:r w:rsidRPr="00E72F80">
        <w:rPr>
          <w:rFonts w:ascii="David" w:eastAsia="David" w:hAnsi="David" w:cs="David"/>
          <w:caps/>
          <w:rtl/>
        </w:rPr>
        <w:t>מעבר למפורט בנספח זה לא יידרש על ידי המציע כל סכום נוסף אלא אם נכתב אחרת באופן מפורש במקום אחר במסמכי המכרז.</w:t>
      </w:r>
    </w:p>
    <w:p w14:paraId="3904D240" w14:textId="77777777" w:rsidR="00E72F80" w:rsidRPr="00E72F80" w:rsidRDefault="00E72F80" w:rsidP="00311183">
      <w:pPr>
        <w:numPr>
          <w:ilvl w:val="0"/>
          <w:numId w:val="71"/>
        </w:numPr>
        <w:spacing w:after="240" w:line="360" w:lineRule="auto"/>
        <w:ind w:hanging="282"/>
        <w:jc w:val="both"/>
        <w:rPr>
          <w:rFonts w:ascii="David" w:eastAsia="David" w:hAnsi="David" w:cs="David"/>
          <w:caps/>
          <w:rtl/>
        </w:rPr>
      </w:pPr>
      <w:r w:rsidRPr="00E72F80">
        <w:rPr>
          <w:rFonts w:ascii="David" w:eastAsia="David" w:hAnsi="David" w:cs="David"/>
          <w:caps/>
          <w:rtl/>
        </w:rPr>
        <w:lastRenderedPageBreak/>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186"/>
    <w:p w14:paraId="46662ED5" w14:textId="77777777" w:rsidR="00E72F80" w:rsidRPr="00E72F80" w:rsidRDefault="00E72F80" w:rsidP="00E72F80">
      <w:pPr>
        <w:spacing w:before="200" w:after="200" w:line="276" w:lineRule="auto"/>
        <w:rPr>
          <w:rFonts w:ascii="David" w:hAnsi="David" w:cs="David"/>
          <w:kern w:val="28"/>
          <w:rtl/>
        </w:rPr>
      </w:pPr>
    </w:p>
    <w:p w14:paraId="591F7E70" w14:textId="77777777" w:rsidR="00E72F80" w:rsidRPr="00E72F80" w:rsidRDefault="00E72F80" w:rsidP="00E72F80">
      <w:pPr>
        <w:spacing w:before="200" w:after="200" w:line="276" w:lineRule="auto"/>
        <w:rPr>
          <w:rFonts w:ascii="David" w:hAnsi="David" w:cs="David"/>
          <w:kern w:val="28"/>
          <w:rtl/>
        </w:rPr>
      </w:pPr>
      <w:r w:rsidRPr="00E72F80">
        <w:rPr>
          <w:rFonts w:ascii="David" w:hAnsi="David" w:cs="David"/>
          <w:kern w:val="28"/>
        </w:rPr>
        <w:t xml:space="preserve">     -----------------------        </w:t>
      </w:r>
      <w:r w:rsidRPr="00E72F80">
        <w:rPr>
          <w:rFonts w:ascii="David" w:hAnsi="David" w:cs="David"/>
          <w:kern w:val="28"/>
        </w:rPr>
        <w:tab/>
      </w:r>
      <w:r w:rsidRPr="00E72F80">
        <w:rPr>
          <w:rFonts w:ascii="David" w:hAnsi="David" w:cs="David"/>
          <w:kern w:val="28"/>
        </w:rPr>
        <w:tab/>
      </w:r>
      <w:r w:rsidRPr="00E72F80">
        <w:rPr>
          <w:rFonts w:ascii="David" w:hAnsi="David" w:cs="David"/>
          <w:kern w:val="28"/>
        </w:rPr>
        <w:tab/>
      </w:r>
      <w:r w:rsidRPr="00E72F80">
        <w:rPr>
          <w:rFonts w:ascii="David" w:hAnsi="David" w:cs="David"/>
          <w:kern w:val="28"/>
        </w:rPr>
        <w:tab/>
        <w:t xml:space="preserve">  ---------------------------</w:t>
      </w:r>
    </w:p>
    <w:p w14:paraId="28427F75" w14:textId="77777777" w:rsidR="00E72F80" w:rsidRPr="00E72F80" w:rsidRDefault="00E72F80" w:rsidP="00E72F80">
      <w:pPr>
        <w:rPr>
          <w:rFonts w:ascii="David" w:hAnsi="David" w:cs="David"/>
          <w:kern w:val="28"/>
          <w:rtl/>
        </w:rPr>
      </w:pPr>
      <w:r w:rsidRPr="00E72F80">
        <w:rPr>
          <w:rFonts w:ascii="David" w:hAnsi="David" w:cs="David"/>
          <w:kern w:val="28"/>
        </w:rPr>
        <w:t xml:space="preserve">           </w:t>
      </w:r>
      <w:r w:rsidRPr="00E72F80">
        <w:rPr>
          <w:rFonts w:ascii="David" w:hAnsi="David" w:cs="David"/>
          <w:kern w:val="28"/>
          <w:rtl/>
        </w:rPr>
        <w:t xml:space="preserve">חותמת המציע                         </w:t>
      </w:r>
      <w:r w:rsidRPr="00E72F80">
        <w:rPr>
          <w:rFonts w:ascii="David" w:hAnsi="David" w:cs="David"/>
          <w:kern w:val="28"/>
        </w:rPr>
        <w:tab/>
      </w:r>
      <w:r w:rsidRPr="00E72F80">
        <w:rPr>
          <w:rFonts w:ascii="David" w:hAnsi="David" w:cs="David"/>
          <w:kern w:val="28"/>
        </w:rPr>
        <w:tab/>
      </w:r>
      <w:r w:rsidRPr="00E72F80">
        <w:rPr>
          <w:rFonts w:ascii="David" w:hAnsi="David" w:cs="David"/>
          <w:kern w:val="28"/>
        </w:rPr>
        <w:tab/>
      </w:r>
      <w:r w:rsidRPr="00E72F80">
        <w:rPr>
          <w:rFonts w:ascii="David" w:hAnsi="David" w:cs="David"/>
          <w:kern w:val="28"/>
          <w:rtl/>
        </w:rPr>
        <w:t xml:space="preserve">                תאריך</w:t>
      </w:r>
    </w:p>
    <w:p w14:paraId="1A206D25" w14:textId="77777777" w:rsidR="00E72F80" w:rsidRPr="00E72F80" w:rsidRDefault="00E72F80" w:rsidP="00E72F80">
      <w:pPr>
        <w:rPr>
          <w:rFonts w:ascii="David" w:hAnsi="David" w:cs="David"/>
          <w:kern w:val="28"/>
          <w:rtl/>
        </w:rPr>
      </w:pPr>
      <w:r w:rsidRPr="00E72F80">
        <w:rPr>
          <w:rFonts w:ascii="David" w:hAnsi="David" w:cs="David"/>
          <w:kern w:val="28"/>
        </w:rPr>
        <w:t xml:space="preserve">  </w:t>
      </w:r>
      <w:r w:rsidRPr="00E72F80">
        <w:rPr>
          <w:rFonts w:ascii="David" w:hAnsi="David" w:cs="David"/>
          <w:kern w:val="28"/>
          <w:rtl/>
        </w:rPr>
        <w:t>וחתימת מורשה חתימה של המציע</w:t>
      </w:r>
    </w:p>
    <w:p w14:paraId="6907DC69" w14:textId="77777777" w:rsidR="00E72F80" w:rsidRPr="00E72F80" w:rsidRDefault="00E72F80" w:rsidP="00E72F80">
      <w:pPr>
        <w:rPr>
          <w:rFonts w:ascii="David" w:hAnsi="David" w:cs="David"/>
          <w:rtl/>
        </w:rPr>
      </w:pPr>
      <w:r w:rsidRPr="00E72F80">
        <w:rPr>
          <w:rFonts w:ascii="David" w:hAnsi="David" w:cs="David"/>
          <w:caps/>
        </w:rPr>
        <w:br w:type="page"/>
      </w:r>
    </w:p>
    <w:p w14:paraId="6BDA31EB" w14:textId="77777777" w:rsidR="00CD6D75" w:rsidRDefault="009977C6" w:rsidP="00331ADF">
      <w:pPr>
        <w:pStyle w:val="1"/>
      </w:pPr>
      <w:bookmarkStart w:id="187" w:name="_Toc167745126"/>
      <w:bookmarkEnd w:id="171"/>
      <w:r>
        <w:rPr>
          <w:rFonts w:hint="cs"/>
          <w:rtl/>
        </w:rPr>
        <w:lastRenderedPageBreak/>
        <w:t xml:space="preserve">פרק </w:t>
      </w:r>
      <w:r w:rsidR="00C146BA">
        <w:rPr>
          <w:rFonts w:hint="cs"/>
          <w:rtl/>
        </w:rPr>
        <w:t>3</w:t>
      </w:r>
      <w:r>
        <w:rPr>
          <w:rFonts w:hint="cs"/>
          <w:rtl/>
        </w:rPr>
        <w:t xml:space="preserve"> </w:t>
      </w:r>
      <w:r>
        <w:rPr>
          <w:rtl/>
        </w:rPr>
        <w:t>–</w:t>
      </w:r>
      <w:r>
        <w:rPr>
          <w:rFonts w:hint="cs"/>
          <w:rtl/>
        </w:rPr>
        <w:t xml:space="preserve"> </w:t>
      </w:r>
      <w:r w:rsidR="00C3179E">
        <w:rPr>
          <w:rFonts w:hint="cs"/>
          <w:rtl/>
        </w:rPr>
        <w:t>מימוש ההתקשרות</w:t>
      </w:r>
      <w:bookmarkEnd w:id="187"/>
      <w:r w:rsidR="00C3179E">
        <w:rPr>
          <w:rFonts w:hint="cs"/>
          <w:rtl/>
        </w:rPr>
        <w:t xml:space="preserve"> </w:t>
      </w:r>
    </w:p>
    <w:p w14:paraId="41BE5636" w14:textId="77777777" w:rsidR="00FB102C" w:rsidRDefault="00FB102C">
      <w:pPr>
        <w:bidi w:val="0"/>
        <w:spacing w:before="200" w:after="200" w:line="276" w:lineRule="auto"/>
        <w:rPr>
          <w:rFonts w:cs="David"/>
          <w:b/>
          <w:bCs/>
          <w:sz w:val="32"/>
          <w:szCs w:val="32"/>
        </w:rPr>
      </w:pPr>
      <w:bookmarkStart w:id="188" w:name="_Toc69114714"/>
      <w:bookmarkStart w:id="189" w:name="_Toc69303318"/>
      <w:bookmarkStart w:id="190" w:name="_Toc72393636"/>
      <w:bookmarkStart w:id="191" w:name="_Toc69654246"/>
      <w:r>
        <w:rPr>
          <w:rtl/>
        </w:rPr>
        <w:br w:type="page"/>
      </w:r>
    </w:p>
    <w:p w14:paraId="2CB9F3CA" w14:textId="14ACBC3E" w:rsidR="003B7373" w:rsidRPr="00085693" w:rsidRDefault="00BE58C9" w:rsidP="00085693">
      <w:pPr>
        <w:pStyle w:val="2-"/>
        <w:ind w:left="72"/>
        <w:rPr>
          <w:rtl/>
        </w:rPr>
      </w:pPr>
      <w:r w:rsidRPr="00085693">
        <w:rPr>
          <w:rFonts w:hint="cs"/>
          <w:rtl/>
        </w:rPr>
        <w:lastRenderedPageBreak/>
        <w:t xml:space="preserve">אופן ביצוע </w:t>
      </w:r>
      <w:r w:rsidR="003B7373" w:rsidRPr="00085693">
        <w:rPr>
          <w:rFonts w:hint="cs"/>
          <w:rtl/>
        </w:rPr>
        <w:t>ההתקשרות</w:t>
      </w:r>
      <w:bookmarkEnd w:id="188"/>
      <w:bookmarkEnd w:id="189"/>
      <w:bookmarkEnd w:id="190"/>
      <w:bookmarkEnd w:id="191"/>
    </w:p>
    <w:p w14:paraId="74CA6A1D" w14:textId="709B0E27" w:rsidR="008E2609" w:rsidRPr="00607E3F" w:rsidRDefault="008E2609" w:rsidP="00B25A62">
      <w:pPr>
        <w:pStyle w:val="3-"/>
        <w:ind w:left="623" w:hanging="623"/>
      </w:pPr>
      <w:r w:rsidRPr="00607E3F">
        <w:rPr>
          <w:rFonts w:hint="cs"/>
          <w:rtl/>
        </w:rPr>
        <w:t>אספקת ה</w:t>
      </w:r>
      <w:r w:rsidR="001D3EDA" w:rsidRPr="00607E3F">
        <w:rPr>
          <w:rFonts w:hint="cs"/>
          <w:rtl/>
        </w:rPr>
        <w:t>מערכת</w:t>
      </w:r>
      <w:r w:rsidRPr="00607E3F">
        <w:rPr>
          <w:rFonts w:hint="cs"/>
          <w:rtl/>
        </w:rPr>
        <w:t xml:space="preserve"> והשירותים תעשה בהתאם להוראות ודרישות המכרז המחייבות את הספק אשר מפורטות בפרק זה</w:t>
      </w:r>
      <w:r w:rsidR="00491541" w:rsidRPr="00607E3F">
        <w:rPr>
          <w:rFonts w:hint="cs"/>
          <w:rtl/>
        </w:rPr>
        <w:t xml:space="preserve"> </w:t>
      </w:r>
      <w:r w:rsidR="002E2D51">
        <w:rPr>
          <w:rFonts w:hint="cs"/>
          <w:rtl/>
        </w:rPr>
        <w:t>וב</w:t>
      </w:r>
      <w:r w:rsidRPr="00607E3F">
        <w:rPr>
          <w:rFonts w:hint="cs"/>
          <w:rtl/>
        </w:rPr>
        <w:t>פרק</w:t>
      </w:r>
      <w:r w:rsidR="00CA1C0C" w:rsidRPr="00607E3F">
        <w:rPr>
          <w:rFonts w:hint="cs"/>
          <w:rtl/>
        </w:rPr>
        <w:t xml:space="preserve"> </w:t>
      </w:r>
      <w:r w:rsidR="00FB102C" w:rsidRPr="00607E3F">
        <w:rPr>
          <w:rFonts w:hint="cs"/>
          <w:rtl/>
        </w:rPr>
        <w:t xml:space="preserve">4 </w:t>
      </w:r>
      <w:r w:rsidRPr="00607E3F">
        <w:rPr>
          <w:rFonts w:hint="cs"/>
          <w:rtl/>
        </w:rPr>
        <w:t>- הסכם ההתקשרות</w:t>
      </w:r>
      <w:r w:rsidR="00E93B93" w:rsidRPr="00607E3F">
        <w:rPr>
          <w:rFonts w:hint="cs"/>
          <w:rtl/>
        </w:rPr>
        <w:t>.</w:t>
      </w:r>
      <w:r w:rsidRPr="00607E3F">
        <w:rPr>
          <w:rFonts w:hint="cs"/>
          <w:rtl/>
        </w:rPr>
        <w:t xml:space="preserve"> </w:t>
      </w:r>
    </w:p>
    <w:p w14:paraId="1455E3A8" w14:textId="70CBB36F" w:rsidR="003B7373" w:rsidRPr="00607E3F" w:rsidRDefault="003B7373" w:rsidP="00B25A62">
      <w:pPr>
        <w:pStyle w:val="3-"/>
        <w:ind w:left="623" w:hanging="623"/>
      </w:pPr>
      <w:r w:rsidRPr="00607E3F">
        <w:rPr>
          <w:rFonts w:hint="cs"/>
          <w:rtl/>
        </w:rPr>
        <w:t xml:space="preserve">בהתבסס על פרק זה </w:t>
      </w:r>
      <w:bookmarkStart w:id="192" w:name="_Toc311629275"/>
      <w:bookmarkStart w:id="193" w:name="_Toc311629799"/>
      <w:bookmarkStart w:id="194" w:name="_Toc407797491"/>
      <w:r w:rsidRPr="00607E3F">
        <w:rPr>
          <w:rFonts w:hint="eastAsia"/>
          <w:rtl/>
        </w:rPr>
        <w:t>עורך</w:t>
      </w:r>
      <w:r w:rsidRPr="00607E3F">
        <w:rPr>
          <w:rtl/>
        </w:rPr>
        <w:t xml:space="preserve"> המכרז </w:t>
      </w:r>
      <w:r w:rsidRPr="00607E3F">
        <w:rPr>
          <w:rFonts w:hint="cs"/>
          <w:rtl/>
        </w:rPr>
        <w:t xml:space="preserve">יפרסם למזמינים הודעת </w:t>
      </w:r>
      <w:r w:rsidR="00FB102C" w:rsidRPr="00607E3F">
        <w:rPr>
          <w:rFonts w:hint="cs"/>
          <w:rtl/>
        </w:rPr>
        <w:t>תכ"ם</w:t>
      </w:r>
      <w:r w:rsidRPr="00607E3F">
        <w:rPr>
          <w:rtl/>
        </w:rPr>
        <w:t xml:space="preserve"> שתרכז את עיקר </w:t>
      </w:r>
      <w:r w:rsidRPr="00607E3F">
        <w:rPr>
          <w:rFonts w:hint="cs"/>
          <w:rtl/>
        </w:rPr>
        <w:t xml:space="preserve">תנאי </w:t>
      </w:r>
      <w:r w:rsidRPr="00607E3F">
        <w:rPr>
          <w:rtl/>
        </w:rPr>
        <w:t>המכרז</w:t>
      </w:r>
      <w:r w:rsidRPr="00607E3F">
        <w:rPr>
          <w:rFonts w:hint="cs"/>
          <w:rtl/>
        </w:rPr>
        <w:t>,</w:t>
      </w:r>
      <w:r w:rsidRPr="00607E3F">
        <w:rPr>
          <w:rtl/>
        </w:rPr>
        <w:t xml:space="preserve"> </w:t>
      </w:r>
      <w:r w:rsidRPr="00607E3F">
        <w:rPr>
          <w:rFonts w:hint="cs"/>
          <w:rtl/>
        </w:rPr>
        <w:t>ואשר תנחה את המזמינים בביצוע</w:t>
      </w:r>
      <w:r w:rsidRPr="00607E3F">
        <w:rPr>
          <w:rtl/>
        </w:rPr>
        <w:t xml:space="preserve"> הרכש </w:t>
      </w:r>
      <w:r w:rsidRPr="00607E3F">
        <w:rPr>
          <w:rFonts w:hint="cs"/>
          <w:rtl/>
        </w:rPr>
        <w:t>בהתאם ל</w:t>
      </w:r>
      <w:r w:rsidRPr="00607E3F">
        <w:rPr>
          <w:rtl/>
        </w:rPr>
        <w:t>מכרז זה.</w:t>
      </w:r>
    </w:p>
    <w:p w14:paraId="3E0B6718" w14:textId="51B20043" w:rsidR="003B7373" w:rsidRPr="00607E3F" w:rsidRDefault="003B7373" w:rsidP="00B25A62">
      <w:pPr>
        <w:pStyle w:val="3-"/>
        <w:ind w:left="623" w:hanging="623"/>
      </w:pPr>
      <w:r w:rsidRPr="00607E3F">
        <w:rPr>
          <w:rtl/>
        </w:rPr>
        <w:t>ב</w:t>
      </w:r>
      <w:r w:rsidRPr="00607E3F">
        <w:rPr>
          <w:rFonts w:hint="cs"/>
          <w:rtl/>
        </w:rPr>
        <w:t xml:space="preserve">כל </w:t>
      </w:r>
      <w:r w:rsidRPr="00607E3F">
        <w:rPr>
          <w:rtl/>
        </w:rPr>
        <w:t xml:space="preserve">מקרה של חילוקי דעות </w:t>
      </w:r>
      <w:r w:rsidRPr="00607E3F">
        <w:rPr>
          <w:rFonts w:hint="cs"/>
          <w:rtl/>
        </w:rPr>
        <w:t xml:space="preserve">לגבי אופן ביצוע ההתקשרות, לרבות בתחום </w:t>
      </w:r>
      <w:r w:rsidRPr="00607E3F">
        <w:rPr>
          <w:rtl/>
        </w:rPr>
        <w:t>שירותי</w:t>
      </w:r>
      <w:r w:rsidR="00151379" w:rsidRPr="00607E3F">
        <w:rPr>
          <w:rFonts w:hint="cs"/>
          <w:rtl/>
        </w:rPr>
        <w:t xml:space="preserve"> </w:t>
      </w:r>
      <w:r w:rsidRPr="004132A0">
        <w:rPr>
          <w:rtl/>
        </w:rPr>
        <w:t>האחריות והתחזוקה</w:t>
      </w:r>
      <w:r w:rsidRPr="00607E3F">
        <w:rPr>
          <w:rFonts w:hint="cs"/>
          <w:rtl/>
        </w:rPr>
        <w:t xml:space="preserve">, </w:t>
      </w:r>
      <w:r w:rsidRPr="00607E3F">
        <w:rPr>
          <w:rtl/>
        </w:rPr>
        <w:t xml:space="preserve">סמכות ההחלטה </w:t>
      </w:r>
      <w:r w:rsidRPr="00607E3F">
        <w:rPr>
          <w:rFonts w:hint="cs"/>
          <w:rtl/>
        </w:rPr>
        <w:t xml:space="preserve">הסופית </w:t>
      </w:r>
      <w:r w:rsidRPr="00607E3F">
        <w:rPr>
          <w:rtl/>
        </w:rPr>
        <w:t>תהיה של עורך המכרז</w:t>
      </w:r>
      <w:r w:rsidRPr="00607E3F">
        <w:rPr>
          <w:rFonts w:hint="cs"/>
          <w:rtl/>
        </w:rPr>
        <w:t>.</w:t>
      </w:r>
    </w:p>
    <w:bookmarkEnd w:id="192"/>
    <w:bookmarkEnd w:id="193"/>
    <w:bookmarkEnd w:id="194"/>
    <w:p w14:paraId="567ECCFF" w14:textId="77777777" w:rsidR="00C72135" w:rsidRPr="00F44721" w:rsidRDefault="00C72135" w:rsidP="00B25A62">
      <w:pPr>
        <w:pStyle w:val="3-"/>
        <w:ind w:left="623" w:hanging="623"/>
        <w:rPr>
          <w:b/>
          <w:bCs/>
        </w:rPr>
      </w:pPr>
      <w:r w:rsidRPr="00FE7CDA">
        <w:rPr>
          <w:rFonts w:hint="eastAsia"/>
          <w:b/>
          <w:bCs/>
          <w:rtl/>
        </w:rPr>
        <w:t>תקופת</w:t>
      </w:r>
      <w:r w:rsidRPr="00FE7CDA">
        <w:rPr>
          <w:b/>
          <w:bCs/>
          <w:rtl/>
        </w:rPr>
        <w:t xml:space="preserve"> </w:t>
      </w:r>
      <w:r w:rsidRPr="00FE7CDA">
        <w:rPr>
          <w:rFonts w:hint="eastAsia"/>
          <w:b/>
          <w:bCs/>
          <w:rtl/>
        </w:rPr>
        <w:t>ההתקשרות</w:t>
      </w:r>
    </w:p>
    <w:p w14:paraId="598B4533" w14:textId="136047DC" w:rsidR="00C72135" w:rsidRDefault="00C72135" w:rsidP="00B25A62">
      <w:pPr>
        <w:pStyle w:val="3-"/>
        <w:ind w:left="623" w:hanging="623"/>
      </w:pPr>
      <w:r w:rsidRPr="00085693">
        <w:rPr>
          <w:rFonts w:hint="cs"/>
          <w:rtl/>
        </w:rPr>
        <w:t xml:space="preserve">תקופת ההתקשרות תחל ביום </w:t>
      </w:r>
      <w:r w:rsidR="00AB3500">
        <w:rPr>
          <w:rFonts w:hint="cs"/>
          <w:rtl/>
        </w:rPr>
        <w:t>חתימת עורך המכרז על הסכם</w:t>
      </w:r>
      <w:r w:rsidRPr="00085693">
        <w:rPr>
          <w:rFonts w:hint="cs"/>
          <w:rtl/>
        </w:rPr>
        <w:t xml:space="preserve"> ההתקשרות. תקופת </w:t>
      </w:r>
      <w:r w:rsidRPr="00346DDE">
        <w:rPr>
          <w:rFonts w:hint="cs"/>
          <w:rtl/>
        </w:rPr>
        <w:t>ההתקשרות</w:t>
      </w:r>
      <w:r w:rsidRPr="00085693">
        <w:rPr>
          <w:rFonts w:hint="cs"/>
          <w:rtl/>
        </w:rPr>
        <w:t xml:space="preserve"> תהא בת 24 חודשים וניתנת להארכה על ידי עורך המכרז במספר תקופות נוספות שלא יעלו יחד על 48 חודשים נוספים (סה"כ 72 חודשים)</w:t>
      </w:r>
      <w:r>
        <w:rPr>
          <w:rFonts w:hint="cs"/>
          <w:rtl/>
        </w:rPr>
        <w:t>.</w:t>
      </w:r>
    </w:p>
    <w:p w14:paraId="4EEAAB50" w14:textId="677830F9" w:rsidR="00C72135" w:rsidRPr="00085693" w:rsidRDefault="00DD18E5" w:rsidP="00B25A62">
      <w:pPr>
        <w:pStyle w:val="3-"/>
        <w:ind w:left="623" w:hanging="623"/>
      </w:pPr>
      <w:r>
        <w:rPr>
          <w:rFonts w:hint="cs"/>
          <w:rtl/>
        </w:rPr>
        <w:t xml:space="preserve">תקופת מעבר- תקופה של </w:t>
      </w:r>
      <w:r w:rsidR="00781E29">
        <w:rPr>
          <w:rFonts w:hint="cs"/>
          <w:rtl/>
        </w:rPr>
        <w:t xml:space="preserve"> 60 </w:t>
      </w:r>
      <w:r>
        <w:rPr>
          <w:rFonts w:hint="cs"/>
          <w:rtl/>
        </w:rPr>
        <w:t>הימים האחרונים של</w:t>
      </w:r>
      <w:r w:rsidR="00781E29">
        <w:rPr>
          <w:rFonts w:hint="cs"/>
          <w:rtl/>
        </w:rPr>
        <w:t xml:space="preserve"> ההתקשרות, </w:t>
      </w:r>
      <w:r>
        <w:rPr>
          <w:rFonts w:hint="cs"/>
          <w:rtl/>
        </w:rPr>
        <w:t xml:space="preserve">תהווה תקופת מעבר. </w:t>
      </w:r>
      <w:r w:rsidRPr="00DD18E5">
        <w:rPr>
          <w:rtl/>
        </w:rPr>
        <w:t xml:space="preserve">בתקופה זו יהיה רשאי </w:t>
      </w:r>
      <w:r>
        <w:rPr>
          <w:rFonts w:hint="cs"/>
          <w:rtl/>
        </w:rPr>
        <w:t>עורך המכרז</w:t>
      </w:r>
      <w:r w:rsidRPr="00DD18E5">
        <w:rPr>
          <w:rtl/>
        </w:rPr>
        <w:t xml:space="preserve"> להתקשר עם ספק אחר בנושא ההתקשרות</w:t>
      </w:r>
      <w:r>
        <w:rPr>
          <w:rFonts w:hint="cs"/>
          <w:rtl/>
        </w:rPr>
        <w:t xml:space="preserve">. </w:t>
      </w:r>
      <w:r w:rsidRPr="00DD18E5">
        <w:rPr>
          <w:rtl/>
        </w:rPr>
        <w:t xml:space="preserve">כמו כן, בתקופה זו הספק ישתף פעולה עם </w:t>
      </w:r>
      <w:r>
        <w:rPr>
          <w:rFonts w:hint="cs"/>
          <w:rtl/>
        </w:rPr>
        <w:t>עורך המכרז</w:t>
      </w:r>
      <w:r w:rsidRPr="00DD18E5">
        <w:rPr>
          <w:rtl/>
        </w:rPr>
        <w:t xml:space="preserve"> ועם הספק החדש שייבחר על ידי המזמין בנושא ההתקשרות, לביצוע כל הפעולות הנדרשות לשם העברת ביצוע נושא ההתקשרות לספק החדש</w:t>
      </w:r>
      <w:r w:rsidR="00781E29">
        <w:rPr>
          <w:rFonts w:hint="cs"/>
          <w:rtl/>
        </w:rPr>
        <w:t xml:space="preserve">. </w:t>
      </w:r>
      <w:r w:rsidR="00C72135" w:rsidRPr="00085693">
        <w:rPr>
          <w:rFonts w:hint="cs"/>
          <w:rtl/>
        </w:rPr>
        <w:t xml:space="preserve"> </w:t>
      </w:r>
    </w:p>
    <w:p w14:paraId="1BBB0A96" w14:textId="77777777" w:rsidR="0003783E" w:rsidRPr="00085693" w:rsidRDefault="00AF6F2D" w:rsidP="00085693">
      <w:pPr>
        <w:pStyle w:val="2-"/>
        <w:ind w:left="72"/>
      </w:pPr>
      <w:r w:rsidRPr="00085693">
        <w:rPr>
          <w:rFonts w:hint="cs"/>
          <w:rtl/>
        </w:rPr>
        <w:t>המזמינים</w:t>
      </w:r>
    </w:p>
    <w:p w14:paraId="7191CCE5" w14:textId="2A5F50A6" w:rsidR="00885250" w:rsidRPr="00085693" w:rsidRDefault="009833BF" w:rsidP="00C452EA">
      <w:pPr>
        <w:pStyle w:val="3-"/>
        <w:ind w:left="623" w:hanging="623"/>
      </w:pPr>
      <w:r>
        <w:rPr>
          <w:rFonts w:hint="cs"/>
          <w:rtl/>
        </w:rPr>
        <w:t>ה</w:t>
      </w:r>
      <w:r w:rsidRPr="00085693">
        <w:rPr>
          <w:rFonts w:hint="cs"/>
          <w:rtl/>
        </w:rPr>
        <w:t>אפיון ו</w:t>
      </w:r>
      <w:r>
        <w:rPr>
          <w:rFonts w:hint="cs"/>
          <w:rtl/>
        </w:rPr>
        <w:t>ה</w:t>
      </w:r>
      <w:r w:rsidRPr="00085693">
        <w:rPr>
          <w:rFonts w:hint="cs"/>
          <w:rtl/>
        </w:rPr>
        <w:t xml:space="preserve">מימוש </w:t>
      </w:r>
      <w:r>
        <w:rPr>
          <w:rFonts w:hint="cs"/>
          <w:rtl/>
        </w:rPr>
        <w:t>ה</w:t>
      </w:r>
      <w:r w:rsidRPr="00085693">
        <w:rPr>
          <w:rFonts w:hint="cs"/>
          <w:rtl/>
        </w:rPr>
        <w:t xml:space="preserve">ראשוני של המערכת </w:t>
      </w:r>
      <w:r>
        <w:rPr>
          <w:rFonts w:hint="cs"/>
          <w:rtl/>
        </w:rPr>
        <w:t>יתבצע מול מנהל הרכש הממשלתי</w:t>
      </w:r>
      <w:r w:rsidR="00E965DC" w:rsidRPr="00085693">
        <w:rPr>
          <w:rFonts w:hint="cs"/>
          <w:rtl/>
        </w:rPr>
        <w:t xml:space="preserve">. לאחר מכן, </w:t>
      </w:r>
      <w:r>
        <w:rPr>
          <w:rFonts w:hint="cs"/>
          <w:rtl/>
        </w:rPr>
        <w:t>ה</w:t>
      </w:r>
      <w:r w:rsidR="00E965DC" w:rsidRPr="00085693">
        <w:rPr>
          <w:rFonts w:hint="cs"/>
          <w:rtl/>
        </w:rPr>
        <w:t>מזמינים כהגדרתם להל</w:t>
      </w:r>
      <w:r w:rsidR="005A4E87" w:rsidRPr="00085693">
        <w:rPr>
          <w:rFonts w:hint="cs"/>
          <w:rtl/>
        </w:rPr>
        <w:t>ן</w:t>
      </w:r>
      <w:r w:rsidR="00E965DC" w:rsidRPr="00085693">
        <w:rPr>
          <w:rFonts w:hint="cs"/>
          <w:rtl/>
        </w:rPr>
        <w:t xml:space="preserve">, יוכלו </w:t>
      </w:r>
      <w:r w:rsidR="00151379">
        <w:rPr>
          <w:rFonts w:hint="cs"/>
          <w:rtl/>
        </w:rPr>
        <w:t xml:space="preserve">לרכוש את </w:t>
      </w:r>
      <w:r w:rsidR="00E965DC" w:rsidRPr="00085693">
        <w:rPr>
          <w:rFonts w:hint="cs"/>
          <w:rtl/>
        </w:rPr>
        <w:t xml:space="preserve">השירותים מהספק, בהתאם לתנאי המכרז. </w:t>
      </w:r>
    </w:p>
    <w:p w14:paraId="016E5412" w14:textId="46EAA56D" w:rsidR="00885250" w:rsidRPr="00085693" w:rsidRDefault="00885250" w:rsidP="00C452EA">
      <w:pPr>
        <w:pStyle w:val="3-"/>
        <w:ind w:left="623" w:hanging="623"/>
      </w:pPr>
      <w:r w:rsidRPr="00085693">
        <w:rPr>
          <w:rFonts w:hint="cs"/>
          <w:rtl/>
        </w:rPr>
        <w:t>הגופים המנויים להלן יחשבו מזמינים לצורך מכרז זה, ויוכלו לרכוש את השירותים נשוא המכרז מהספק:</w:t>
      </w:r>
    </w:p>
    <w:p w14:paraId="009BF928" w14:textId="077ADC04" w:rsidR="00491541" w:rsidRPr="00085693" w:rsidRDefault="00AF6F2D" w:rsidP="00085693">
      <w:pPr>
        <w:pStyle w:val="4-"/>
        <w:ind w:left="1190"/>
      </w:pPr>
      <w:r w:rsidRPr="00085693">
        <w:rPr>
          <w:rFonts w:hint="cs"/>
          <w:rtl/>
        </w:rPr>
        <w:t>מש</w:t>
      </w:r>
      <w:r w:rsidR="001F27EB">
        <w:rPr>
          <w:rFonts w:hint="cs"/>
          <w:rtl/>
        </w:rPr>
        <w:t>ר</w:t>
      </w:r>
      <w:r w:rsidRPr="00085693">
        <w:rPr>
          <w:rFonts w:hint="cs"/>
          <w:rtl/>
        </w:rPr>
        <w:t xml:space="preserve">די הממשלה </w:t>
      </w:r>
      <w:r w:rsidR="001E4B21">
        <w:rPr>
          <w:rFonts w:hint="cs"/>
          <w:rtl/>
        </w:rPr>
        <w:t>ו</w:t>
      </w:r>
      <w:r w:rsidRPr="00085693">
        <w:rPr>
          <w:rFonts w:hint="cs"/>
          <w:rtl/>
        </w:rPr>
        <w:t>יחידות הסמך</w:t>
      </w:r>
      <w:r w:rsidR="00B2601C">
        <w:rPr>
          <w:rFonts w:hint="cs"/>
          <w:rtl/>
        </w:rPr>
        <w:t>.</w:t>
      </w:r>
      <w:r w:rsidRPr="00085693">
        <w:rPr>
          <w:rFonts w:hint="cs"/>
          <w:rtl/>
        </w:rPr>
        <w:t xml:space="preserve"> </w:t>
      </w:r>
    </w:p>
    <w:p w14:paraId="7AB21300" w14:textId="77777777" w:rsidR="00AF6F2D" w:rsidRPr="00B25A62" w:rsidRDefault="00AF6F2D" w:rsidP="00085693">
      <w:pPr>
        <w:pStyle w:val="3-"/>
        <w:numPr>
          <w:ilvl w:val="0"/>
          <w:numId w:val="0"/>
        </w:numPr>
        <w:ind w:left="504"/>
      </w:pPr>
      <w:r w:rsidRPr="00085693">
        <w:rPr>
          <w:rFonts w:hint="eastAsia"/>
          <w:rtl/>
        </w:rPr>
        <w:t>ככל</w:t>
      </w:r>
      <w:r w:rsidRPr="00085693">
        <w:rPr>
          <w:rtl/>
        </w:rPr>
        <w:t xml:space="preserve"> </w:t>
      </w:r>
      <w:r w:rsidRPr="00085693">
        <w:rPr>
          <w:rFonts w:hint="eastAsia"/>
          <w:rtl/>
        </w:rPr>
        <w:t>שבתקופת</w:t>
      </w:r>
      <w:r w:rsidRPr="00085693">
        <w:rPr>
          <w:rtl/>
        </w:rPr>
        <w:t xml:space="preserve"> </w:t>
      </w:r>
      <w:r w:rsidRPr="00085693">
        <w:rPr>
          <w:rFonts w:hint="eastAsia"/>
          <w:rtl/>
        </w:rPr>
        <w:t>ההתקשרות</w:t>
      </w:r>
      <w:r w:rsidRPr="00085693">
        <w:rPr>
          <w:rtl/>
        </w:rPr>
        <w:t xml:space="preserve"> </w:t>
      </w:r>
      <w:r w:rsidRPr="00085693">
        <w:rPr>
          <w:rFonts w:hint="eastAsia"/>
          <w:rtl/>
        </w:rPr>
        <w:t>יוקמו</w:t>
      </w:r>
      <w:r w:rsidRPr="00085693">
        <w:rPr>
          <w:rtl/>
        </w:rPr>
        <w:t xml:space="preserve"> </w:t>
      </w:r>
      <w:r w:rsidRPr="00085693">
        <w:rPr>
          <w:rFonts w:hint="eastAsia"/>
          <w:rtl/>
        </w:rPr>
        <w:t>משרדי</w:t>
      </w:r>
      <w:r w:rsidRPr="00085693">
        <w:rPr>
          <w:rtl/>
        </w:rPr>
        <w:t xml:space="preserve"> </w:t>
      </w:r>
      <w:r w:rsidRPr="00085693">
        <w:rPr>
          <w:rFonts w:hint="eastAsia"/>
          <w:rtl/>
        </w:rPr>
        <w:t>ממשלה</w:t>
      </w:r>
      <w:r w:rsidRPr="00085693">
        <w:rPr>
          <w:rtl/>
        </w:rPr>
        <w:t xml:space="preserve"> חדשים או יחידות סמך נוספות, או שיפוצלו משרדי ממשלה או יחידות סמך</w:t>
      </w:r>
      <w:r w:rsidRPr="00B25A62">
        <w:rPr>
          <w:rtl/>
        </w:rPr>
        <w:t>, יחול המכרז גם על משרדי הממשלה או יחידות הסמך החדשות.</w:t>
      </w:r>
    </w:p>
    <w:p w14:paraId="1C8FD76E" w14:textId="77777777" w:rsidR="00885250" w:rsidRPr="00B25A62" w:rsidRDefault="00885250" w:rsidP="00085693">
      <w:pPr>
        <w:pStyle w:val="4-"/>
        <w:ind w:left="1190"/>
      </w:pPr>
      <w:r w:rsidRPr="00B25A62">
        <w:rPr>
          <w:rFonts w:hint="eastAsia"/>
          <w:rtl/>
        </w:rPr>
        <w:t>גופים</w:t>
      </w:r>
      <w:r w:rsidRPr="00B25A62">
        <w:rPr>
          <w:rtl/>
        </w:rPr>
        <w:t xml:space="preserve"> נלווים:</w:t>
      </w:r>
    </w:p>
    <w:p w14:paraId="55485BD2" w14:textId="77777777" w:rsidR="00885250" w:rsidRPr="00085693" w:rsidRDefault="00885250" w:rsidP="00C452EA">
      <w:pPr>
        <w:pStyle w:val="5-"/>
      </w:pPr>
      <w:r w:rsidRPr="00B25A62">
        <w:rPr>
          <w:rFonts w:hint="cs"/>
          <w:rtl/>
        </w:rPr>
        <w:t>המוסד</w:t>
      </w:r>
      <w:r w:rsidRPr="00085693">
        <w:rPr>
          <w:rFonts w:hint="cs"/>
          <w:rtl/>
        </w:rPr>
        <w:t xml:space="preserve"> לביטוח לאומי</w:t>
      </w:r>
      <w:r w:rsidR="001D3EDA" w:rsidRPr="00085693">
        <w:rPr>
          <w:rFonts w:hint="cs"/>
          <w:rtl/>
        </w:rPr>
        <w:t>;</w:t>
      </w:r>
    </w:p>
    <w:p w14:paraId="53F75E5B" w14:textId="77777777" w:rsidR="001D3EDA" w:rsidRPr="00085693" w:rsidRDefault="001D3EDA" w:rsidP="00C452EA">
      <w:pPr>
        <w:pStyle w:val="5-"/>
      </w:pPr>
      <w:r w:rsidRPr="00085693">
        <w:rPr>
          <w:rFonts w:hint="cs"/>
          <w:rtl/>
        </w:rPr>
        <w:t>ועדת הבחירות המרכזית לכנסת;</w:t>
      </w:r>
    </w:p>
    <w:p w14:paraId="53EBA572" w14:textId="77777777" w:rsidR="001D3EDA" w:rsidRPr="00085693" w:rsidRDefault="001D3EDA" w:rsidP="00C452EA">
      <w:pPr>
        <w:pStyle w:val="5-"/>
      </w:pPr>
      <w:r w:rsidRPr="00085693">
        <w:rPr>
          <w:rFonts w:hint="cs"/>
          <w:rtl/>
        </w:rPr>
        <w:t>שירות התעסוקה;</w:t>
      </w:r>
    </w:p>
    <w:p w14:paraId="1236DED5" w14:textId="77777777" w:rsidR="001D3EDA" w:rsidRPr="00085693" w:rsidRDefault="001D3EDA" w:rsidP="00C452EA">
      <w:pPr>
        <w:pStyle w:val="5-"/>
      </w:pPr>
      <w:r w:rsidRPr="00085693">
        <w:rPr>
          <w:rFonts w:hint="cs"/>
          <w:rtl/>
        </w:rPr>
        <w:t>חברת דירה להשכיר;</w:t>
      </w:r>
    </w:p>
    <w:p w14:paraId="5E0F51BE" w14:textId="77777777" w:rsidR="001D3EDA" w:rsidRPr="00085693" w:rsidRDefault="001D3EDA" w:rsidP="00C452EA">
      <w:pPr>
        <w:pStyle w:val="5-"/>
      </w:pPr>
      <w:r w:rsidRPr="00085693">
        <w:rPr>
          <w:rFonts w:hint="cs"/>
          <w:rtl/>
        </w:rPr>
        <w:t>חברת קנט;</w:t>
      </w:r>
    </w:p>
    <w:p w14:paraId="0CBFC0FD" w14:textId="77777777" w:rsidR="001D3EDA" w:rsidRPr="00085693" w:rsidRDefault="001D3EDA" w:rsidP="00C452EA">
      <w:pPr>
        <w:pStyle w:val="5-"/>
      </w:pPr>
      <w:r w:rsidRPr="00085693">
        <w:rPr>
          <w:rFonts w:hint="cs"/>
          <w:rtl/>
        </w:rPr>
        <w:t xml:space="preserve">הרשות הלאומית לבטיחות בדרכים </w:t>
      </w:r>
      <w:r w:rsidRPr="00085693">
        <w:rPr>
          <w:rtl/>
        </w:rPr>
        <w:t>–</w:t>
      </w:r>
      <w:r w:rsidRPr="00085693">
        <w:rPr>
          <w:rFonts w:hint="cs"/>
          <w:rtl/>
        </w:rPr>
        <w:t xml:space="preserve"> רלב"ד.</w:t>
      </w:r>
    </w:p>
    <w:p w14:paraId="335B7105" w14:textId="77777777" w:rsidR="001D3EDA" w:rsidRPr="00085693" w:rsidRDefault="001D3EDA" w:rsidP="00C452EA">
      <w:pPr>
        <w:pStyle w:val="5-"/>
      </w:pPr>
      <w:r w:rsidRPr="00085693">
        <w:rPr>
          <w:rFonts w:hint="eastAsia"/>
          <w:rtl/>
        </w:rPr>
        <w:lastRenderedPageBreak/>
        <w:t>הכנסת</w:t>
      </w:r>
      <w:r w:rsidRPr="00085693">
        <w:rPr>
          <w:rtl/>
        </w:rPr>
        <w:t xml:space="preserve">; </w:t>
      </w:r>
    </w:p>
    <w:p w14:paraId="560B8EC1" w14:textId="77777777" w:rsidR="001D3EDA" w:rsidRPr="00085693" w:rsidRDefault="001D3EDA" w:rsidP="00C452EA">
      <w:pPr>
        <w:pStyle w:val="5-"/>
      </w:pPr>
      <w:r w:rsidRPr="00085693">
        <w:rPr>
          <w:rFonts w:hint="eastAsia"/>
          <w:rtl/>
        </w:rPr>
        <w:t>נשיא</w:t>
      </w:r>
      <w:r w:rsidRPr="00085693">
        <w:rPr>
          <w:rtl/>
        </w:rPr>
        <w:t xml:space="preserve"> </w:t>
      </w:r>
      <w:r w:rsidRPr="00085693">
        <w:rPr>
          <w:rFonts w:hint="eastAsia"/>
          <w:rtl/>
        </w:rPr>
        <w:t>המדינה</w:t>
      </w:r>
      <w:r w:rsidRPr="00085693">
        <w:rPr>
          <w:rtl/>
        </w:rPr>
        <w:t>;</w:t>
      </w:r>
    </w:p>
    <w:p w14:paraId="147055F6" w14:textId="77777777" w:rsidR="001D3EDA" w:rsidRPr="00085693" w:rsidRDefault="001D3EDA" w:rsidP="00C452EA">
      <w:pPr>
        <w:pStyle w:val="5-"/>
      </w:pPr>
      <w:r w:rsidRPr="00085693">
        <w:rPr>
          <w:rFonts w:hint="eastAsia"/>
          <w:rtl/>
        </w:rPr>
        <w:t>מבקר</w:t>
      </w:r>
      <w:r w:rsidRPr="00085693">
        <w:rPr>
          <w:rtl/>
        </w:rPr>
        <w:t xml:space="preserve"> המדינה. </w:t>
      </w:r>
    </w:p>
    <w:p w14:paraId="485932F1" w14:textId="12B9A7B1" w:rsidR="006C61BB" w:rsidRDefault="006C61BB" w:rsidP="00C452EA">
      <w:pPr>
        <w:pStyle w:val="3-"/>
        <w:ind w:left="623" w:hanging="623"/>
      </w:pPr>
      <w:r>
        <w:rPr>
          <w:rFonts w:hint="cs"/>
          <w:rtl/>
        </w:rPr>
        <w:t>לצורך הבהרה, יודגש כי מזמין ראשי הינו משרד ממשלתי ראשי שתחתיו קיימים שלוחות/ סניפים, להלן "מזמין משני". לדוגמה: משרד הבריאות הוא מזמין ראשי, תחתיו מנוהלות לשכות בריאות מחוזיות ויחידות נוספות, כל אחת מהן מתנהלות כמזמין משני.</w:t>
      </w:r>
    </w:p>
    <w:p w14:paraId="349E7BA9" w14:textId="788E8F03" w:rsidR="00885250" w:rsidRPr="00085693" w:rsidRDefault="00885250" w:rsidP="00C452EA">
      <w:pPr>
        <w:pStyle w:val="3-"/>
        <w:ind w:left="623" w:hanging="623"/>
      </w:pPr>
      <w:r w:rsidRPr="00085693">
        <w:rPr>
          <w:rFonts w:hint="cs"/>
          <w:rtl/>
        </w:rPr>
        <w:t>במהלך תקופת ההתקשרות, עורך המכרז רשאי להוסיף ולגרוע גופים נלווים מרשימה זו. עורך המכרז יודיע לספק על החלטתו כאמור, אשר תחייב את הספק הזוכה.</w:t>
      </w:r>
    </w:p>
    <w:p w14:paraId="3EFACC33" w14:textId="77777777" w:rsidR="00AF6F2D" w:rsidRPr="00085693" w:rsidRDefault="00AF6F2D" w:rsidP="00C452EA">
      <w:pPr>
        <w:pStyle w:val="3-"/>
        <w:ind w:left="623" w:hanging="623"/>
      </w:pPr>
      <w:r w:rsidRPr="00085693">
        <w:rPr>
          <w:rFonts w:hint="cs"/>
          <w:rtl/>
        </w:rPr>
        <w:t>ככל שבטרם פרסום מכרז זה על ידי מנהל הרכש הממשלתי, קיימים מזמינים אשר מנהלים התקשרות נשוא המכרז, הם רשאים להמשיך בהתקשרות זו. ככל שהתקשרות זו תסתיים בתקופת ההתקשרות של מכרז זה, מזמינים אלו יידרשו לרכוש את המוצר במסגרת המכרז המרכזי.</w:t>
      </w:r>
    </w:p>
    <w:p w14:paraId="36789725" w14:textId="72C8BDBA" w:rsidR="00AF6F2D" w:rsidRPr="00085693" w:rsidRDefault="00AF6F2D" w:rsidP="00C452EA">
      <w:pPr>
        <w:pStyle w:val="3-"/>
        <w:ind w:left="623" w:hanging="623"/>
      </w:pPr>
      <w:r w:rsidRPr="00085693">
        <w:rPr>
          <w:rFonts w:hint="cs"/>
          <w:rtl/>
        </w:rPr>
        <w:t>למרות האמור לעיל, עורך המכרז שומ</w:t>
      </w:r>
      <w:r w:rsidR="00AB4AED">
        <w:rPr>
          <w:rFonts w:hint="cs"/>
          <w:rtl/>
        </w:rPr>
        <w:t>ר</w:t>
      </w:r>
      <w:r w:rsidRPr="00085693">
        <w:rPr>
          <w:rFonts w:hint="cs"/>
          <w:rtl/>
        </w:rPr>
        <w:t xml:space="preserve"> לעצמו את הזכות לאשר </w:t>
      </w:r>
      <w:r w:rsidR="001E4B21">
        <w:rPr>
          <w:rFonts w:hint="cs"/>
          <w:rtl/>
        </w:rPr>
        <w:t xml:space="preserve">בהתאם לדין </w:t>
      </w:r>
      <w:r w:rsidRPr="00085693">
        <w:rPr>
          <w:rFonts w:hint="cs"/>
          <w:rtl/>
        </w:rPr>
        <w:t>החרגות לגופים לבצע הליך רכש עצמאי במקביל למכרז המרכזי וזאת בהתאם לשיקול דעתו הבלעדי.</w:t>
      </w:r>
    </w:p>
    <w:p w14:paraId="4B4B3F62" w14:textId="31913178" w:rsidR="00373386" w:rsidRPr="00085693" w:rsidRDefault="0093375A" w:rsidP="00085693">
      <w:pPr>
        <w:pStyle w:val="2-"/>
        <w:ind w:left="72"/>
      </w:pPr>
      <w:r w:rsidRPr="00085693">
        <w:rPr>
          <w:rFonts w:hint="cs"/>
          <w:rtl/>
        </w:rPr>
        <w:t>נושא המכרז ו</w:t>
      </w:r>
      <w:r w:rsidR="00373386" w:rsidRPr="00085693">
        <w:rPr>
          <w:rFonts w:hint="eastAsia"/>
          <w:rtl/>
        </w:rPr>
        <w:t>השירותים</w:t>
      </w:r>
      <w:r w:rsidR="00373386" w:rsidRPr="00085693">
        <w:rPr>
          <w:rtl/>
        </w:rPr>
        <w:t xml:space="preserve"> </w:t>
      </w:r>
      <w:r w:rsidR="00373386" w:rsidRPr="00085693">
        <w:rPr>
          <w:rFonts w:hint="eastAsia"/>
          <w:rtl/>
        </w:rPr>
        <w:t>המבוקשים</w:t>
      </w:r>
      <w:r w:rsidR="008B0E29">
        <w:rPr>
          <w:rFonts w:hint="cs"/>
          <w:rtl/>
        </w:rPr>
        <w:t xml:space="preserve"> </w:t>
      </w:r>
    </w:p>
    <w:p w14:paraId="216E3D88" w14:textId="428777A6" w:rsidR="009263E5" w:rsidRPr="00607E3F" w:rsidRDefault="009263E5" w:rsidP="00C452EA">
      <w:pPr>
        <w:pStyle w:val="3-"/>
        <w:ind w:left="623" w:hanging="623"/>
        <w:rPr>
          <w:b/>
          <w:bCs/>
        </w:rPr>
      </w:pPr>
      <w:r w:rsidRPr="00607E3F">
        <w:rPr>
          <w:rFonts w:hint="cs"/>
          <w:b/>
          <w:bCs/>
          <w:rtl/>
        </w:rPr>
        <w:t>כללי</w:t>
      </w:r>
    </w:p>
    <w:p w14:paraId="20CB5D62" w14:textId="197E3C8C" w:rsidR="00373386" w:rsidRPr="00085693" w:rsidRDefault="00373386" w:rsidP="00AB4AED">
      <w:pPr>
        <w:pStyle w:val="3-"/>
        <w:tabs>
          <w:tab w:val="num" w:pos="1287"/>
        </w:tabs>
        <w:ind w:left="682" w:hanging="682"/>
      </w:pPr>
      <w:r w:rsidRPr="00AB4AED">
        <w:rPr>
          <w:rFonts w:ascii="David" w:hAnsi="David" w:hint="eastAsia"/>
          <w:sz w:val="28"/>
          <w:rtl/>
        </w:rPr>
        <w:t>מכרז</w:t>
      </w:r>
      <w:r w:rsidRPr="00085693">
        <w:rPr>
          <w:rtl/>
        </w:rPr>
        <w:t xml:space="preserve"> </w:t>
      </w:r>
      <w:r w:rsidRPr="00085693">
        <w:rPr>
          <w:rFonts w:hint="eastAsia"/>
          <w:rtl/>
        </w:rPr>
        <w:t>זה</w:t>
      </w:r>
      <w:r w:rsidRPr="00085693">
        <w:rPr>
          <w:rtl/>
        </w:rPr>
        <w:t xml:space="preserve"> </w:t>
      </w:r>
      <w:r w:rsidRPr="00085693">
        <w:rPr>
          <w:rFonts w:hint="eastAsia"/>
          <w:rtl/>
        </w:rPr>
        <w:t>הוא</w:t>
      </w:r>
      <w:r w:rsidRPr="00085693">
        <w:rPr>
          <w:rtl/>
        </w:rPr>
        <w:t xml:space="preserve"> </w:t>
      </w:r>
      <w:r w:rsidRPr="00085693">
        <w:rPr>
          <w:rFonts w:hint="eastAsia"/>
          <w:rtl/>
        </w:rPr>
        <w:t>מכרז</w:t>
      </w:r>
      <w:r w:rsidRPr="00085693">
        <w:rPr>
          <w:rtl/>
        </w:rPr>
        <w:t xml:space="preserve"> </w:t>
      </w:r>
      <w:r w:rsidRPr="00085693">
        <w:rPr>
          <w:rFonts w:hint="eastAsia"/>
          <w:rtl/>
        </w:rPr>
        <w:t>לבחירת</w:t>
      </w:r>
      <w:r w:rsidRPr="00085693">
        <w:rPr>
          <w:rtl/>
        </w:rPr>
        <w:t xml:space="preserve"> </w:t>
      </w:r>
      <w:r w:rsidR="00ED59EC">
        <w:rPr>
          <w:rFonts w:hint="cs"/>
          <w:rtl/>
        </w:rPr>
        <w:t>ספק</w:t>
      </w:r>
      <w:r w:rsidR="00ED59EC" w:rsidRPr="00085693">
        <w:rPr>
          <w:rtl/>
        </w:rPr>
        <w:t xml:space="preserve"> </w:t>
      </w:r>
      <w:r w:rsidRPr="00085693">
        <w:rPr>
          <w:rFonts w:hint="eastAsia"/>
          <w:rtl/>
        </w:rPr>
        <w:t>אחד</w:t>
      </w:r>
      <w:r w:rsidRPr="00085693">
        <w:rPr>
          <w:rtl/>
        </w:rPr>
        <w:t xml:space="preserve"> </w:t>
      </w:r>
      <w:r w:rsidRPr="00085693">
        <w:rPr>
          <w:rFonts w:hint="eastAsia"/>
          <w:rtl/>
        </w:rPr>
        <w:t>לאספקת</w:t>
      </w:r>
      <w:r w:rsidRPr="00085693">
        <w:rPr>
          <w:rtl/>
        </w:rPr>
        <w:t xml:space="preserve"> </w:t>
      </w:r>
      <w:r w:rsidR="00DA645A">
        <w:rPr>
          <w:rFonts w:hint="cs"/>
          <w:rtl/>
        </w:rPr>
        <w:t>רשיונות שימוש ב</w:t>
      </w:r>
      <w:r w:rsidRPr="00085693">
        <w:rPr>
          <w:rFonts w:hint="eastAsia"/>
          <w:rtl/>
        </w:rPr>
        <w:t>מערכת</w:t>
      </w:r>
      <w:r w:rsidRPr="00085693">
        <w:rPr>
          <w:rtl/>
        </w:rPr>
        <w:t xml:space="preserve"> </w:t>
      </w:r>
      <w:r w:rsidRPr="00085693">
        <w:rPr>
          <w:rFonts w:hint="eastAsia"/>
          <w:rtl/>
        </w:rPr>
        <w:t>חכמה</w:t>
      </w:r>
      <w:r w:rsidRPr="00085693">
        <w:rPr>
          <w:rtl/>
        </w:rPr>
        <w:t xml:space="preserve"> </w:t>
      </w:r>
      <w:r w:rsidRPr="00085693">
        <w:rPr>
          <w:rFonts w:hint="eastAsia"/>
          <w:rtl/>
        </w:rPr>
        <w:t>לניהול</w:t>
      </w:r>
      <w:r w:rsidRPr="00085693">
        <w:rPr>
          <w:rtl/>
        </w:rPr>
        <w:t xml:space="preserve"> </w:t>
      </w:r>
      <w:r w:rsidR="00DA645A">
        <w:rPr>
          <w:rFonts w:hint="cs"/>
          <w:rtl/>
        </w:rPr>
        <w:t xml:space="preserve">הסעות </w:t>
      </w:r>
      <w:r w:rsidR="00DD003B">
        <w:rPr>
          <w:rFonts w:hint="cs"/>
          <w:rtl/>
        </w:rPr>
        <w:t>ו</w:t>
      </w:r>
      <w:r w:rsidRPr="00085693">
        <w:rPr>
          <w:rFonts w:hint="eastAsia"/>
          <w:rtl/>
        </w:rPr>
        <w:t>כלל</w:t>
      </w:r>
      <w:r w:rsidRPr="00085693">
        <w:rPr>
          <w:rtl/>
        </w:rPr>
        <w:t xml:space="preserve"> </w:t>
      </w:r>
      <w:r w:rsidRPr="00085693">
        <w:rPr>
          <w:rFonts w:hint="eastAsia"/>
          <w:rtl/>
        </w:rPr>
        <w:t>השירותים</w:t>
      </w:r>
      <w:r w:rsidRPr="00085693">
        <w:rPr>
          <w:rtl/>
        </w:rPr>
        <w:t xml:space="preserve"> </w:t>
      </w:r>
      <w:r w:rsidRPr="00085693">
        <w:rPr>
          <w:rFonts w:hint="eastAsia"/>
          <w:rtl/>
        </w:rPr>
        <w:t>הנלווים</w:t>
      </w:r>
      <w:r w:rsidRPr="00085693">
        <w:rPr>
          <w:rtl/>
        </w:rPr>
        <w:t xml:space="preserve"> </w:t>
      </w:r>
      <w:r w:rsidRPr="00085693">
        <w:rPr>
          <w:rFonts w:hint="eastAsia"/>
          <w:rtl/>
        </w:rPr>
        <w:t>הנדרשים</w:t>
      </w:r>
      <w:r w:rsidRPr="00085693">
        <w:rPr>
          <w:rtl/>
        </w:rPr>
        <w:t xml:space="preserve"> </w:t>
      </w:r>
      <w:r w:rsidRPr="00085693">
        <w:rPr>
          <w:rFonts w:hint="eastAsia"/>
          <w:rtl/>
        </w:rPr>
        <w:t>המפורטים</w:t>
      </w:r>
      <w:r w:rsidRPr="00085693">
        <w:rPr>
          <w:rtl/>
        </w:rPr>
        <w:t xml:space="preserve"> </w:t>
      </w:r>
      <w:r w:rsidR="00DA645A">
        <w:rPr>
          <w:rFonts w:hint="cs"/>
          <w:rtl/>
        </w:rPr>
        <w:t>ב</w:t>
      </w:r>
      <w:r w:rsidR="00B2601C">
        <w:rPr>
          <w:rFonts w:hint="cs"/>
          <w:rtl/>
        </w:rPr>
        <w:t>מ</w:t>
      </w:r>
      <w:r w:rsidR="00DA645A">
        <w:rPr>
          <w:rFonts w:hint="cs"/>
          <w:rtl/>
        </w:rPr>
        <w:t>סמכי המכרז.</w:t>
      </w:r>
    </w:p>
    <w:p w14:paraId="75D4D512" w14:textId="1D1FB2CF" w:rsidR="00E97B8C" w:rsidRDefault="00E97B8C" w:rsidP="00AB4AED">
      <w:pPr>
        <w:pStyle w:val="3-"/>
        <w:tabs>
          <w:tab w:val="num" w:pos="1287"/>
        </w:tabs>
        <w:ind w:left="682" w:hanging="682"/>
      </w:pPr>
      <w:r>
        <w:rPr>
          <w:rFonts w:hint="cs"/>
          <w:rtl/>
        </w:rPr>
        <w:t>המערכת תציג את כל תכולתה בשפה העברית, כולל הודעות, תצוגות וכיוצ"ב.</w:t>
      </w:r>
    </w:p>
    <w:p w14:paraId="34CA36B8" w14:textId="09A48572" w:rsidR="003570F4" w:rsidRPr="00085693" w:rsidRDefault="00373386" w:rsidP="00AB4AED">
      <w:pPr>
        <w:pStyle w:val="3-"/>
        <w:tabs>
          <w:tab w:val="num" w:pos="1287"/>
        </w:tabs>
        <w:ind w:left="682" w:hanging="682"/>
        <w:rPr>
          <w:rtl/>
        </w:rPr>
      </w:pPr>
      <w:r w:rsidRPr="00085693">
        <w:rPr>
          <w:rFonts w:hint="cs"/>
          <w:rtl/>
        </w:rPr>
        <w:t xml:space="preserve">על הספק לספק למזמין </w:t>
      </w:r>
      <w:r w:rsidR="00DA645A">
        <w:rPr>
          <w:rFonts w:hint="cs"/>
          <w:rtl/>
        </w:rPr>
        <w:t>רשיון שימוש ב</w:t>
      </w:r>
      <w:r w:rsidRPr="00085693">
        <w:rPr>
          <w:rFonts w:hint="cs"/>
          <w:rtl/>
        </w:rPr>
        <w:t xml:space="preserve">מערכת מידע (אפליקציה + </w:t>
      </w:r>
      <w:r w:rsidRPr="00085693">
        <w:rPr>
          <w:rFonts w:hint="cs"/>
        </w:rPr>
        <w:t>WEB</w:t>
      </w:r>
      <w:r w:rsidRPr="00085693">
        <w:rPr>
          <w:rFonts w:hint="cs"/>
          <w:rtl/>
        </w:rPr>
        <w:t xml:space="preserve">) לניהול הסעות. </w:t>
      </w:r>
      <w:r w:rsidRPr="00085693">
        <w:rPr>
          <w:rtl/>
        </w:rPr>
        <w:t xml:space="preserve">מטרת המערכת </w:t>
      </w:r>
      <w:r w:rsidRPr="00AB4AED">
        <w:rPr>
          <w:rFonts w:ascii="David" w:hAnsi="David"/>
          <w:sz w:val="28"/>
          <w:rtl/>
        </w:rPr>
        <w:t>הינה</w:t>
      </w:r>
      <w:r w:rsidRPr="00085693">
        <w:rPr>
          <w:rtl/>
        </w:rPr>
        <w:t xml:space="preserve"> לספק מענה טכנולוגי לתכנון חכם של מסלולי נסיעה</w:t>
      </w:r>
      <w:r w:rsidR="009263E5">
        <w:rPr>
          <w:rFonts w:hint="cs"/>
          <w:rtl/>
        </w:rPr>
        <w:t xml:space="preserve"> (אופטימיזציה)</w:t>
      </w:r>
      <w:r w:rsidRPr="00085693">
        <w:rPr>
          <w:rFonts w:hint="cs"/>
          <w:rtl/>
        </w:rPr>
        <w:t xml:space="preserve"> </w:t>
      </w:r>
      <w:r w:rsidRPr="000A55BF">
        <w:rPr>
          <w:rFonts w:hint="cs"/>
          <w:rtl/>
        </w:rPr>
        <w:t>שיבוצעו</w:t>
      </w:r>
      <w:r w:rsidRPr="00085693">
        <w:rPr>
          <w:rFonts w:hint="cs"/>
          <w:rtl/>
        </w:rPr>
        <w:t xml:space="preserve"> </w:t>
      </w:r>
      <w:r w:rsidR="00B2601C">
        <w:rPr>
          <w:rFonts w:hint="cs"/>
          <w:rtl/>
        </w:rPr>
        <w:t xml:space="preserve">ע"י </w:t>
      </w:r>
      <w:r w:rsidRPr="00085693">
        <w:rPr>
          <w:rFonts w:hint="cs"/>
          <w:rtl/>
        </w:rPr>
        <w:t>כלי רכב במסגרת מכרז מרכזי 04-2021</w:t>
      </w:r>
      <w:r w:rsidR="0003338D" w:rsidRPr="00085693">
        <w:rPr>
          <w:rFonts w:hint="cs"/>
          <w:rtl/>
        </w:rPr>
        <w:t xml:space="preserve"> לאספקת שירותי הסעות לרבות התיחורים שיפורסמו מכוחו ולרבות המכרז המרכזי שיחליף מכרז זה</w:t>
      </w:r>
      <w:r w:rsidRPr="00085693">
        <w:rPr>
          <w:rtl/>
        </w:rPr>
        <w:t>, תוך התחשבות בכללים ו</w:t>
      </w:r>
      <w:r w:rsidRPr="00085693">
        <w:rPr>
          <w:rFonts w:hint="cs"/>
          <w:rtl/>
        </w:rPr>
        <w:t>ב</w:t>
      </w:r>
      <w:r w:rsidRPr="00085693">
        <w:rPr>
          <w:rtl/>
        </w:rPr>
        <w:t xml:space="preserve">הנחיות שיטיל </w:t>
      </w:r>
      <w:r w:rsidRPr="00085693">
        <w:rPr>
          <w:rFonts w:hint="cs"/>
          <w:rtl/>
        </w:rPr>
        <w:t>המזמין</w:t>
      </w:r>
      <w:r w:rsidRPr="00085693">
        <w:rPr>
          <w:rtl/>
        </w:rPr>
        <w:t xml:space="preserve"> </w:t>
      </w:r>
      <w:r w:rsidRPr="00085693">
        <w:rPr>
          <w:rFonts w:hint="cs"/>
          <w:rtl/>
        </w:rPr>
        <w:t>על נסיעה בכל</w:t>
      </w:r>
      <w:r w:rsidRPr="00085693">
        <w:rPr>
          <w:rtl/>
        </w:rPr>
        <w:t xml:space="preserve"> שטחי מדינת ישראל</w:t>
      </w:r>
      <w:r w:rsidRPr="00085693">
        <w:rPr>
          <w:rFonts w:hint="cs"/>
          <w:rtl/>
        </w:rPr>
        <w:t>,</w:t>
      </w:r>
      <w:r w:rsidRPr="00085693">
        <w:rPr>
          <w:rtl/>
        </w:rPr>
        <w:t xml:space="preserve"> לרבות </w:t>
      </w:r>
      <w:r w:rsidRPr="00085693">
        <w:rPr>
          <w:rFonts w:hint="cs"/>
          <w:rtl/>
        </w:rPr>
        <w:t xml:space="preserve">שטחי </w:t>
      </w:r>
      <w:r w:rsidRPr="00085693">
        <w:rPr>
          <w:rtl/>
        </w:rPr>
        <w:t>יהודה ושומרון.</w:t>
      </w:r>
    </w:p>
    <w:p w14:paraId="4CA1FA93" w14:textId="2BDA4560" w:rsidR="00373386" w:rsidRDefault="003570F4" w:rsidP="001E4B21">
      <w:pPr>
        <w:pStyle w:val="3-"/>
        <w:tabs>
          <w:tab w:val="num" w:pos="1287"/>
        </w:tabs>
        <w:ind w:left="682" w:hanging="682"/>
      </w:pPr>
      <w:r w:rsidRPr="00085693">
        <w:rPr>
          <w:rFonts w:hint="cs"/>
          <w:rtl/>
        </w:rPr>
        <w:t>המערכת תתמוך בכל סוגי הנסיעות (קב</w:t>
      </w:r>
      <w:r w:rsidR="00960D40" w:rsidRPr="00085693">
        <w:rPr>
          <w:rFonts w:hint="cs"/>
          <w:rtl/>
        </w:rPr>
        <w:t>ו</w:t>
      </w:r>
      <w:r w:rsidRPr="00085693">
        <w:rPr>
          <w:rFonts w:hint="cs"/>
          <w:rtl/>
        </w:rPr>
        <w:t xml:space="preserve">עה, מזדמנת, שאטל, רב יומית וכוננות) </w:t>
      </w:r>
      <w:r w:rsidR="009263E5">
        <w:rPr>
          <w:rFonts w:hint="cs"/>
          <w:rtl/>
        </w:rPr>
        <w:t xml:space="preserve">וכלי הרכב השונים </w:t>
      </w:r>
      <w:r w:rsidRPr="00085693">
        <w:rPr>
          <w:rFonts w:hint="cs"/>
          <w:rtl/>
        </w:rPr>
        <w:t>המוגדרים במכרז מרכזי 04-</w:t>
      </w:r>
      <w:r w:rsidRPr="00AB4AED">
        <w:rPr>
          <w:rFonts w:ascii="David" w:hAnsi="David"/>
          <w:sz w:val="28"/>
          <w:rtl/>
        </w:rPr>
        <w:t>2021</w:t>
      </w:r>
      <w:r w:rsidR="009263E5">
        <w:rPr>
          <w:rFonts w:hint="cs"/>
          <w:rtl/>
        </w:rPr>
        <w:t>.</w:t>
      </w:r>
      <w:r w:rsidR="004A7A5C">
        <w:rPr>
          <w:rFonts w:hint="cs"/>
          <w:rtl/>
        </w:rPr>
        <w:t xml:space="preserve"> </w:t>
      </w:r>
      <w:r w:rsidRPr="00085693">
        <w:rPr>
          <w:rFonts w:hint="cs"/>
          <w:rtl/>
        </w:rPr>
        <w:t xml:space="preserve">המערכת </w:t>
      </w:r>
      <w:r w:rsidR="001E4B21">
        <w:rPr>
          <w:rFonts w:hint="cs"/>
          <w:rtl/>
        </w:rPr>
        <w:t xml:space="preserve">תידרש להתממשק עם המערכות של </w:t>
      </w:r>
      <w:r w:rsidRPr="00085693">
        <w:rPr>
          <w:rFonts w:hint="cs"/>
          <w:rtl/>
        </w:rPr>
        <w:t>כל ספקי ההיסעים שזכו במכרז</w:t>
      </w:r>
      <w:r w:rsidR="009263E5">
        <w:rPr>
          <w:rFonts w:hint="cs"/>
          <w:rtl/>
        </w:rPr>
        <w:t xml:space="preserve"> ההיסעים</w:t>
      </w:r>
      <w:r w:rsidR="00C7239B">
        <w:rPr>
          <w:rFonts w:hint="cs"/>
          <w:rtl/>
        </w:rPr>
        <w:t xml:space="preserve"> כאמור</w:t>
      </w:r>
      <w:r w:rsidR="009263E5">
        <w:rPr>
          <w:rFonts w:hint="cs"/>
          <w:rtl/>
        </w:rPr>
        <w:t xml:space="preserve">, </w:t>
      </w:r>
      <w:r w:rsidR="00DD003B">
        <w:rPr>
          <w:rFonts w:hint="cs"/>
          <w:rtl/>
        </w:rPr>
        <w:t>ב</w:t>
      </w:r>
      <w:r w:rsidRPr="00085693">
        <w:rPr>
          <w:rFonts w:hint="cs"/>
          <w:rtl/>
        </w:rPr>
        <w:t>תיחורים שפורסמו מכוחו</w:t>
      </w:r>
      <w:r w:rsidR="009263E5">
        <w:rPr>
          <w:rFonts w:hint="cs"/>
          <w:rtl/>
        </w:rPr>
        <w:t xml:space="preserve"> ועם הספקים שיזכו במכרז ההיסעים הבא שיפרסם מנהל הרכש הממשלתי.</w:t>
      </w:r>
      <w:r w:rsidR="00373386" w:rsidRPr="00085693">
        <w:rPr>
          <w:rtl/>
        </w:rPr>
        <w:t xml:space="preserve"> </w:t>
      </w:r>
    </w:p>
    <w:p w14:paraId="4164B000" w14:textId="433F4653" w:rsidR="004A7A5C" w:rsidRDefault="004A7A5C" w:rsidP="001E4B21">
      <w:pPr>
        <w:pStyle w:val="3-"/>
        <w:ind w:left="682" w:hanging="682"/>
      </w:pPr>
      <w:r>
        <w:rPr>
          <w:rFonts w:hint="cs"/>
          <w:rtl/>
        </w:rPr>
        <w:t xml:space="preserve">המערכת תתמוך במזמינים </w:t>
      </w:r>
      <w:r w:rsidR="004D51C5">
        <w:rPr>
          <w:rFonts w:hint="cs"/>
          <w:rtl/>
        </w:rPr>
        <w:t>ב</w:t>
      </w:r>
      <w:r>
        <w:rPr>
          <w:rFonts w:hint="cs"/>
          <w:rtl/>
        </w:rPr>
        <w:t>עלי מבנה ארגוני שונה. שונות המזמינים מתבטא</w:t>
      </w:r>
      <w:r w:rsidR="001E4B21">
        <w:rPr>
          <w:rFonts w:hint="cs"/>
          <w:rtl/>
        </w:rPr>
        <w:t>ת</w:t>
      </w:r>
      <w:r>
        <w:rPr>
          <w:rFonts w:hint="cs"/>
          <w:rtl/>
        </w:rPr>
        <w:t xml:space="preserve">, בין היתר, באופי עבודה, פיזור גאוגרפי, שעות עבודה. </w:t>
      </w:r>
      <w:r w:rsidR="001E4B21">
        <w:rPr>
          <w:rFonts w:hint="cs"/>
          <w:rtl/>
        </w:rPr>
        <w:t xml:space="preserve">לאור האמור, נדרש כי </w:t>
      </w:r>
      <w:r>
        <w:rPr>
          <w:rFonts w:hint="cs"/>
          <w:rtl/>
        </w:rPr>
        <w:t>כל מזמין העושה שימוש ב</w:t>
      </w:r>
      <w:r w:rsidR="001E4B21">
        <w:rPr>
          <w:rFonts w:hint="cs"/>
          <w:rtl/>
        </w:rPr>
        <w:t>מערכת</w:t>
      </w:r>
      <w:r>
        <w:rPr>
          <w:rFonts w:hint="cs"/>
          <w:rtl/>
        </w:rPr>
        <w:t>, יוכל לתפעל את מערך ההיסעים שלו בנפרד ממזמינים אחרים, או במשותף להם בהתאם לצרכי המזמינים.</w:t>
      </w:r>
    </w:p>
    <w:p w14:paraId="138660C6" w14:textId="77777777" w:rsidR="004A7A5C" w:rsidRPr="00085693" w:rsidRDefault="004A7A5C" w:rsidP="004A7A5C">
      <w:pPr>
        <w:pStyle w:val="3-"/>
        <w:ind w:left="682" w:hanging="682"/>
        <w:rPr>
          <w:rtl/>
        </w:rPr>
      </w:pPr>
      <w:r w:rsidRPr="00085693">
        <w:rPr>
          <w:rFonts w:hint="cs"/>
          <w:rtl/>
        </w:rPr>
        <w:t xml:space="preserve">המערכת, בין אם תופעל באמצעות האפליקציה ובין אם במחשב, לא תכיל כל דבר פרסומת, למעט פרסומות מטעם המזמין. </w:t>
      </w:r>
    </w:p>
    <w:p w14:paraId="253B4C25" w14:textId="6FA44CE3" w:rsidR="004A7A5C" w:rsidRPr="000E0B07" w:rsidRDefault="004A7A5C" w:rsidP="004A7A5C">
      <w:pPr>
        <w:pStyle w:val="3-"/>
        <w:ind w:left="682" w:hanging="682"/>
      </w:pPr>
      <w:r w:rsidRPr="00085693">
        <w:rPr>
          <w:rFonts w:hint="cs"/>
          <w:rtl/>
        </w:rPr>
        <w:lastRenderedPageBreak/>
        <w:t xml:space="preserve">המערכת תהיה </w:t>
      </w:r>
      <w:r w:rsidR="00C7239B">
        <w:rPr>
          <w:rFonts w:hint="cs"/>
          <w:rtl/>
        </w:rPr>
        <w:t>אג'ילית ו</w:t>
      </w:r>
      <w:r w:rsidRPr="00085693">
        <w:rPr>
          <w:rFonts w:hint="cs"/>
          <w:rtl/>
        </w:rPr>
        <w:t>גמישה לשינויים והתאמות בעתיד</w:t>
      </w:r>
      <w:r w:rsidR="00C7239B">
        <w:rPr>
          <w:rFonts w:hint="cs"/>
          <w:rtl/>
        </w:rPr>
        <w:t xml:space="preserve"> וכן תאפשר שילוב של טכנולוגיות חדשות</w:t>
      </w:r>
      <w:r w:rsidRPr="00085693">
        <w:rPr>
          <w:rFonts w:hint="cs"/>
          <w:rtl/>
        </w:rPr>
        <w:t xml:space="preserve">. יישום המערכת יתאפשר תוך הטמעה </w:t>
      </w:r>
      <w:r w:rsidRPr="000E0B07">
        <w:rPr>
          <w:rFonts w:hint="cs"/>
          <w:rtl/>
        </w:rPr>
        <w:t>מינימאלית, עם אפשרות להרחבות ולהוספת מודולים שונים לצורך מתן המענה המלא הנדרש.</w:t>
      </w:r>
    </w:p>
    <w:p w14:paraId="22B47BA9" w14:textId="62A47B23" w:rsidR="00761CC4" w:rsidRDefault="00761CC4" w:rsidP="006421D0">
      <w:pPr>
        <w:pStyle w:val="3-"/>
        <w:ind w:left="682" w:hanging="682"/>
      </w:pPr>
      <w:r w:rsidRPr="00085693">
        <w:rPr>
          <w:rFonts w:hint="cs"/>
          <w:rtl/>
        </w:rPr>
        <w:t>למען הסר ספק, יובהר כי הספק הזוכה לא יוכל לגבות תוספת תשלום כלשהי מעבר למחירים לפיהם זכה במכרז, אלא אם עורך המכרז אישר מראש ובכתב פיתוח נוסף למערכת במסגרת תוספת שו"ש (שינויים ושיפורים).</w:t>
      </w:r>
    </w:p>
    <w:p w14:paraId="700E17F6" w14:textId="5E7F1A1B" w:rsidR="009263E5" w:rsidRPr="00C7239B" w:rsidRDefault="005525FE" w:rsidP="00311183">
      <w:pPr>
        <w:pStyle w:val="3-"/>
        <w:ind w:left="682" w:hanging="682"/>
        <w:rPr>
          <w:rtl/>
        </w:rPr>
      </w:pPr>
      <w:r>
        <w:rPr>
          <w:rFonts w:hint="cs"/>
          <w:rtl/>
        </w:rPr>
        <w:t>לצורך המחשה, להלן פירוט נסיעה קבועה שהמערכת נדרשת לבצע עבורה את השירות המבוקש</w:t>
      </w:r>
      <w:r w:rsidR="00C7239B" w:rsidRPr="00C7239B">
        <w:rPr>
          <w:rFonts w:hint="cs"/>
          <w:rtl/>
        </w:rPr>
        <w:t>:</w:t>
      </w:r>
    </w:p>
    <w:p w14:paraId="78C62665" w14:textId="77777777" w:rsidR="000A55BF" w:rsidRDefault="000A55BF" w:rsidP="006421D0">
      <w:pPr>
        <w:pStyle w:val="4-"/>
        <w:ind w:left="1190"/>
        <w:rPr>
          <w:rtl/>
        </w:rPr>
      </w:pPr>
      <w:r>
        <w:rPr>
          <w:rtl/>
        </w:rPr>
        <w:t>מינהל הרכב הממשלתי קבע קו אוטובוס קבוע שיצא ממודיעין בבקרים בשעות: 06:00, 07:00, 08:00, אל קריית הממשלה בירושלים, ויחזור חזרה אל מודיעין בערב בשעות: 15:00, 16:00, 17:00.</w:t>
      </w:r>
    </w:p>
    <w:p w14:paraId="64BBE0B5" w14:textId="6AC46A51" w:rsidR="000A55BF" w:rsidRDefault="000A55BF" w:rsidP="006421D0">
      <w:pPr>
        <w:pStyle w:val="4-"/>
        <w:ind w:left="1190"/>
        <w:rPr>
          <w:rtl/>
        </w:rPr>
      </w:pPr>
      <w:r>
        <w:rPr>
          <w:rtl/>
        </w:rPr>
        <w:t>לקו מספר תחנות איסוף והורדה מוגדרות מראש בכל כיוון (מודיעין - ירושלים, ירושלים – מודיעין).</w:t>
      </w:r>
    </w:p>
    <w:p w14:paraId="7653C9DC" w14:textId="23648DA0" w:rsidR="009263E5" w:rsidRPr="009263E5" w:rsidRDefault="009263E5" w:rsidP="009263E5">
      <w:pPr>
        <w:pStyle w:val="3-"/>
        <w:numPr>
          <w:ilvl w:val="0"/>
          <w:numId w:val="0"/>
        </w:numPr>
        <w:rPr>
          <w:b/>
          <w:bCs/>
        </w:rPr>
      </w:pPr>
      <w:r w:rsidRPr="009263E5">
        <w:rPr>
          <w:rFonts w:hint="cs"/>
          <w:b/>
          <w:bCs/>
          <w:rtl/>
        </w:rPr>
        <w:t xml:space="preserve">תכנון </w:t>
      </w:r>
      <w:r w:rsidR="004A7A5C">
        <w:rPr>
          <w:rFonts w:hint="cs"/>
          <w:b/>
          <w:bCs/>
          <w:rtl/>
        </w:rPr>
        <w:t>וניהול ההיסעים במערכת</w:t>
      </w:r>
    </w:p>
    <w:p w14:paraId="453D5FBE" w14:textId="1D44FFA9" w:rsidR="004A7A5C" w:rsidRDefault="004A7A5C" w:rsidP="004A7A5C">
      <w:pPr>
        <w:pStyle w:val="3-"/>
        <w:tabs>
          <w:tab w:val="num" w:pos="1287"/>
        </w:tabs>
        <w:ind w:left="682" w:hanging="682"/>
      </w:pPr>
      <w:r w:rsidRPr="006E23F7">
        <w:rPr>
          <w:rFonts w:ascii="David" w:hAnsi="David" w:hint="cs"/>
          <w:sz w:val="28"/>
          <w:rtl/>
        </w:rPr>
        <w:t xml:space="preserve">המערכת תכלול </w:t>
      </w:r>
      <w:r w:rsidRPr="006E23F7">
        <w:rPr>
          <w:rFonts w:ascii="David" w:hAnsi="David"/>
          <w:sz w:val="28"/>
          <w:rtl/>
        </w:rPr>
        <w:t xml:space="preserve">אפשרות לפתיחת אירוע הזמנת הסעה חדשה, עדכון נתוני הסעה ונוסעים, הצגת פרטי </w:t>
      </w:r>
      <w:r w:rsidRPr="006E23F7">
        <w:rPr>
          <w:rFonts w:ascii="David" w:hAnsi="David" w:hint="cs"/>
          <w:sz w:val="28"/>
          <w:rtl/>
        </w:rPr>
        <w:t xml:space="preserve">נסיעה, על בסיס נקודות איסוף ופיזור הנפתחות בגלילה </w:t>
      </w:r>
      <w:r w:rsidRPr="006E23F7">
        <w:rPr>
          <w:rFonts w:ascii="David" w:hAnsi="David"/>
          <w:sz w:val="28"/>
          <w:rtl/>
        </w:rPr>
        <w:t>ומסלול נסיעה על גבי מפה</w:t>
      </w:r>
      <w:r w:rsidRPr="006E23F7">
        <w:rPr>
          <w:rFonts w:ascii="David" w:hAnsi="David" w:hint="cs"/>
          <w:sz w:val="28"/>
          <w:rtl/>
        </w:rPr>
        <w:t xml:space="preserve"> כפי שיוחלט על ידי המזמין. </w:t>
      </w:r>
      <w:r>
        <w:rPr>
          <w:rFonts w:ascii="David" w:hAnsi="David" w:hint="cs"/>
          <w:sz w:val="28"/>
          <w:rtl/>
        </w:rPr>
        <w:t xml:space="preserve">המערכת תאפשר ניטור באמצעות </w:t>
      </w:r>
      <w:r>
        <w:rPr>
          <w:rFonts w:ascii="David" w:hAnsi="David" w:hint="cs"/>
          <w:sz w:val="28"/>
        </w:rPr>
        <w:t>GPS</w:t>
      </w:r>
      <w:r>
        <w:rPr>
          <w:rFonts w:ascii="David" w:hAnsi="David" w:hint="cs"/>
          <w:sz w:val="28"/>
          <w:rtl/>
        </w:rPr>
        <w:t xml:space="preserve"> של כל הרכבים ששובצו לביצוע נסיעה על בסיס תכנון המערכת ופתיחת </w:t>
      </w:r>
      <w:r>
        <w:rPr>
          <w:rFonts w:ascii="David" w:hAnsi="David" w:hint="cs"/>
          <w:sz w:val="28"/>
        </w:rPr>
        <w:t>GPS</w:t>
      </w:r>
      <w:r>
        <w:rPr>
          <w:rFonts w:ascii="David" w:hAnsi="David" w:hint="cs"/>
          <w:sz w:val="28"/>
          <w:rtl/>
        </w:rPr>
        <w:t xml:space="preserve"> אוטומטית בתחילת המסלול, וסגירה אוטומטית עם הגעה לנקודת היעד.</w:t>
      </w:r>
    </w:p>
    <w:p w14:paraId="3F97F448" w14:textId="39AA52A0" w:rsidR="00181606" w:rsidRPr="00D50D3E" w:rsidRDefault="00181606" w:rsidP="00D50D3E">
      <w:pPr>
        <w:pStyle w:val="2-"/>
        <w:ind w:left="72"/>
      </w:pPr>
      <w:bookmarkStart w:id="195" w:name="_Ref44238744"/>
      <w:r w:rsidRPr="00D50D3E">
        <w:rPr>
          <w:rFonts w:hint="cs"/>
          <w:rtl/>
        </w:rPr>
        <w:t>שינויים ושיפורים</w:t>
      </w:r>
      <w:r w:rsidR="00761CC4" w:rsidRPr="00D50D3E">
        <w:rPr>
          <w:rFonts w:hint="cs"/>
          <w:rtl/>
        </w:rPr>
        <w:t xml:space="preserve"> (שו"ש)</w:t>
      </w:r>
    </w:p>
    <w:p w14:paraId="3D7A5478" w14:textId="1B1AE0B1" w:rsidR="00761CC4" w:rsidRDefault="00761CC4" w:rsidP="006421D0">
      <w:pPr>
        <w:pStyle w:val="3-"/>
        <w:ind w:left="682" w:hanging="682"/>
      </w:pPr>
      <w:r>
        <w:rPr>
          <w:rFonts w:hint="cs"/>
          <w:rtl/>
        </w:rPr>
        <w:t xml:space="preserve">עורך המכרז רשאי </w:t>
      </w:r>
      <w:r w:rsidR="00074DDA">
        <w:rPr>
          <w:rFonts w:hint="cs"/>
          <w:rtl/>
        </w:rPr>
        <w:t xml:space="preserve">להורות לספק </w:t>
      </w:r>
      <w:r>
        <w:rPr>
          <w:rFonts w:hint="cs"/>
          <w:rtl/>
        </w:rPr>
        <w:t>לבצע שינויים, שיפורים ותוספות פונקציונאליות ייחודים הנדרשים למזמין, לאורך תקפת ההתקשרות.</w:t>
      </w:r>
    </w:p>
    <w:p w14:paraId="712A9A99" w14:textId="0A79D78C" w:rsidR="004B4C48" w:rsidRDefault="004B4C48" w:rsidP="006421D0">
      <w:pPr>
        <w:pStyle w:val="3-"/>
        <w:ind w:left="682" w:hanging="682"/>
      </w:pPr>
      <w:r>
        <w:rPr>
          <w:rFonts w:hint="cs"/>
          <w:rtl/>
        </w:rPr>
        <w:t>כל שינוי שיחול במכרז ההיסעים, יידרש להיטמע במערכת המבוקשת במכרז זה, זאת בהתאם לשיקול דעתו הבלעדי של עורך המכרז.</w:t>
      </w:r>
    </w:p>
    <w:p w14:paraId="43834DD7" w14:textId="4B1239D5" w:rsidR="00F12420" w:rsidRPr="00085693" w:rsidRDefault="00761CC4" w:rsidP="006421D0">
      <w:pPr>
        <w:pStyle w:val="3-"/>
        <w:ind w:left="682" w:hanging="682"/>
        <w:rPr>
          <w:rtl/>
        </w:rPr>
      </w:pPr>
      <w:r>
        <w:rPr>
          <w:rFonts w:hint="cs"/>
          <w:rtl/>
        </w:rPr>
        <w:t>תהליך מימוש שו"ש יבוצע באופן הבא</w:t>
      </w:r>
      <w:r w:rsidR="00F12420" w:rsidRPr="00085693">
        <w:rPr>
          <w:rtl/>
        </w:rPr>
        <w:t>:</w:t>
      </w:r>
      <w:bookmarkEnd w:id="195"/>
    </w:p>
    <w:p w14:paraId="1F4E0939" w14:textId="155F48E9" w:rsidR="00F12420" w:rsidRPr="005A08D1" w:rsidRDefault="00F12420" w:rsidP="002627F0">
      <w:pPr>
        <w:pStyle w:val="4-"/>
        <w:ind w:left="1048" w:hanging="992"/>
        <w:rPr>
          <w:rtl/>
        </w:rPr>
      </w:pPr>
      <w:r w:rsidRPr="00085693">
        <w:rPr>
          <w:rtl/>
        </w:rPr>
        <w:t xml:space="preserve">הגדרת הדרישה הפונקציונלית ע"י </w:t>
      </w:r>
      <w:r w:rsidRPr="00085693">
        <w:rPr>
          <w:rFonts w:hint="eastAsia"/>
          <w:rtl/>
        </w:rPr>
        <w:t>עורך</w:t>
      </w:r>
      <w:r w:rsidRPr="00085693">
        <w:rPr>
          <w:rtl/>
        </w:rPr>
        <w:t xml:space="preserve"> </w:t>
      </w:r>
      <w:r w:rsidRPr="00085693">
        <w:rPr>
          <w:rFonts w:hint="eastAsia"/>
          <w:rtl/>
        </w:rPr>
        <w:t>המכרז</w:t>
      </w:r>
      <w:r w:rsidRPr="00085693">
        <w:rPr>
          <w:rtl/>
        </w:rPr>
        <w:t xml:space="preserve"> או </w:t>
      </w:r>
      <w:r w:rsidRPr="00085693">
        <w:rPr>
          <w:rFonts w:hint="eastAsia"/>
          <w:rtl/>
        </w:rPr>
        <w:t>המזמין</w:t>
      </w:r>
      <w:r w:rsidRPr="00085693">
        <w:rPr>
          <w:rtl/>
        </w:rPr>
        <w:t>; העברת הדרישות לספק תהיה</w:t>
      </w:r>
      <w:r w:rsidRPr="005A08D1">
        <w:rPr>
          <w:rtl/>
        </w:rPr>
        <w:t xml:space="preserve"> בכתב בלבד כאשר הדרישה חתומה ע"י </w:t>
      </w:r>
      <w:r>
        <w:rPr>
          <w:rFonts w:hint="cs"/>
          <w:rtl/>
        </w:rPr>
        <w:t>עורך המכרז</w:t>
      </w:r>
      <w:r w:rsidRPr="005A08D1">
        <w:rPr>
          <w:rtl/>
        </w:rPr>
        <w:t xml:space="preserve"> או מי שהסמיכו </w:t>
      </w:r>
      <w:r w:rsidR="001D072E">
        <w:rPr>
          <w:rFonts w:hint="cs"/>
          <w:rtl/>
        </w:rPr>
        <w:t xml:space="preserve">לכך </w:t>
      </w:r>
      <w:r w:rsidRPr="005A08D1">
        <w:rPr>
          <w:rtl/>
        </w:rPr>
        <w:t xml:space="preserve">בכתב. </w:t>
      </w:r>
    </w:p>
    <w:p w14:paraId="0FC49A90" w14:textId="28A35295" w:rsidR="0020051C" w:rsidRPr="000E0B07" w:rsidRDefault="00A6218E" w:rsidP="00A6218E">
      <w:pPr>
        <w:pStyle w:val="4-"/>
        <w:ind w:left="1190"/>
      </w:pPr>
      <w:r w:rsidRPr="000E0B07">
        <w:rPr>
          <w:rFonts w:hint="eastAsia"/>
          <w:rtl/>
        </w:rPr>
        <w:t>ה</w:t>
      </w:r>
      <w:r>
        <w:rPr>
          <w:rFonts w:hint="cs"/>
          <w:rtl/>
        </w:rPr>
        <w:t>ספק</w:t>
      </w:r>
      <w:r w:rsidRPr="000E0B07">
        <w:rPr>
          <w:rtl/>
        </w:rPr>
        <w:t xml:space="preserve"> </w:t>
      </w:r>
      <w:r w:rsidR="0020051C" w:rsidRPr="000E0B07">
        <w:rPr>
          <w:rtl/>
        </w:rPr>
        <w:t xml:space="preserve">בתגובה למסמך הדרישה </w:t>
      </w:r>
      <w:r w:rsidR="00074DDA">
        <w:rPr>
          <w:rFonts w:hint="cs"/>
          <w:rtl/>
        </w:rPr>
        <w:t>יעביר</w:t>
      </w:r>
      <w:r w:rsidR="00074DDA" w:rsidRPr="000E0B07">
        <w:rPr>
          <w:rtl/>
        </w:rPr>
        <w:t xml:space="preserve"> </w:t>
      </w:r>
      <w:r w:rsidR="00A52169" w:rsidRPr="000E0B07">
        <w:rPr>
          <w:rtl/>
        </w:rPr>
        <w:t xml:space="preserve">הצעה </w:t>
      </w:r>
      <w:r w:rsidR="00A52169" w:rsidRPr="000E0B07">
        <w:rPr>
          <w:rFonts w:hint="eastAsia"/>
          <w:rtl/>
        </w:rPr>
        <w:t>לאופן</w:t>
      </w:r>
      <w:r w:rsidR="00A52169" w:rsidRPr="000E0B07">
        <w:rPr>
          <w:rtl/>
        </w:rPr>
        <w:t xml:space="preserve"> מימוש הדרישה של </w:t>
      </w:r>
      <w:r w:rsidR="00A52169" w:rsidRPr="000E0B07">
        <w:rPr>
          <w:rFonts w:hint="eastAsia"/>
          <w:rtl/>
        </w:rPr>
        <w:t>השו</w:t>
      </w:r>
      <w:r w:rsidR="00A52169" w:rsidRPr="000E0B07">
        <w:rPr>
          <w:rtl/>
        </w:rPr>
        <w:t xml:space="preserve">"ש </w:t>
      </w:r>
      <w:r w:rsidR="00A52169" w:rsidRPr="000E0B07">
        <w:rPr>
          <w:rFonts w:hint="eastAsia"/>
          <w:rtl/>
        </w:rPr>
        <w:t>שיכלול</w:t>
      </w:r>
      <w:r w:rsidR="00A52169" w:rsidRPr="000E0B07">
        <w:rPr>
          <w:rtl/>
        </w:rPr>
        <w:t xml:space="preserve"> </w:t>
      </w:r>
      <w:r w:rsidR="00A52169" w:rsidRPr="000E0B07">
        <w:rPr>
          <w:rFonts w:hint="eastAsia"/>
          <w:rtl/>
        </w:rPr>
        <w:t>את</w:t>
      </w:r>
      <w:r w:rsidR="00A52169" w:rsidRPr="000E0B07">
        <w:rPr>
          <w:rtl/>
        </w:rPr>
        <w:t xml:space="preserve"> </w:t>
      </w:r>
      <w:r w:rsidR="00A52169" w:rsidRPr="000E0B07">
        <w:rPr>
          <w:rFonts w:hint="eastAsia"/>
          <w:rtl/>
        </w:rPr>
        <w:t>המידע</w:t>
      </w:r>
      <w:r w:rsidR="00A52169" w:rsidRPr="000E0B07">
        <w:rPr>
          <w:rtl/>
        </w:rPr>
        <w:t xml:space="preserve"> </w:t>
      </w:r>
      <w:r w:rsidR="0020051C" w:rsidRPr="000E0B07">
        <w:rPr>
          <w:rFonts w:hint="eastAsia"/>
          <w:rtl/>
        </w:rPr>
        <w:t>כ</w:t>
      </w:r>
      <w:r w:rsidR="00761CC4" w:rsidRPr="000E0B07">
        <w:rPr>
          <w:rFonts w:hint="cs"/>
          <w:rtl/>
        </w:rPr>
        <w:t>ד</w:t>
      </w:r>
      <w:r w:rsidR="0020051C" w:rsidRPr="000E0B07">
        <w:rPr>
          <w:rFonts w:hint="eastAsia"/>
          <w:rtl/>
        </w:rPr>
        <w:t>להלן</w:t>
      </w:r>
      <w:r w:rsidR="0020051C" w:rsidRPr="000E0B07">
        <w:rPr>
          <w:rtl/>
        </w:rPr>
        <w:t>:</w:t>
      </w:r>
    </w:p>
    <w:p w14:paraId="046A4B66" w14:textId="258F5847" w:rsidR="0020051C" w:rsidRPr="000E0B07" w:rsidRDefault="0020051C" w:rsidP="00C452EA">
      <w:pPr>
        <w:pStyle w:val="5-"/>
      </w:pPr>
      <w:r w:rsidRPr="000E0B07">
        <w:rPr>
          <w:rFonts w:hint="eastAsia"/>
          <w:rtl/>
        </w:rPr>
        <w:t>ת</w:t>
      </w:r>
      <w:r w:rsidR="00D001B4" w:rsidRPr="000E0B07">
        <w:rPr>
          <w:rFonts w:hint="eastAsia"/>
          <w:rtl/>
        </w:rPr>
        <w:t>י</w:t>
      </w:r>
      <w:r w:rsidRPr="000E0B07">
        <w:rPr>
          <w:rFonts w:hint="eastAsia"/>
          <w:rtl/>
        </w:rPr>
        <w:t>אור</w:t>
      </w:r>
      <w:r w:rsidRPr="000E0B07">
        <w:rPr>
          <w:rtl/>
        </w:rPr>
        <w:t xml:space="preserve"> </w:t>
      </w:r>
      <w:r w:rsidRPr="000E0B07">
        <w:rPr>
          <w:rFonts w:hint="eastAsia"/>
          <w:rtl/>
        </w:rPr>
        <w:t>הפתרון</w:t>
      </w:r>
      <w:r w:rsidRPr="000E0B07">
        <w:rPr>
          <w:rtl/>
        </w:rPr>
        <w:t xml:space="preserve"> </w:t>
      </w:r>
      <w:r w:rsidRPr="000E0B07">
        <w:rPr>
          <w:rFonts w:hint="eastAsia"/>
          <w:rtl/>
        </w:rPr>
        <w:t>הטכני</w:t>
      </w:r>
      <w:r w:rsidRPr="000E0B07">
        <w:rPr>
          <w:rtl/>
        </w:rPr>
        <w:t xml:space="preserve"> </w:t>
      </w:r>
      <w:r w:rsidRPr="000E0B07">
        <w:rPr>
          <w:rFonts w:hint="eastAsia"/>
          <w:rtl/>
        </w:rPr>
        <w:t>הנדרש</w:t>
      </w:r>
      <w:r w:rsidRPr="000E0B07">
        <w:rPr>
          <w:rtl/>
        </w:rPr>
        <w:t xml:space="preserve"> </w:t>
      </w:r>
      <w:r w:rsidRPr="000E0B07">
        <w:rPr>
          <w:rFonts w:hint="eastAsia"/>
          <w:rtl/>
        </w:rPr>
        <w:t>לרבות</w:t>
      </w:r>
      <w:r w:rsidRPr="000E0B07">
        <w:rPr>
          <w:rtl/>
        </w:rPr>
        <w:t xml:space="preserve"> </w:t>
      </w:r>
      <w:r w:rsidRPr="000E0B07">
        <w:rPr>
          <w:rFonts w:hint="eastAsia"/>
          <w:rtl/>
        </w:rPr>
        <w:t>ההשפעה</w:t>
      </w:r>
      <w:r w:rsidRPr="000E0B07">
        <w:rPr>
          <w:rtl/>
        </w:rPr>
        <w:t xml:space="preserve"> </w:t>
      </w:r>
      <w:r w:rsidRPr="000E0B07">
        <w:rPr>
          <w:rFonts w:hint="eastAsia"/>
          <w:rtl/>
        </w:rPr>
        <w:t>על</w:t>
      </w:r>
      <w:r w:rsidRPr="000E0B07">
        <w:rPr>
          <w:rtl/>
        </w:rPr>
        <w:t xml:space="preserve"> </w:t>
      </w:r>
      <w:r w:rsidRPr="000E0B07">
        <w:rPr>
          <w:rFonts w:hint="eastAsia"/>
          <w:rtl/>
        </w:rPr>
        <w:t>התצוגות</w:t>
      </w:r>
      <w:r w:rsidRPr="000E0B07">
        <w:rPr>
          <w:rtl/>
        </w:rPr>
        <w:t xml:space="preserve"> </w:t>
      </w:r>
      <w:r w:rsidRPr="000E0B07">
        <w:rPr>
          <w:rFonts w:hint="eastAsia"/>
          <w:rtl/>
        </w:rPr>
        <w:t>של</w:t>
      </w:r>
      <w:r w:rsidRPr="000E0B07">
        <w:rPr>
          <w:rtl/>
        </w:rPr>
        <w:t xml:space="preserve"> </w:t>
      </w:r>
      <w:r w:rsidRPr="000E0B07">
        <w:rPr>
          <w:rFonts w:hint="eastAsia"/>
          <w:rtl/>
        </w:rPr>
        <w:t>המערכת</w:t>
      </w:r>
      <w:r w:rsidR="005A0DB7" w:rsidRPr="000E0B07">
        <w:rPr>
          <w:rtl/>
        </w:rPr>
        <w:t>.</w:t>
      </w:r>
    </w:p>
    <w:p w14:paraId="7CDB4DA9" w14:textId="063B88B3" w:rsidR="0020051C" w:rsidRPr="000E0B07" w:rsidRDefault="0020051C" w:rsidP="00C452EA">
      <w:pPr>
        <w:pStyle w:val="5-"/>
        <w:rPr>
          <w:b/>
          <w:bCs/>
        </w:rPr>
      </w:pPr>
      <w:r w:rsidRPr="000E0B07">
        <w:rPr>
          <w:rtl/>
        </w:rPr>
        <w:t xml:space="preserve">הערכת לו"ז </w:t>
      </w:r>
      <w:r w:rsidR="002D1AFD" w:rsidRPr="000E0B07">
        <w:rPr>
          <w:rFonts w:hint="cs"/>
          <w:rtl/>
        </w:rPr>
        <w:t xml:space="preserve">שתכלול את </w:t>
      </w:r>
      <w:r w:rsidRPr="000E0B07">
        <w:rPr>
          <w:rFonts w:hint="eastAsia"/>
          <w:rtl/>
        </w:rPr>
        <w:t>אבני</w:t>
      </w:r>
      <w:r w:rsidRPr="000E0B07">
        <w:rPr>
          <w:rtl/>
        </w:rPr>
        <w:t xml:space="preserve"> </w:t>
      </w:r>
      <w:r w:rsidRPr="000E0B07">
        <w:rPr>
          <w:rFonts w:hint="eastAsia"/>
          <w:rtl/>
        </w:rPr>
        <w:t>דרך</w:t>
      </w:r>
      <w:r w:rsidR="002D1AFD" w:rsidRPr="000E0B07">
        <w:rPr>
          <w:rFonts w:hint="cs"/>
          <w:rtl/>
        </w:rPr>
        <w:t xml:space="preserve"> הבאים :</w:t>
      </w:r>
      <w:r w:rsidR="005A0DB7" w:rsidRPr="000E0B07">
        <w:rPr>
          <w:rtl/>
        </w:rPr>
        <w:t xml:space="preserve"> סקרי תכנון </w:t>
      </w:r>
      <w:r w:rsidR="005A0DB7" w:rsidRPr="000E0B07">
        <w:t xml:space="preserve"> PDR, CDR</w:t>
      </w:r>
      <w:r w:rsidR="005A0DB7" w:rsidRPr="000E0B07">
        <w:rPr>
          <w:rtl/>
        </w:rPr>
        <w:t xml:space="preserve"> </w:t>
      </w:r>
      <w:r w:rsidR="00B1591C" w:rsidRPr="000E0B07">
        <w:rPr>
          <w:rtl/>
        </w:rPr>
        <w:t>,</w:t>
      </w:r>
      <w:r w:rsidR="00B1591C" w:rsidRPr="000E0B07">
        <w:t xml:space="preserve"> </w:t>
      </w:r>
      <w:r w:rsidR="00A52169" w:rsidRPr="000E0B07">
        <w:rPr>
          <w:rFonts w:hint="cs"/>
          <w:rtl/>
        </w:rPr>
        <w:t>תכנית למעבר מסביבת הפיתוח (</w:t>
      </w:r>
      <w:r w:rsidR="00A52169" w:rsidRPr="000E0B07">
        <w:t>Dev</w:t>
      </w:r>
      <w:r w:rsidR="00A52169" w:rsidRPr="000E0B07">
        <w:rPr>
          <w:rFonts w:hint="cs"/>
          <w:rtl/>
        </w:rPr>
        <w:t>) לסביבת בדיקות (</w:t>
      </w:r>
      <w:r w:rsidR="00A52169" w:rsidRPr="000E0B07">
        <w:t>(Test</w:t>
      </w:r>
      <w:r w:rsidR="00A52169" w:rsidRPr="000E0B07">
        <w:rPr>
          <w:rFonts w:hint="cs"/>
          <w:rtl/>
        </w:rPr>
        <w:t>,</w:t>
      </w:r>
      <w:r w:rsidR="00A52169" w:rsidRPr="000E0B07">
        <w:t xml:space="preserve">Pre prod </w:t>
      </w:r>
      <w:r w:rsidR="00A52169" w:rsidRPr="000E0B07">
        <w:rPr>
          <w:rFonts w:hint="cs"/>
          <w:rtl/>
        </w:rPr>
        <w:t xml:space="preserve"> ו</w:t>
      </w:r>
      <w:r w:rsidR="00B25E31" w:rsidRPr="000E0B07">
        <w:rPr>
          <w:rFonts w:hint="cs"/>
          <w:rtl/>
        </w:rPr>
        <w:t>-</w:t>
      </w:r>
      <w:r w:rsidR="00A52169" w:rsidRPr="000E0B07">
        <w:rPr>
          <w:rFonts w:hint="cs"/>
          <w:rtl/>
        </w:rPr>
        <w:t xml:space="preserve"> </w:t>
      </w:r>
      <w:r w:rsidR="00A52169" w:rsidRPr="000E0B07">
        <w:t>Prod</w:t>
      </w:r>
      <w:r w:rsidR="00A52169" w:rsidRPr="000E0B07">
        <w:rPr>
          <w:rFonts w:hint="cs"/>
          <w:rtl/>
        </w:rPr>
        <w:t xml:space="preserve"> לרבות תכנית לאופן הטמעת השו"ש</w:t>
      </w:r>
      <w:r w:rsidR="00B25E31" w:rsidRPr="000E0B07">
        <w:rPr>
          <w:rFonts w:hint="cs"/>
          <w:rtl/>
        </w:rPr>
        <w:t xml:space="preserve"> </w:t>
      </w:r>
      <w:r w:rsidR="003F0F6E" w:rsidRPr="000E0B07">
        <w:rPr>
          <w:rFonts w:hint="cs"/>
          <w:rtl/>
        </w:rPr>
        <w:t>-</w:t>
      </w:r>
      <w:r w:rsidR="00B25E31" w:rsidRPr="000E0B07">
        <w:rPr>
          <w:rFonts w:hint="cs"/>
          <w:rtl/>
        </w:rPr>
        <w:t xml:space="preserve"> </w:t>
      </w:r>
      <w:r w:rsidR="003F0F6E" w:rsidRPr="000E0B07">
        <w:rPr>
          <w:rFonts w:hint="cs"/>
          <w:rtl/>
        </w:rPr>
        <w:t>הדרכות ותיעוד.</w:t>
      </w:r>
      <w:r w:rsidR="00A52169" w:rsidRPr="000E0B07">
        <w:t xml:space="preserve"> </w:t>
      </w:r>
      <w:r w:rsidR="003F0F6E" w:rsidRPr="000E0B07">
        <w:rPr>
          <w:rFonts w:hint="cs"/>
          <w:rtl/>
        </w:rPr>
        <w:t xml:space="preserve"> </w:t>
      </w:r>
    </w:p>
    <w:p w14:paraId="2164EA84" w14:textId="1CA3D6DA" w:rsidR="003F0F6E" w:rsidRPr="000E0B07" w:rsidRDefault="00A6218E" w:rsidP="00C452EA">
      <w:pPr>
        <w:pStyle w:val="5-"/>
        <w:rPr>
          <w:b/>
          <w:bCs/>
        </w:rPr>
      </w:pPr>
      <w:r w:rsidRPr="000E0B07">
        <w:rPr>
          <w:rFonts w:hint="cs"/>
          <w:rtl/>
        </w:rPr>
        <w:lastRenderedPageBreak/>
        <w:t>ה</w:t>
      </w:r>
      <w:r>
        <w:rPr>
          <w:rFonts w:hint="cs"/>
          <w:rtl/>
        </w:rPr>
        <w:t>ספק</w:t>
      </w:r>
      <w:r w:rsidRPr="000E0B07">
        <w:rPr>
          <w:rFonts w:hint="cs"/>
          <w:rtl/>
        </w:rPr>
        <w:t xml:space="preserve"> </w:t>
      </w:r>
      <w:r w:rsidR="003F0F6E" w:rsidRPr="000E0B07">
        <w:rPr>
          <w:rFonts w:hint="cs"/>
          <w:rtl/>
        </w:rPr>
        <w:t>יציג דרישות קדם הנדרשות מהלקוח לביצוע השו"ש.</w:t>
      </w:r>
    </w:p>
    <w:p w14:paraId="6C67444C" w14:textId="20DA7239" w:rsidR="00A52169" w:rsidRPr="000E0B07" w:rsidRDefault="00A52169" w:rsidP="006421D0">
      <w:pPr>
        <w:pStyle w:val="5-"/>
        <w:ind w:left="1757" w:hanging="906"/>
      </w:pPr>
      <w:r w:rsidRPr="000E0B07">
        <w:rPr>
          <w:rFonts w:hint="eastAsia"/>
          <w:rtl/>
        </w:rPr>
        <w:t>הצעת</w:t>
      </w:r>
      <w:r w:rsidRPr="000E0B07">
        <w:rPr>
          <w:rtl/>
        </w:rPr>
        <w:t xml:space="preserve"> הפתרון </w:t>
      </w:r>
      <w:r w:rsidR="00A0082B" w:rsidRPr="000E0B07">
        <w:rPr>
          <w:rFonts w:hint="cs"/>
          <w:rtl/>
        </w:rPr>
        <w:t xml:space="preserve">שיוגש לאישור יכלול </w:t>
      </w:r>
      <w:r w:rsidR="008B0E29" w:rsidRPr="000E0B07">
        <w:rPr>
          <w:rFonts w:hint="cs"/>
          <w:rtl/>
        </w:rPr>
        <w:t>תיאור מפורט של הפתרון הטכני</w:t>
      </w:r>
      <w:r w:rsidR="00A0082B" w:rsidRPr="000E0B07">
        <w:rPr>
          <w:rFonts w:hint="cs"/>
          <w:rtl/>
        </w:rPr>
        <w:t>, ל</w:t>
      </w:r>
      <w:r w:rsidR="008B0E29" w:rsidRPr="000E0B07">
        <w:rPr>
          <w:rFonts w:hint="cs"/>
          <w:rtl/>
        </w:rPr>
        <w:t>ו</w:t>
      </w:r>
      <w:r w:rsidR="00A0082B" w:rsidRPr="000E0B07">
        <w:rPr>
          <w:rFonts w:hint="cs"/>
          <w:rtl/>
        </w:rPr>
        <w:t>"ז לפי א.ד</w:t>
      </w:r>
      <w:r w:rsidR="008B0E29" w:rsidRPr="000E0B07">
        <w:rPr>
          <w:rFonts w:hint="cs"/>
          <w:rtl/>
        </w:rPr>
        <w:t xml:space="preserve"> -</w:t>
      </w:r>
      <w:r w:rsidR="00A0082B" w:rsidRPr="000E0B07">
        <w:rPr>
          <w:rFonts w:hint="cs"/>
          <w:rtl/>
        </w:rPr>
        <w:t xml:space="preserve"> (</w:t>
      </w:r>
      <w:r w:rsidR="00A0082B" w:rsidRPr="000E0B07">
        <w:t xml:space="preserve">ARO </w:t>
      </w:r>
      <w:r w:rsidR="00A0082B" w:rsidRPr="000E0B07">
        <w:rPr>
          <w:rStyle w:val="aff5"/>
        </w:rPr>
        <w:footnoteReference w:id="4"/>
      </w:r>
      <w:r w:rsidR="00A0082B" w:rsidRPr="000E0B07">
        <w:t>+Days</w:t>
      </w:r>
      <w:r w:rsidR="00A0082B" w:rsidRPr="000E0B07">
        <w:rPr>
          <w:rFonts w:hint="cs"/>
          <w:rtl/>
        </w:rPr>
        <w:t>)</w:t>
      </w:r>
      <w:r w:rsidR="00A0082B" w:rsidRPr="000E0B07">
        <w:t xml:space="preserve"> </w:t>
      </w:r>
      <w:r w:rsidRPr="000E0B07">
        <w:rPr>
          <w:rFonts w:hint="eastAsia"/>
          <w:rtl/>
        </w:rPr>
        <w:t>לביצוע</w:t>
      </w:r>
      <w:r w:rsidRPr="000E0B07">
        <w:rPr>
          <w:rtl/>
        </w:rPr>
        <w:t xml:space="preserve"> </w:t>
      </w:r>
      <w:r w:rsidRPr="000E0B07">
        <w:rPr>
          <w:rFonts w:hint="eastAsia"/>
          <w:rtl/>
        </w:rPr>
        <w:t>השו</w:t>
      </w:r>
      <w:r w:rsidRPr="000E0B07">
        <w:rPr>
          <w:rtl/>
        </w:rPr>
        <w:t>"ש</w:t>
      </w:r>
      <w:r w:rsidR="00A0082B" w:rsidRPr="000E0B07">
        <w:rPr>
          <w:rFonts w:hint="cs"/>
          <w:rtl/>
        </w:rPr>
        <w:t>,</w:t>
      </w:r>
      <w:r w:rsidRPr="000E0B07">
        <w:rPr>
          <w:rtl/>
        </w:rPr>
        <w:t xml:space="preserve"> עלות המימוש </w:t>
      </w:r>
      <w:r w:rsidR="00614849" w:rsidRPr="000E0B07">
        <w:rPr>
          <w:rFonts w:hint="cs"/>
          <w:rtl/>
        </w:rPr>
        <w:t>שייגז</w:t>
      </w:r>
      <w:r w:rsidR="00614849" w:rsidRPr="000E0B07">
        <w:rPr>
          <w:rFonts w:hint="eastAsia"/>
          <w:rtl/>
        </w:rPr>
        <w:t>ר</w:t>
      </w:r>
      <w:r w:rsidRPr="000E0B07">
        <w:rPr>
          <w:rtl/>
        </w:rPr>
        <w:t xml:space="preserve"> </w:t>
      </w:r>
      <w:r w:rsidRPr="000E0B07">
        <w:rPr>
          <w:rFonts w:hint="eastAsia"/>
          <w:rtl/>
        </w:rPr>
        <w:t>מ</w:t>
      </w:r>
      <w:r w:rsidR="003E76CD" w:rsidRPr="000E0B07">
        <w:rPr>
          <w:rFonts w:hint="cs"/>
          <w:rtl/>
        </w:rPr>
        <w:t xml:space="preserve">פירוט </w:t>
      </w:r>
      <w:r w:rsidRPr="000E0B07">
        <w:rPr>
          <w:rFonts w:hint="eastAsia"/>
          <w:rtl/>
        </w:rPr>
        <w:t>ש</w:t>
      </w:r>
      <w:r w:rsidRPr="000E0B07">
        <w:rPr>
          <w:rtl/>
        </w:rPr>
        <w:t xml:space="preserve">"ע של בעלי התפקידים הנדרשים לביצוע </w:t>
      </w:r>
      <w:r w:rsidRPr="000E0B07">
        <w:rPr>
          <w:rFonts w:hint="eastAsia"/>
          <w:rtl/>
        </w:rPr>
        <w:t>השו</w:t>
      </w:r>
      <w:r w:rsidRPr="000E0B07">
        <w:rPr>
          <w:rtl/>
        </w:rPr>
        <w:t xml:space="preserve">"ש  (כמפורט </w:t>
      </w:r>
      <w:r w:rsidRPr="000E0B07">
        <w:rPr>
          <w:rFonts w:hint="eastAsia"/>
          <w:rtl/>
        </w:rPr>
        <w:t>בסעי</w:t>
      </w:r>
      <w:r w:rsidR="00B25E31" w:rsidRPr="000E0B07">
        <w:rPr>
          <w:rFonts w:hint="cs"/>
          <w:rtl/>
        </w:rPr>
        <w:t>ף</w:t>
      </w:r>
      <w:r w:rsidRPr="000E0B07">
        <w:rPr>
          <w:rtl/>
        </w:rPr>
        <w:t xml:space="preserve"> </w:t>
      </w:r>
      <w:r w:rsidR="006123B5">
        <w:rPr>
          <w:rtl/>
        </w:rPr>
        <w:fldChar w:fldCharType="begin"/>
      </w:r>
      <w:r w:rsidR="006123B5">
        <w:rPr>
          <w:rtl/>
        </w:rPr>
        <w:instrText xml:space="preserve"> </w:instrText>
      </w:r>
      <w:r w:rsidR="006123B5">
        <w:instrText>REF</w:instrText>
      </w:r>
      <w:r w:rsidR="006123B5">
        <w:rPr>
          <w:rtl/>
        </w:rPr>
        <w:instrText xml:space="preserve"> _</w:instrText>
      </w:r>
      <w:r w:rsidR="006123B5">
        <w:instrText>Ref175917715 \r \h</w:instrText>
      </w:r>
      <w:r w:rsidR="006123B5">
        <w:rPr>
          <w:rtl/>
        </w:rPr>
        <w:instrText xml:space="preserve"> </w:instrText>
      </w:r>
      <w:r w:rsidR="006123B5">
        <w:rPr>
          <w:rtl/>
        </w:rPr>
      </w:r>
      <w:r w:rsidR="006123B5">
        <w:rPr>
          <w:rtl/>
        </w:rPr>
        <w:fldChar w:fldCharType="separate"/>
      </w:r>
      <w:r w:rsidR="006A50A1">
        <w:rPr>
          <w:cs/>
        </w:rPr>
        <w:t>‎</w:t>
      </w:r>
      <w:r w:rsidR="006A50A1">
        <w:t>3.13.6.1.3</w:t>
      </w:r>
      <w:r w:rsidR="006123B5">
        <w:rPr>
          <w:rtl/>
        </w:rPr>
        <w:fldChar w:fldCharType="end"/>
      </w:r>
      <w:r w:rsidR="006123B5">
        <w:rPr>
          <w:rFonts w:hint="cs"/>
          <w:rtl/>
        </w:rPr>
        <w:t xml:space="preserve"> </w:t>
      </w:r>
      <w:r w:rsidRPr="000E0B07">
        <w:rPr>
          <w:rtl/>
        </w:rPr>
        <w:t>שלהלן).</w:t>
      </w:r>
    </w:p>
    <w:p w14:paraId="5B26A4BD" w14:textId="3B6D2510" w:rsidR="00E97C25" w:rsidRPr="000E0B07" w:rsidRDefault="00E97C25" w:rsidP="006421D0">
      <w:pPr>
        <w:pStyle w:val="5-"/>
        <w:ind w:left="1757" w:hanging="906"/>
      </w:pPr>
      <w:r w:rsidRPr="000E0B07">
        <w:rPr>
          <w:rFonts w:hint="eastAsia"/>
          <w:rtl/>
        </w:rPr>
        <w:t>במקרים</w:t>
      </w:r>
      <w:r w:rsidRPr="000E0B07">
        <w:rPr>
          <w:rtl/>
        </w:rPr>
        <w:t xml:space="preserve"> </w:t>
      </w:r>
      <w:r w:rsidRPr="000E0B07">
        <w:rPr>
          <w:rFonts w:hint="eastAsia"/>
          <w:rtl/>
        </w:rPr>
        <w:t>בהם</w:t>
      </w:r>
      <w:r w:rsidRPr="000E0B07">
        <w:rPr>
          <w:rtl/>
        </w:rPr>
        <w:t xml:space="preserve"> </w:t>
      </w:r>
      <w:r w:rsidRPr="000E0B07">
        <w:rPr>
          <w:rFonts w:hint="eastAsia"/>
          <w:rtl/>
        </w:rPr>
        <w:t>יש</w:t>
      </w:r>
      <w:r w:rsidRPr="000E0B07">
        <w:rPr>
          <w:rtl/>
        </w:rPr>
        <w:t xml:space="preserve"> </w:t>
      </w:r>
      <w:r w:rsidRPr="000E0B07">
        <w:rPr>
          <w:rFonts w:hint="eastAsia"/>
          <w:rtl/>
        </w:rPr>
        <w:t>יותר</w:t>
      </w:r>
      <w:r w:rsidRPr="000E0B07">
        <w:rPr>
          <w:rtl/>
        </w:rPr>
        <w:t xml:space="preserve"> </w:t>
      </w:r>
      <w:r w:rsidRPr="000E0B07">
        <w:rPr>
          <w:rFonts w:hint="eastAsia"/>
          <w:rtl/>
        </w:rPr>
        <w:t>מדרך</w:t>
      </w:r>
      <w:r w:rsidRPr="000E0B07">
        <w:rPr>
          <w:rtl/>
        </w:rPr>
        <w:t xml:space="preserve"> פתרון אחת למימוש </w:t>
      </w:r>
      <w:r w:rsidRPr="000E0B07">
        <w:rPr>
          <w:rFonts w:hint="eastAsia"/>
          <w:rtl/>
        </w:rPr>
        <w:t>השו</w:t>
      </w:r>
      <w:r w:rsidRPr="000E0B07">
        <w:rPr>
          <w:rtl/>
        </w:rPr>
        <w:t>"ש הנדרש, יציג ה</w:t>
      </w:r>
      <w:r w:rsidR="00A6218E">
        <w:rPr>
          <w:rFonts w:hint="cs"/>
          <w:rtl/>
        </w:rPr>
        <w:t>ספק</w:t>
      </w:r>
      <w:r w:rsidRPr="000E0B07">
        <w:rPr>
          <w:rtl/>
        </w:rPr>
        <w:t xml:space="preserve"> את דרכי הפתרון האפשריים (</w:t>
      </w:r>
      <w:r w:rsidRPr="000E0B07">
        <w:rPr>
          <w:rFonts w:hint="eastAsia"/>
          <w:rtl/>
        </w:rPr>
        <w:t>דפ</w:t>
      </w:r>
      <w:r w:rsidRPr="000E0B07">
        <w:rPr>
          <w:rtl/>
        </w:rPr>
        <w:t>"א),</w:t>
      </w:r>
      <w:r w:rsidR="00A0082B" w:rsidRPr="000E0B07">
        <w:rPr>
          <w:rFonts w:hint="cs"/>
          <w:rtl/>
        </w:rPr>
        <w:t xml:space="preserve"> לרבות דפ"א מומלצת לדעתו,</w:t>
      </w:r>
      <w:r w:rsidRPr="000E0B07">
        <w:rPr>
          <w:rtl/>
        </w:rPr>
        <w:t xml:space="preserve"> כאשר בכל </w:t>
      </w:r>
      <w:r w:rsidRPr="000E0B07">
        <w:rPr>
          <w:rFonts w:hint="eastAsia"/>
          <w:rtl/>
        </w:rPr>
        <w:t>דפ</w:t>
      </w:r>
      <w:r w:rsidRPr="000E0B07">
        <w:rPr>
          <w:rtl/>
        </w:rPr>
        <w:t>"א</w:t>
      </w:r>
      <w:r w:rsidR="00A52169" w:rsidRPr="000E0B07">
        <w:rPr>
          <w:rtl/>
        </w:rPr>
        <w:t xml:space="preserve"> </w:t>
      </w:r>
      <w:r w:rsidR="00B25E31" w:rsidRPr="000E0B07">
        <w:rPr>
          <w:rFonts w:hint="cs"/>
          <w:rtl/>
        </w:rPr>
        <w:t>תו</w:t>
      </w:r>
      <w:r w:rsidR="00A52169" w:rsidRPr="000E0B07">
        <w:rPr>
          <w:rtl/>
        </w:rPr>
        <w:t>צג העלות כנגזר</w:t>
      </w:r>
      <w:r w:rsidR="00B25E31" w:rsidRPr="000E0B07">
        <w:rPr>
          <w:rFonts w:hint="cs"/>
          <w:rtl/>
        </w:rPr>
        <w:t>ת</w:t>
      </w:r>
      <w:r w:rsidR="00A52169" w:rsidRPr="000E0B07">
        <w:rPr>
          <w:rtl/>
        </w:rPr>
        <w:t xml:space="preserve"> </w:t>
      </w:r>
      <w:r w:rsidR="00A52169" w:rsidRPr="000E0B07">
        <w:rPr>
          <w:rFonts w:hint="eastAsia"/>
          <w:rtl/>
        </w:rPr>
        <w:t>מש</w:t>
      </w:r>
      <w:r w:rsidR="00A52169" w:rsidRPr="000E0B07">
        <w:rPr>
          <w:rtl/>
        </w:rPr>
        <w:t>"ע של בעלי הת</w:t>
      </w:r>
      <w:r w:rsidR="00A52169" w:rsidRPr="000E0B07">
        <w:rPr>
          <w:rFonts w:hint="eastAsia"/>
          <w:rtl/>
        </w:rPr>
        <w:t>פקידים</w:t>
      </w:r>
      <w:r w:rsidR="00A52169" w:rsidRPr="000E0B07">
        <w:rPr>
          <w:rtl/>
        </w:rPr>
        <w:t xml:space="preserve"> </w:t>
      </w:r>
      <w:r w:rsidR="00A52169" w:rsidRPr="000E0B07">
        <w:rPr>
          <w:rFonts w:hint="eastAsia"/>
          <w:rtl/>
        </w:rPr>
        <w:t>השונים</w:t>
      </w:r>
      <w:r w:rsidR="00A52169" w:rsidRPr="000E0B07">
        <w:rPr>
          <w:rtl/>
        </w:rPr>
        <w:t xml:space="preserve"> (כמפורט </w:t>
      </w:r>
      <w:r w:rsidR="00A52169" w:rsidRPr="000E0B07">
        <w:rPr>
          <w:rFonts w:hint="eastAsia"/>
          <w:rtl/>
        </w:rPr>
        <w:t>בסעי</w:t>
      </w:r>
      <w:r w:rsidR="00A0082B" w:rsidRPr="000E0B07">
        <w:rPr>
          <w:rFonts w:hint="cs"/>
          <w:rtl/>
        </w:rPr>
        <w:t>ף</w:t>
      </w:r>
      <w:r w:rsidR="00A52169" w:rsidRPr="000E0B07">
        <w:rPr>
          <w:rtl/>
        </w:rPr>
        <w:t xml:space="preserve"> </w:t>
      </w:r>
      <w:r w:rsidR="00A52169" w:rsidRPr="000E0B07">
        <w:rPr>
          <w:rtl/>
        </w:rPr>
        <w:fldChar w:fldCharType="begin"/>
      </w:r>
      <w:r w:rsidR="00A52169" w:rsidRPr="000E0B07">
        <w:instrText xml:space="preserve"> REF _Ref175917715 \r \h </w:instrText>
      </w:r>
      <w:r w:rsidR="00A52169" w:rsidRPr="000E0B07">
        <w:rPr>
          <w:rtl/>
        </w:rPr>
        <w:instrText xml:space="preserve"> \* </w:instrText>
      </w:r>
      <w:r w:rsidR="00A52169" w:rsidRPr="000E0B07">
        <w:instrText>MERGEFORMAT</w:instrText>
      </w:r>
      <w:r w:rsidR="00A52169" w:rsidRPr="000E0B07">
        <w:rPr>
          <w:rtl/>
        </w:rPr>
        <w:instrText xml:space="preserve"> </w:instrText>
      </w:r>
      <w:r w:rsidR="00A52169" w:rsidRPr="000E0B07">
        <w:rPr>
          <w:rtl/>
        </w:rPr>
      </w:r>
      <w:r w:rsidR="00A52169" w:rsidRPr="000E0B07">
        <w:rPr>
          <w:rtl/>
        </w:rPr>
        <w:fldChar w:fldCharType="separate"/>
      </w:r>
      <w:r w:rsidR="006A50A1">
        <w:rPr>
          <w:cs/>
        </w:rPr>
        <w:t>‎</w:t>
      </w:r>
      <w:r w:rsidR="006A50A1">
        <w:t>3.13.6.1.3</w:t>
      </w:r>
      <w:r w:rsidR="00A52169" w:rsidRPr="000E0B07">
        <w:rPr>
          <w:rtl/>
        </w:rPr>
        <w:fldChar w:fldCharType="end"/>
      </w:r>
      <w:r w:rsidR="00A52169" w:rsidRPr="000E0B07">
        <w:rPr>
          <w:rtl/>
        </w:rPr>
        <w:t xml:space="preserve"> שלהלן).</w:t>
      </w:r>
    </w:p>
    <w:p w14:paraId="43D0DE2E" w14:textId="67D87CBC" w:rsidR="0058503E" w:rsidRPr="000E0B07" w:rsidRDefault="003E76CD" w:rsidP="006421D0">
      <w:pPr>
        <w:pStyle w:val="5-"/>
        <w:ind w:left="1757" w:hanging="906"/>
        <w:rPr>
          <w:b/>
          <w:bCs/>
        </w:rPr>
      </w:pPr>
      <w:r w:rsidRPr="000E0B07">
        <w:rPr>
          <w:rFonts w:hint="cs"/>
          <w:rtl/>
        </w:rPr>
        <w:t>האישור לביצוע השו"ש יתבצע לאחר השלמת השלבים לעיל. יודגש שעורך המכרז רשאי לבטל את ביצוע השו"ש, ל</w:t>
      </w:r>
      <w:r w:rsidR="00A6218E">
        <w:rPr>
          <w:rFonts w:hint="cs"/>
          <w:rtl/>
        </w:rPr>
        <w:t>ספק</w:t>
      </w:r>
      <w:r w:rsidRPr="000E0B07">
        <w:rPr>
          <w:rFonts w:hint="cs"/>
          <w:rtl/>
        </w:rPr>
        <w:t xml:space="preserve"> לא תהיינה כל דרישה לתשלום בגין ביצוע שלבי התכנון כמצוינים לעיל. </w:t>
      </w:r>
    </w:p>
    <w:p w14:paraId="56B77D7E" w14:textId="78969363" w:rsidR="007D7DEB" w:rsidRDefault="00B1591C" w:rsidP="00145206">
      <w:pPr>
        <w:pStyle w:val="3-"/>
        <w:ind w:left="682" w:hanging="682"/>
      </w:pPr>
      <w:bookmarkStart w:id="196" w:name="_Ref182735466"/>
      <w:r>
        <w:rPr>
          <w:rFonts w:hint="cs"/>
          <w:rtl/>
        </w:rPr>
        <w:t>הצעת המחיר ל</w:t>
      </w:r>
      <w:r w:rsidR="007D7DEB">
        <w:rPr>
          <w:rFonts w:hint="cs"/>
          <w:rtl/>
        </w:rPr>
        <w:t xml:space="preserve">פעילות השו"ש </w:t>
      </w:r>
      <w:r w:rsidR="00092FAD">
        <w:rPr>
          <w:rFonts w:hint="cs"/>
          <w:rtl/>
        </w:rPr>
        <w:t>תינתן לפי שעות עבודה מתוכננות בהתאם לאנשי המקצוע הנדרשים</w:t>
      </w:r>
      <w:r w:rsidR="00E15419">
        <w:rPr>
          <w:rFonts w:hint="cs"/>
          <w:rtl/>
        </w:rPr>
        <w:t>.</w:t>
      </w:r>
      <w:r w:rsidR="00F82327">
        <w:rPr>
          <w:rFonts w:hint="cs"/>
          <w:rtl/>
        </w:rPr>
        <w:t xml:space="preserve"> </w:t>
      </w:r>
      <w:r w:rsidR="00E15419">
        <w:rPr>
          <w:rFonts w:hint="cs"/>
          <w:rtl/>
        </w:rPr>
        <w:t xml:space="preserve">בתעריף שעות עבודה יכללו </w:t>
      </w:r>
      <w:r w:rsidR="006E595F">
        <w:rPr>
          <w:rFonts w:hint="cs"/>
          <w:rtl/>
        </w:rPr>
        <w:t xml:space="preserve">כל ההוצאות הנלוות של הספק לרבות </w:t>
      </w:r>
      <w:r w:rsidR="00E15419">
        <w:rPr>
          <w:rFonts w:hint="cs"/>
          <w:rtl/>
        </w:rPr>
        <w:t xml:space="preserve">עלות </w:t>
      </w:r>
      <w:r w:rsidR="006E595F">
        <w:rPr>
          <w:rFonts w:hint="cs"/>
          <w:rtl/>
        </w:rPr>
        <w:t>שע</w:t>
      </w:r>
      <w:r w:rsidR="007D7DEB">
        <w:rPr>
          <w:rFonts w:hint="cs"/>
          <w:rtl/>
        </w:rPr>
        <w:t xml:space="preserve">ות עבודה </w:t>
      </w:r>
      <w:r w:rsidR="00145206">
        <w:rPr>
          <w:rFonts w:hint="cs"/>
          <w:rtl/>
        </w:rPr>
        <w:t>יש</w:t>
      </w:r>
      <w:r w:rsidR="00E15419">
        <w:rPr>
          <w:rFonts w:hint="cs"/>
          <w:rtl/>
        </w:rPr>
        <w:t>י</w:t>
      </w:r>
      <w:r w:rsidR="00145206">
        <w:rPr>
          <w:rFonts w:hint="cs"/>
          <w:rtl/>
        </w:rPr>
        <w:t>רות ו</w:t>
      </w:r>
      <w:r w:rsidR="007D7DEB">
        <w:rPr>
          <w:rFonts w:hint="cs"/>
          <w:rtl/>
        </w:rPr>
        <w:t>עקיפות, אנשי תשתיות, תחזוקת מערכת, הנהלה וכלליות.</w:t>
      </w:r>
      <w:r w:rsidR="00716250">
        <w:rPr>
          <w:rFonts w:hint="cs"/>
          <w:rtl/>
        </w:rPr>
        <w:t xml:space="preserve"> התמורה שתשולם לספק תהיה בהתאם לתעריפים המפורטים </w:t>
      </w:r>
      <w:r w:rsidR="00A241C5">
        <w:rPr>
          <w:rFonts w:hint="cs"/>
          <w:rtl/>
        </w:rPr>
        <w:t>בסעיף התמורה שלהלן.</w:t>
      </w:r>
      <w:bookmarkEnd w:id="196"/>
      <w:r w:rsidR="007D7DEB">
        <w:rPr>
          <w:rFonts w:hint="cs"/>
          <w:rtl/>
        </w:rPr>
        <w:t xml:space="preserve"> </w:t>
      </w:r>
    </w:p>
    <w:p w14:paraId="585620A4" w14:textId="0E635882" w:rsidR="006E595F" w:rsidRDefault="006E595F" w:rsidP="006421D0">
      <w:pPr>
        <w:pStyle w:val="3-"/>
        <w:ind w:left="682" w:hanging="682"/>
      </w:pPr>
      <w:bookmarkStart w:id="197" w:name="_Ref43922640"/>
      <w:r>
        <w:rPr>
          <w:rFonts w:hint="cs"/>
          <w:rtl/>
        </w:rPr>
        <w:t xml:space="preserve">עורך המכרז או המזמין רשאים לנהל תהליך משא ומתן </w:t>
      </w:r>
      <w:r w:rsidR="00074DDA">
        <w:rPr>
          <w:rFonts w:hint="cs"/>
          <w:rtl/>
        </w:rPr>
        <w:t>ביחס ל</w:t>
      </w:r>
      <w:r>
        <w:rPr>
          <w:rFonts w:hint="cs"/>
          <w:rtl/>
        </w:rPr>
        <w:t>הצעת הספק.</w:t>
      </w:r>
    </w:p>
    <w:p w14:paraId="7B2F138F" w14:textId="0B0C065F" w:rsidR="00F12420" w:rsidRDefault="00F12420" w:rsidP="006421D0">
      <w:pPr>
        <w:pStyle w:val="3-"/>
        <w:ind w:left="682" w:hanging="682"/>
      </w:pPr>
      <w:r w:rsidRPr="00085693">
        <w:rPr>
          <w:rtl/>
        </w:rPr>
        <w:t>אישור הביצוע ל</w:t>
      </w:r>
      <w:r w:rsidR="00AA259C">
        <w:rPr>
          <w:rFonts w:hint="cs"/>
          <w:rtl/>
        </w:rPr>
        <w:t>הצעת ה</w:t>
      </w:r>
      <w:r w:rsidRPr="00085693">
        <w:rPr>
          <w:rtl/>
        </w:rPr>
        <w:t xml:space="preserve">ספק, הכוללת גם הערכת שעות, יינתן בכתב בלבד כשהוא חתום ע"י </w:t>
      </w:r>
      <w:r w:rsidRPr="00085693">
        <w:rPr>
          <w:rFonts w:hint="eastAsia"/>
          <w:rtl/>
        </w:rPr>
        <w:t>עורך</w:t>
      </w:r>
      <w:r w:rsidRPr="00085693">
        <w:rPr>
          <w:rtl/>
        </w:rPr>
        <w:t xml:space="preserve"> </w:t>
      </w:r>
      <w:r w:rsidRPr="00085693">
        <w:rPr>
          <w:rFonts w:hint="eastAsia"/>
          <w:rtl/>
        </w:rPr>
        <w:t>המכרז</w:t>
      </w:r>
      <w:r w:rsidRPr="00085693">
        <w:rPr>
          <w:rtl/>
        </w:rPr>
        <w:t xml:space="preserve"> או מי </w:t>
      </w:r>
      <w:r w:rsidR="006E595F">
        <w:rPr>
          <w:rFonts w:hint="cs"/>
          <w:rtl/>
        </w:rPr>
        <w:t>מטעמו</w:t>
      </w:r>
      <w:r w:rsidRPr="00085693">
        <w:rPr>
          <w:rtl/>
        </w:rPr>
        <w:t>.</w:t>
      </w:r>
      <w:bookmarkEnd w:id="197"/>
      <w:r w:rsidR="006E595F">
        <w:rPr>
          <w:rFonts w:hint="cs"/>
          <w:rtl/>
        </w:rPr>
        <w:t xml:space="preserve"> </w:t>
      </w:r>
      <w:r w:rsidR="00D50D3E">
        <w:rPr>
          <w:rFonts w:hint="cs"/>
          <w:rtl/>
        </w:rPr>
        <w:t>לאחר אישור זה יבוצע התהליך הבא:</w:t>
      </w:r>
    </w:p>
    <w:p w14:paraId="580E48F0" w14:textId="77777777" w:rsidR="00F12420" w:rsidRPr="00085693" w:rsidRDefault="00F12420" w:rsidP="00D50D3E">
      <w:pPr>
        <w:pStyle w:val="4-"/>
        <w:ind w:left="1190"/>
        <w:rPr>
          <w:rtl/>
        </w:rPr>
      </w:pPr>
      <w:r w:rsidRPr="00085693">
        <w:rPr>
          <w:rtl/>
        </w:rPr>
        <w:t xml:space="preserve">ביצוע הפיתוח ע"י </w:t>
      </w:r>
      <w:r w:rsidR="00B1591C" w:rsidRPr="00085693">
        <w:rPr>
          <w:rFonts w:hint="eastAsia"/>
          <w:rtl/>
        </w:rPr>
        <w:t>ה</w:t>
      </w:r>
      <w:r w:rsidR="006E595F">
        <w:rPr>
          <w:rFonts w:hint="cs"/>
          <w:rtl/>
        </w:rPr>
        <w:t>ספק</w:t>
      </w:r>
      <w:r w:rsidRPr="00085693">
        <w:rPr>
          <w:rtl/>
        </w:rPr>
        <w:t>.</w:t>
      </w:r>
    </w:p>
    <w:p w14:paraId="3710FFEC" w14:textId="57C6B146" w:rsidR="00F12420" w:rsidRPr="00085693" w:rsidRDefault="00F12420" w:rsidP="00D50D3E">
      <w:pPr>
        <w:pStyle w:val="4-"/>
        <w:ind w:left="1190"/>
        <w:rPr>
          <w:rtl/>
        </w:rPr>
      </w:pPr>
      <w:r w:rsidRPr="00085693">
        <w:rPr>
          <w:rtl/>
        </w:rPr>
        <w:t xml:space="preserve">מבחני קבלה ע"י </w:t>
      </w:r>
      <w:r w:rsidRPr="00085693">
        <w:rPr>
          <w:rFonts w:hint="eastAsia"/>
          <w:rtl/>
        </w:rPr>
        <w:t>עורך</w:t>
      </w:r>
      <w:r w:rsidRPr="00085693">
        <w:rPr>
          <w:rtl/>
        </w:rPr>
        <w:t xml:space="preserve"> המכרז או המזמין. </w:t>
      </w:r>
    </w:p>
    <w:p w14:paraId="2236C752" w14:textId="77777777" w:rsidR="00F12420" w:rsidRPr="00085693" w:rsidRDefault="00F12420" w:rsidP="00D50D3E">
      <w:pPr>
        <w:pStyle w:val="4-"/>
        <w:ind w:left="1190"/>
        <w:rPr>
          <w:rtl/>
        </w:rPr>
      </w:pPr>
      <w:r w:rsidRPr="00085693">
        <w:rPr>
          <w:rtl/>
        </w:rPr>
        <w:t xml:space="preserve">ביצוע סבב תיקונים ע"י </w:t>
      </w:r>
      <w:r w:rsidR="006E595F">
        <w:rPr>
          <w:rFonts w:hint="cs"/>
          <w:rtl/>
        </w:rPr>
        <w:t>הספק</w:t>
      </w:r>
      <w:r w:rsidRPr="00085693">
        <w:rPr>
          <w:rtl/>
        </w:rPr>
        <w:t>.</w:t>
      </w:r>
    </w:p>
    <w:p w14:paraId="2A894C50" w14:textId="26068BDC" w:rsidR="00F12420" w:rsidRPr="00085693" w:rsidRDefault="00F12420" w:rsidP="00D50D3E">
      <w:pPr>
        <w:pStyle w:val="4-"/>
        <w:ind w:left="1190"/>
      </w:pPr>
      <w:r w:rsidRPr="00085693">
        <w:rPr>
          <w:rFonts w:hint="eastAsia"/>
          <w:rtl/>
        </w:rPr>
        <w:t>בדיקה</w:t>
      </w:r>
      <w:r w:rsidRPr="00085693">
        <w:rPr>
          <w:rtl/>
        </w:rPr>
        <w:t xml:space="preserve"> </w:t>
      </w:r>
      <w:r w:rsidRPr="00085693">
        <w:rPr>
          <w:rFonts w:hint="eastAsia"/>
          <w:rtl/>
        </w:rPr>
        <w:t>חוזרת</w:t>
      </w:r>
      <w:r w:rsidRPr="00FD41B5">
        <w:rPr>
          <w:rtl/>
        </w:rPr>
        <w:t xml:space="preserve"> </w:t>
      </w:r>
      <w:r w:rsidRPr="00FD41B5">
        <w:rPr>
          <w:rFonts w:hint="eastAsia"/>
          <w:rtl/>
        </w:rPr>
        <w:t>על</w:t>
      </w:r>
      <w:r w:rsidRPr="00FD41B5">
        <w:rPr>
          <w:rtl/>
        </w:rPr>
        <w:t xml:space="preserve"> </w:t>
      </w:r>
      <w:r w:rsidRPr="00085693">
        <w:rPr>
          <w:rFonts w:hint="eastAsia"/>
          <w:rtl/>
        </w:rPr>
        <w:t>ידי</w:t>
      </w:r>
      <w:r w:rsidRPr="00085693">
        <w:rPr>
          <w:rtl/>
        </w:rPr>
        <w:t xml:space="preserve"> </w:t>
      </w:r>
      <w:r w:rsidRPr="00085693">
        <w:rPr>
          <w:rFonts w:hint="eastAsia"/>
          <w:rtl/>
        </w:rPr>
        <w:t>עורך</w:t>
      </w:r>
      <w:r w:rsidRPr="00085693">
        <w:rPr>
          <w:rtl/>
        </w:rPr>
        <w:t xml:space="preserve"> </w:t>
      </w:r>
      <w:r w:rsidRPr="00085693">
        <w:rPr>
          <w:rFonts w:hint="eastAsia"/>
          <w:rtl/>
        </w:rPr>
        <w:t>המכרז</w:t>
      </w:r>
      <w:r w:rsidRPr="00085693">
        <w:rPr>
          <w:rtl/>
        </w:rPr>
        <w:t xml:space="preserve"> </w:t>
      </w:r>
      <w:r w:rsidRPr="00085693">
        <w:rPr>
          <w:rFonts w:hint="eastAsia"/>
          <w:rtl/>
        </w:rPr>
        <w:t>המזמין</w:t>
      </w:r>
      <w:r w:rsidRPr="00085693">
        <w:rPr>
          <w:rtl/>
        </w:rPr>
        <w:t>.</w:t>
      </w:r>
    </w:p>
    <w:p w14:paraId="70416364" w14:textId="3C572171" w:rsidR="00F12420" w:rsidRPr="00085693" w:rsidRDefault="00F12420" w:rsidP="00D50D3E">
      <w:pPr>
        <w:pStyle w:val="4-"/>
        <w:ind w:left="1190"/>
        <w:rPr>
          <w:rtl/>
        </w:rPr>
      </w:pPr>
      <w:r w:rsidRPr="00085693">
        <w:rPr>
          <w:rtl/>
        </w:rPr>
        <w:t>התקנת המערכת בסביבת הייצור</w:t>
      </w:r>
      <w:r w:rsidR="007F3AF8">
        <w:rPr>
          <w:rFonts w:hint="cs"/>
          <w:rtl/>
        </w:rPr>
        <w:t xml:space="preserve">, </w:t>
      </w:r>
      <w:r w:rsidRPr="00085693">
        <w:rPr>
          <w:rtl/>
        </w:rPr>
        <w:t>הפעל</w:t>
      </w:r>
      <w:r w:rsidR="007F3AF8">
        <w:rPr>
          <w:rFonts w:hint="cs"/>
          <w:rtl/>
        </w:rPr>
        <w:t>ה והדרכה</w:t>
      </w:r>
      <w:r w:rsidRPr="00085693">
        <w:rPr>
          <w:rtl/>
        </w:rPr>
        <w:t>.</w:t>
      </w:r>
    </w:p>
    <w:p w14:paraId="40350C22" w14:textId="09981934" w:rsidR="00FB184F" w:rsidRDefault="00FB184F" w:rsidP="006421D0">
      <w:pPr>
        <w:pStyle w:val="3-"/>
        <w:ind w:left="682" w:hanging="682"/>
      </w:pPr>
      <w:r>
        <w:rPr>
          <w:rFonts w:hint="cs"/>
          <w:rtl/>
        </w:rPr>
        <w:t>שינויים ושיפורים יפותחו בשפה העברית ויועברו למזמין בשפה העברית.</w:t>
      </w:r>
    </w:p>
    <w:p w14:paraId="178ED45D" w14:textId="75C284CB" w:rsidR="00F12420" w:rsidRPr="001376C0" w:rsidRDefault="00F12420" w:rsidP="006421D0">
      <w:pPr>
        <w:pStyle w:val="3-"/>
        <w:ind w:left="682" w:hanging="682"/>
        <w:rPr>
          <w:rtl/>
        </w:rPr>
      </w:pPr>
      <w:r w:rsidRPr="00365F6F">
        <w:rPr>
          <w:rtl/>
        </w:rPr>
        <w:t>התשלום</w:t>
      </w:r>
      <w:r w:rsidR="008C51FD" w:rsidRPr="00365F6F">
        <w:rPr>
          <w:rtl/>
        </w:rPr>
        <w:t xml:space="preserve"> </w:t>
      </w:r>
      <w:r w:rsidRPr="00365F6F">
        <w:rPr>
          <w:rtl/>
        </w:rPr>
        <w:t xml:space="preserve">בגין </w:t>
      </w:r>
      <w:r w:rsidRPr="00365F6F">
        <w:rPr>
          <w:rFonts w:hint="eastAsia"/>
          <w:rtl/>
        </w:rPr>
        <w:t>השו</w:t>
      </w:r>
      <w:r w:rsidRPr="00365F6F">
        <w:rPr>
          <w:rtl/>
        </w:rPr>
        <w:t>"ש יהיה בהתאם להשקעת השעות בפועל של ה</w:t>
      </w:r>
      <w:r w:rsidR="00A6218E">
        <w:rPr>
          <w:rFonts w:hint="cs"/>
          <w:rtl/>
        </w:rPr>
        <w:t>ספק</w:t>
      </w:r>
      <w:r w:rsidRPr="00365F6F">
        <w:rPr>
          <w:rtl/>
        </w:rPr>
        <w:t xml:space="preserve">, אך לא יותר מהערכת השעות </w:t>
      </w:r>
      <w:r w:rsidRPr="001376C0">
        <w:rPr>
          <w:rtl/>
        </w:rPr>
        <w:t xml:space="preserve">שאושרה לספק ע"י המזמין כאמור </w:t>
      </w:r>
      <w:r w:rsidRPr="006421D0">
        <w:rPr>
          <w:rtl/>
        </w:rPr>
        <w:t>בסעיף</w:t>
      </w:r>
      <w:r w:rsidR="001376C0" w:rsidRPr="006421D0">
        <w:rPr>
          <w:rtl/>
        </w:rPr>
        <w:t xml:space="preserve"> </w:t>
      </w:r>
      <w:r w:rsidR="001376C0" w:rsidRPr="001376C0">
        <w:rPr>
          <w:rtl/>
        </w:rPr>
        <w:fldChar w:fldCharType="begin"/>
      </w:r>
      <w:r w:rsidR="001376C0" w:rsidRPr="001376C0">
        <w:rPr>
          <w:rtl/>
        </w:rPr>
        <w:instrText xml:space="preserve"> </w:instrText>
      </w:r>
      <w:r w:rsidR="001376C0" w:rsidRPr="001376C0">
        <w:rPr>
          <w:rFonts w:hint="cs"/>
        </w:rPr>
        <w:instrText>REF</w:instrText>
      </w:r>
      <w:r w:rsidR="001376C0" w:rsidRPr="001376C0">
        <w:rPr>
          <w:rFonts w:hint="cs"/>
          <w:rtl/>
        </w:rPr>
        <w:instrText xml:space="preserve"> _</w:instrText>
      </w:r>
      <w:r w:rsidR="001376C0" w:rsidRPr="001376C0">
        <w:rPr>
          <w:rFonts w:hint="cs"/>
        </w:rPr>
        <w:instrText>Ref182735466 \r \h</w:instrText>
      </w:r>
      <w:r w:rsidR="001376C0" w:rsidRPr="001376C0">
        <w:rPr>
          <w:rtl/>
        </w:rPr>
        <w:instrText xml:space="preserve"> </w:instrText>
      </w:r>
      <w:r w:rsidR="001376C0">
        <w:rPr>
          <w:rtl/>
        </w:rPr>
        <w:instrText xml:space="preserve"> \* </w:instrText>
      </w:r>
      <w:r w:rsidR="001376C0">
        <w:instrText>MERGEFORMAT</w:instrText>
      </w:r>
      <w:r w:rsidR="001376C0">
        <w:rPr>
          <w:rtl/>
        </w:rPr>
        <w:instrText xml:space="preserve"> </w:instrText>
      </w:r>
      <w:r w:rsidR="001376C0" w:rsidRPr="001376C0">
        <w:rPr>
          <w:rtl/>
        </w:rPr>
      </w:r>
      <w:r w:rsidR="001376C0" w:rsidRPr="001376C0">
        <w:rPr>
          <w:rtl/>
        </w:rPr>
        <w:fldChar w:fldCharType="separate"/>
      </w:r>
      <w:r w:rsidR="006A50A1">
        <w:rPr>
          <w:cs/>
        </w:rPr>
        <w:t>‎</w:t>
      </w:r>
      <w:r w:rsidR="006A50A1">
        <w:t>3.4.4</w:t>
      </w:r>
      <w:r w:rsidR="001376C0" w:rsidRPr="001376C0">
        <w:rPr>
          <w:rtl/>
        </w:rPr>
        <w:fldChar w:fldCharType="end"/>
      </w:r>
      <w:r w:rsidR="008C51FD" w:rsidRPr="001376C0">
        <w:rPr>
          <w:rtl/>
        </w:rPr>
        <w:t xml:space="preserve"> </w:t>
      </w:r>
      <w:r w:rsidR="008C51FD" w:rsidRPr="001376C0">
        <w:rPr>
          <w:rtl/>
        </w:rPr>
        <w:fldChar w:fldCharType="begin"/>
      </w:r>
      <w:r w:rsidR="008C51FD" w:rsidRPr="001376C0">
        <w:rPr>
          <w:rtl/>
        </w:rPr>
        <w:instrText xml:space="preserve"> </w:instrText>
      </w:r>
      <w:r w:rsidR="008C51FD" w:rsidRPr="001376C0">
        <w:instrText>REF</w:instrText>
      </w:r>
      <w:r w:rsidR="008C51FD" w:rsidRPr="001376C0">
        <w:rPr>
          <w:rtl/>
        </w:rPr>
        <w:instrText xml:space="preserve"> _</w:instrText>
      </w:r>
      <w:r w:rsidR="008C51FD" w:rsidRPr="001376C0">
        <w:instrText>Ref43922640 \r \h</w:instrText>
      </w:r>
      <w:r w:rsidR="008C51FD" w:rsidRPr="001376C0">
        <w:rPr>
          <w:rtl/>
        </w:rPr>
        <w:instrText xml:space="preserve"> </w:instrText>
      </w:r>
      <w:r w:rsidR="00AF7BA1" w:rsidRPr="001376C0">
        <w:rPr>
          <w:rtl/>
        </w:rPr>
        <w:instrText xml:space="preserve"> \* </w:instrText>
      </w:r>
      <w:r w:rsidR="00AF7BA1" w:rsidRPr="001376C0">
        <w:instrText>MERGEFORMAT</w:instrText>
      </w:r>
      <w:r w:rsidR="00AF7BA1" w:rsidRPr="001376C0">
        <w:rPr>
          <w:rtl/>
        </w:rPr>
        <w:instrText xml:space="preserve"> </w:instrText>
      </w:r>
      <w:r w:rsidR="008C51FD" w:rsidRPr="001376C0">
        <w:rPr>
          <w:rtl/>
        </w:rPr>
      </w:r>
      <w:r w:rsidR="008C51FD" w:rsidRPr="001376C0">
        <w:rPr>
          <w:rtl/>
        </w:rPr>
        <w:fldChar w:fldCharType="separate"/>
      </w:r>
      <w:r w:rsidR="006A50A1">
        <w:rPr>
          <w:cs/>
        </w:rPr>
        <w:t>‎</w:t>
      </w:r>
      <w:r w:rsidR="006A50A1">
        <w:t>3.4.5</w:t>
      </w:r>
      <w:r w:rsidR="008C51FD" w:rsidRPr="001376C0">
        <w:rPr>
          <w:rtl/>
        </w:rPr>
        <w:fldChar w:fldCharType="end"/>
      </w:r>
      <w:r w:rsidRPr="001376C0">
        <w:rPr>
          <w:rtl/>
        </w:rPr>
        <w:t xml:space="preserve">. </w:t>
      </w:r>
    </w:p>
    <w:p w14:paraId="5D75AFF3" w14:textId="39B76E7E" w:rsidR="00F12420" w:rsidRPr="00085693" w:rsidRDefault="00074DDA" w:rsidP="006421D0">
      <w:pPr>
        <w:pStyle w:val="3-"/>
        <w:ind w:left="682" w:hanging="682"/>
      </w:pPr>
      <w:r>
        <w:rPr>
          <w:rFonts w:hint="cs"/>
          <w:rtl/>
        </w:rPr>
        <w:t>במקרה ש</w:t>
      </w:r>
      <w:r w:rsidR="00A241C5">
        <w:rPr>
          <w:rFonts w:hint="cs"/>
          <w:rtl/>
        </w:rPr>
        <w:t xml:space="preserve">ל </w:t>
      </w:r>
      <w:r w:rsidRPr="00085693">
        <w:rPr>
          <w:rFonts w:hint="cs"/>
          <w:rtl/>
        </w:rPr>
        <w:t>תוספת שבוצעה במסגרת שו"ש</w:t>
      </w:r>
      <w:r>
        <w:rPr>
          <w:rFonts w:hint="cs"/>
          <w:rtl/>
        </w:rPr>
        <w:t>,</w:t>
      </w:r>
      <w:r w:rsidRPr="00085693" w:rsidDel="00074DDA">
        <w:rPr>
          <w:rFonts w:hint="cs"/>
          <w:rtl/>
        </w:rPr>
        <w:t xml:space="preserve"> </w:t>
      </w:r>
      <w:r w:rsidR="00471E89" w:rsidRPr="00085693">
        <w:rPr>
          <w:rFonts w:hint="cs"/>
          <w:rtl/>
        </w:rPr>
        <w:t xml:space="preserve">עורך המכרז יהיה רשאי </w:t>
      </w:r>
      <w:r>
        <w:rPr>
          <w:rFonts w:hint="cs"/>
          <w:rtl/>
        </w:rPr>
        <w:t>להרחיב את השימוש בתוספת</w:t>
      </w:r>
      <w:r w:rsidR="00471E89" w:rsidRPr="00085693">
        <w:rPr>
          <w:rFonts w:hint="cs"/>
          <w:rtl/>
        </w:rPr>
        <w:t xml:space="preserve">, ולהחיל </w:t>
      </w:r>
      <w:r>
        <w:rPr>
          <w:rFonts w:hint="cs"/>
          <w:rtl/>
        </w:rPr>
        <w:t xml:space="preserve">אותו </w:t>
      </w:r>
      <w:r w:rsidR="00471E89" w:rsidRPr="00085693">
        <w:rPr>
          <w:rFonts w:hint="cs"/>
          <w:rtl/>
        </w:rPr>
        <w:t>בעדכון הגרסה הכללית של המערכת אצל כלל המזמינים וזאת, ללא תוספת תשלום נוסף.</w:t>
      </w:r>
    </w:p>
    <w:p w14:paraId="259652CC" w14:textId="360E52DE" w:rsidR="00181606" w:rsidRPr="00D50D3E" w:rsidRDefault="00181606" w:rsidP="00D50D3E">
      <w:pPr>
        <w:pStyle w:val="2-"/>
        <w:ind w:left="72"/>
        <w:rPr>
          <w:rtl/>
        </w:rPr>
      </w:pPr>
      <w:r w:rsidRPr="00415347">
        <w:rPr>
          <w:rFonts w:hint="cs"/>
          <w:rtl/>
        </w:rPr>
        <w:t>דוחות</w:t>
      </w:r>
      <w:r w:rsidR="00D50D3E">
        <w:rPr>
          <w:rFonts w:hint="cs"/>
          <w:rtl/>
        </w:rPr>
        <w:t xml:space="preserve"> ודיווח</w:t>
      </w:r>
    </w:p>
    <w:p w14:paraId="654DF23C" w14:textId="2DB6B1E2" w:rsidR="00847CE6" w:rsidRDefault="004A7A5C" w:rsidP="006421D0">
      <w:pPr>
        <w:pStyle w:val="3-"/>
        <w:ind w:left="682" w:hanging="682"/>
      </w:pPr>
      <w:r w:rsidRPr="004A7A5C">
        <w:rPr>
          <w:rFonts w:hint="cs"/>
          <w:rtl/>
        </w:rPr>
        <w:lastRenderedPageBreak/>
        <w:t>המערכת תאפשר הפקת דוח נסיעות</w:t>
      </w:r>
      <w:r w:rsidR="00847CE6">
        <w:rPr>
          <w:rFonts w:hint="cs"/>
          <w:rtl/>
        </w:rPr>
        <w:t xml:space="preserve"> על ידי המזמין וחברות ההיסעים באופן יזום.</w:t>
      </w:r>
    </w:p>
    <w:p w14:paraId="4DEAAA41" w14:textId="1C2D9C12" w:rsidR="004A7A5C" w:rsidRPr="004A7A5C" w:rsidRDefault="004A7A5C" w:rsidP="006421D0">
      <w:pPr>
        <w:pStyle w:val="3-"/>
        <w:ind w:left="682" w:hanging="682"/>
        <w:rPr>
          <w:rtl/>
        </w:rPr>
      </w:pPr>
      <w:r w:rsidRPr="004A7A5C">
        <w:rPr>
          <w:rFonts w:hint="cs"/>
          <w:rtl/>
        </w:rPr>
        <w:t xml:space="preserve">דוח זה יכלול את כל </w:t>
      </w:r>
      <w:r w:rsidR="00847CE6">
        <w:rPr>
          <w:rFonts w:hint="cs"/>
          <w:rtl/>
        </w:rPr>
        <w:t>הנתונים</w:t>
      </w:r>
      <w:r w:rsidRPr="004A7A5C">
        <w:rPr>
          <w:rFonts w:hint="cs"/>
          <w:rtl/>
        </w:rPr>
        <w:t xml:space="preserve"> הנדרשים </w:t>
      </w:r>
      <w:r w:rsidR="00847CE6">
        <w:rPr>
          <w:rFonts w:hint="cs"/>
          <w:rtl/>
        </w:rPr>
        <w:t xml:space="preserve">ובין היתר, פרטים </w:t>
      </w:r>
      <w:r w:rsidRPr="004A7A5C">
        <w:rPr>
          <w:rFonts w:hint="cs"/>
          <w:rtl/>
        </w:rPr>
        <w:t xml:space="preserve">לצורך חיוב הנסיעה, זאת כפי שיקבעו מעת לעת על ידי עורך המכרז (מספר נסיעה, נקודת התחלה, </w:t>
      </w:r>
      <w:r w:rsidRPr="00365F6F">
        <w:rPr>
          <w:rFonts w:hint="eastAsia"/>
          <w:rtl/>
        </w:rPr>
        <w:t>נקודות</w:t>
      </w:r>
      <w:r w:rsidRPr="00365F6F">
        <w:rPr>
          <w:rtl/>
        </w:rPr>
        <w:t xml:space="preserve"> עצירה</w:t>
      </w:r>
      <w:r w:rsidRPr="004A7A5C">
        <w:rPr>
          <w:rFonts w:hint="cs"/>
          <w:rtl/>
        </w:rPr>
        <w:t xml:space="preserve"> נקודת סיום, ק"מ מתוכנן, ק"מ שבוצע בפועל, זמן שהייה על הכביש, עלות נסיעה בפועל</w:t>
      </w:r>
      <w:r w:rsidR="00365F6F">
        <w:rPr>
          <w:rFonts w:hint="cs"/>
          <w:rtl/>
        </w:rPr>
        <w:t xml:space="preserve"> וכל נתון נוסף הנדרש למזמין, בהתאם לשיקול דעתו</w:t>
      </w:r>
      <w:r w:rsidRPr="004A7A5C">
        <w:rPr>
          <w:rFonts w:hint="cs"/>
          <w:rtl/>
        </w:rPr>
        <w:t xml:space="preserve">). </w:t>
      </w:r>
    </w:p>
    <w:p w14:paraId="12F32F6F" w14:textId="0F09C43B" w:rsidR="00181606" w:rsidRDefault="00181606" w:rsidP="006421D0">
      <w:pPr>
        <w:pStyle w:val="3-"/>
        <w:ind w:left="682" w:hanging="682"/>
      </w:pPr>
      <w:r>
        <w:rPr>
          <w:rFonts w:hint="cs"/>
          <w:rtl/>
        </w:rPr>
        <w:t xml:space="preserve">המערכת תאפשר שמירת נתונים </w:t>
      </w:r>
      <w:r w:rsidR="00847CE6">
        <w:rPr>
          <w:rFonts w:hint="cs"/>
          <w:rtl/>
        </w:rPr>
        <w:t xml:space="preserve">והפקת דוחות </w:t>
      </w:r>
      <w:r w:rsidRPr="005525FE">
        <w:rPr>
          <w:rFonts w:hint="eastAsia"/>
          <w:rtl/>
        </w:rPr>
        <w:t>על</w:t>
      </w:r>
      <w:r w:rsidRPr="005525FE">
        <w:rPr>
          <w:rtl/>
        </w:rPr>
        <w:t xml:space="preserve"> </w:t>
      </w:r>
      <w:r w:rsidRPr="005525FE">
        <w:rPr>
          <w:rFonts w:hint="eastAsia"/>
          <w:rtl/>
        </w:rPr>
        <w:t>פי</w:t>
      </w:r>
      <w:r w:rsidRPr="00BE3BAC">
        <w:rPr>
          <w:rtl/>
        </w:rPr>
        <w:t xml:space="preserve"> </w:t>
      </w:r>
      <w:r w:rsidRPr="00A8322C">
        <w:rPr>
          <w:rFonts w:hint="eastAsia"/>
          <w:rtl/>
        </w:rPr>
        <w:t>ניהול</w:t>
      </w:r>
      <w:r w:rsidRPr="00A8322C">
        <w:rPr>
          <w:rtl/>
        </w:rPr>
        <w:t xml:space="preserve"> </w:t>
      </w:r>
      <w:r w:rsidRPr="00A8322C">
        <w:rPr>
          <w:rFonts w:hint="eastAsia"/>
          <w:rtl/>
        </w:rPr>
        <w:t>ההרשאות</w:t>
      </w:r>
      <w:r w:rsidRPr="00A8322C">
        <w:rPr>
          <w:rtl/>
        </w:rPr>
        <w:t xml:space="preserve"> </w:t>
      </w:r>
      <w:r w:rsidRPr="003F11F8">
        <w:rPr>
          <w:rFonts w:hint="eastAsia"/>
          <w:rtl/>
        </w:rPr>
        <w:t>המפורטים</w:t>
      </w:r>
      <w:r w:rsidRPr="003F11F8">
        <w:rPr>
          <w:rtl/>
        </w:rPr>
        <w:t xml:space="preserve"> </w:t>
      </w:r>
      <w:r w:rsidRPr="003F11F8">
        <w:rPr>
          <w:rFonts w:hint="eastAsia"/>
          <w:rtl/>
        </w:rPr>
        <w:t>ב</w:t>
      </w:r>
      <w:r w:rsidRPr="006421D0">
        <w:rPr>
          <w:rFonts w:hint="eastAsia"/>
          <w:rtl/>
        </w:rPr>
        <w:t>סעיף</w:t>
      </w:r>
      <w:r w:rsidRPr="006421D0">
        <w:rPr>
          <w:rtl/>
        </w:rPr>
        <w:t xml:space="preserve"> 3.</w:t>
      </w:r>
      <w:r w:rsidR="00F5622B">
        <w:rPr>
          <w:rFonts w:hint="cs"/>
          <w:rtl/>
        </w:rPr>
        <w:t>8</w:t>
      </w:r>
      <w:r w:rsidRPr="005525FE">
        <w:rPr>
          <w:rtl/>
        </w:rPr>
        <w:t xml:space="preserve"> להלן</w:t>
      </w:r>
      <w:r>
        <w:rPr>
          <w:rFonts w:hint="cs"/>
          <w:rtl/>
        </w:rPr>
        <w:t>.</w:t>
      </w:r>
    </w:p>
    <w:p w14:paraId="166F6834" w14:textId="69712C27" w:rsidR="00B21EF5" w:rsidRPr="00B21EF5" w:rsidRDefault="00B21EF5" w:rsidP="006421D0">
      <w:pPr>
        <w:pStyle w:val="3-"/>
        <w:ind w:left="682" w:hanging="682"/>
        <w:rPr>
          <w:rtl/>
        </w:rPr>
      </w:pPr>
      <w:r>
        <w:rPr>
          <w:rFonts w:hint="cs"/>
          <w:rtl/>
        </w:rPr>
        <w:t>להלן פירוט של הדוחות שיופקו</w:t>
      </w:r>
      <w:r w:rsidR="00365F6F">
        <w:rPr>
          <w:rFonts w:hint="cs"/>
          <w:rtl/>
        </w:rPr>
        <w:t xml:space="preserve">, </w:t>
      </w:r>
      <w:r w:rsidR="00365F6F" w:rsidRPr="005525FE">
        <w:rPr>
          <w:rFonts w:hint="eastAsia"/>
          <w:rtl/>
        </w:rPr>
        <w:t>בין</w:t>
      </w:r>
      <w:r w:rsidR="00365F6F" w:rsidRPr="005525FE">
        <w:rPr>
          <w:rtl/>
        </w:rPr>
        <w:t xml:space="preserve"> </w:t>
      </w:r>
      <w:r w:rsidR="00365F6F" w:rsidRPr="005525FE">
        <w:rPr>
          <w:rFonts w:hint="eastAsia"/>
          <w:rtl/>
        </w:rPr>
        <w:t>היתר</w:t>
      </w:r>
      <w:r w:rsidR="00365F6F" w:rsidRPr="00BE3BAC">
        <w:rPr>
          <w:rtl/>
        </w:rPr>
        <w:t>,</w:t>
      </w:r>
      <w:r>
        <w:rPr>
          <w:rFonts w:hint="cs"/>
          <w:rtl/>
        </w:rPr>
        <w:t xml:space="preserve"> במערכת וניתן יהיה לבצע חתכים באופן</w:t>
      </w:r>
      <w:r w:rsidRPr="00B21EF5">
        <w:rPr>
          <w:rtl/>
        </w:rPr>
        <w:t xml:space="preserve"> כמותי, אחוזים, גרפית:</w:t>
      </w:r>
    </w:p>
    <w:p w14:paraId="4AFD532E" w14:textId="77777777" w:rsidR="00B21EF5" w:rsidRPr="00B21EF5" w:rsidRDefault="00B21EF5" w:rsidP="00D50D3E">
      <w:pPr>
        <w:pStyle w:val="4-"/>
        <w:ind w:left="1190"/>
        <w:rPr>
          <w:rtl/>
        </w:rPr>
      </w:pPr>
      <w:r w:rsidRPr="00B21EF5">
        <w:rPr>
          <w:rtl/>
        </w:rPr>
        <w:t>דוחות כלכליים בחתך חברת היסעים, מזמין (ר</w:t>
      </w:r>
      <w:r w:rsidR="00D15682">
        <w:rPr>
          <w:rtl/>
        </w:rPr>
        <w:t>אשי ומשני), עיתיים, חריגים וכו'</w:t>
      </w:r>
      <w:r w:rsidR="00D15682">
        <w:rPr>
          <w:rFonts w:hint="cs"/>
          <w:rtl/>
        </w:rPr>
        <w:t>.</w:t>
      </w:r>
    </w:p>
    <w:p w14:paraId="736CDFB4" w14:textId="77777777" w:rsidR="00B21EF5" w:rsidRPr="00B21EF5" w:rsidRDefault="00B21EF5" w:rsidP="00D50D3E">
      <w:pPr>
        <w:pStyle w:val="4-"/>
        <w:ind w:left="1190"/>
        <w:rPr>
          <w:rtl/>
        </w:rPr>
      </w:pPr>
      <w:r w:rsidRPr="00B21EF5">
        <w:rPr>
          <w:rtl/>
        </w:rPr>
        <w:t>דוחות עמידה ברמת השרות של חברות ההיסעים (</w:t>
      </w:r>
      <w:r w:rsidRPr="00B21EF5">
        <w:t>SLA</w:t>
      </w:r>
      <w:r w:rsidRPr="00B21EF5">
        <w:rPr>
          <w:rtl/>
        </w:rPr>
        <w:t>).</w:t>
      </w:r>
    </w:p>
    <w:p w14:paraId="32CEEDFC" w14:textId="37C560BB" w:rsidR="00B21EF5" w:rsidRPr="00B21EF5" w:rsidRDefault="00B21EF5" w:rsidP="006D569A">
      <w:pPr>
        <w:pStyle w:val="4-"/>
        <w:ind w:left="1332" w:hanging="790"/>
        <w:rPr>
          <w:rtl/>
        </w:rPr>
      </w:pPr>
      <w:r w:rsidRPr="00B21EF5">
        <w:rPr>
          <w:rtl/>
        </w:rPr>
        <w:t>דוחות משוב נוסעים ונהגים.</w:t>
      </w:r>
      <w:r w:rsidR="006D569A">
        <w:rPr>
          <w:rFonts w:hint="cs"/>
          <w:rtl/>
        </w:rPr>
        <w:t xml:space="preserve"> פרמטרים לבחירה (בדירוג 1 עד 5 + שדה למלל חופשי) שיוצגו במודול זה ימסרו לספק עד תחילת הפיילוט.</w:t>
      </w:r>
    </w:p>
    <w:p w14:paraId="478C9E1C" w14:textId="77777777" w:rsidR="00B21EF5" w:rsidRPr="005525FE" w:rsidRDefault="00B21EF5" w:rsidP="006421D0">
      <w:pPr>
        <w:pStyle w:val="4-"/>
        <w:ind w:left="1332" w:hanging="790"/>
        <w:rPr>
          <w:rtl/>
        </w:rPr>
      </w:pPr>
      <w:r w:rsidRPr="005525FE">
        <w:rPr>
          <w:rtl/>
        </w:rPr>
        <w:t xml:space="preserve">דוחות תכנון מול ביצוע בחתך תקופה, חתך חברת היסעים וחתך מזמין ראשי ומזמין משני, בנושאים שונים כגון: </w:t>
      </w:r>
    </w:p>
    <w:p w14:paraId="789A6F89" w14:textId="77777777" w:rsidR="00B21EF5" w:rsidRPr="005525FE" w:rsidRDefault="00B21EF5" w:rsidP="00C452EA">
      <w:pPr>
        <w:pStyle w:val="5-"/>
        <w:rPr>
          <w:b/>
          <w:bCs/>
          <w:rtl/>
        </w:rPr>
      </w:pPr>
      <w:r w:rsidRPr="005525FE">
        <w:rPr>
          <w:rtl/>
        </w:rPr>
        <w:t>סה"כ מרחק נסיעה לכל הסעה ולכלל ההסעות.</w:t>
      </w:r>
    </w:p>
    <w:p w14:paraId="57B5D307" w14:textId="77777777" w:rsidR="00B21EF5" w:rsidRPr="005525FE" w:rsidRDefault="00B21EF5" w:rsidP="00C452EA">
      <w:pPr>
        <w:pStyle w:val="5-"/>
        <w:rPr>
          <w:b/>
          <w:bCs/>
          <w:rtl/>
        </w:rPr>
      </w:pPr>
      <w:r w:rsidRPr="005525FE">
        <w:rPr>
          <w:rtl/>
        </w:rPr>
        <w:t>סה"כ עלויות נסיעה לכל הסעה ולכלל ההסעות.</w:t>
      </w:r>
    </w:p>
    <w:p w14:paraId="756DA1E9" w14:textId="77777777" w:rsidR="00B21EF5" w:rsidRPr="005525FE" w:rsidRDefault="00B21EF5" w:rsidP="00C452EA">
      <w:pPr>
        <w:pStyle w:val="5-"/>
        <w:rPr>
          <w:b/>
          <w:bCs/>
          <w:rtl/>
        </w:rPr>
      </w:pPr>
      <w:r w:rsidRPr="005525FE">
        <w:rPr>
          <w:rtl/>
        </w:rPr>
        <w:t>תפוסת רכבים לכל הסעה ולכלל ההסעות.</w:t>
      </w:r>
    </w:p>
    <w:p w14:paraId="09E956D7" w14:textId="3557BFCB" w:rsidR="00B21EF5" w:rsidRPr="005525FE" w:rsidRDefault="00B21EF5" w:rsidP="00C452EA">
      <w:pPr>
        <w:pStyle w:val="5-"/>
        <w:rPr>
          <w:b/>
          <w:bCs/>
        </w:rPr>
      </w:pPr>
      <w:r w:rsidRPr="005525FE">
        <w:rPr>
          <w:rtl/>
        </w:rPr>
        <w:t xml:space="preserve">בחתך סוגי נסיעות בהתאם לסוגי נסיעות הקבועים </w:t>
      </w:r>
      <w:r w:rsidRPr="005525FE">
        <w:rPr>
          <w:rFonts w:hint="eastAsia"/>
          <w:rtl/>
        </w:rPr>
        <w:t>במכרז</w:t>
      </w:r>
      <w:r w:rsidRPr="005525FE">
        <w:rPr>
          <w:rtl/>
        </w:rPr>
        <w:t xml:space="preserve"> </w:t>
      </w:r>
      <w:r w:rsidRPr="005525FE">
        <w:rPr>
          <w:rFonts w:hint="eastAsia"/>
          <w:rtl/>
        </w:rPr>
        <w:t>ההיסעים</w:t>
      </w:r>
      <w:r w:rsidR="005525FE" w:rsidRPr="005525FE">
        <w:rPr>
          <w:rFonts w:hint="cs"/>
          <w:rtl/>
        </w:rPr>
        <w:t>.</w:t>
      </w:r>
      <w:r w:rsidR="006B10EB" w:rsidRPr="005525FE">
        <w:rPr>
          <w:rFonts w:hint="cs"/>
          <w:b/>
          <w:bCs/>
          <w:rtl/>
        </w:rPr>
        <w:t xml:space="preserve"> </w:t>
      </w:r>
    </w:p>
    <w:p w14:paraId="3DFA1733" w14:textId="77777777" w:rsidR="007D734E" w:rsidRPr="00415347" w:rsidRDefault="007D734E" w:rsidP="006421D0">
      <w:pPr>
        <w:pStyle w:val="3-"/>
        <w:ind w:left="682" w:hanging="682"/>
      </w:pPr>
      <w:r w:rsidRPr="00415347">
        <w:rPr>
          <w:rFonts w:hint="cs"/>
          <w:rtl/>
        </w:rPr>
        <w:t>לעורך המכרז שמורה הזכות לדרוש דוחות נוספים בהתאם לצרכיו שלו או של המזמינים.</w:t>
      </w:r>
    </w:p>
    <w:p w14:paraId="2A58D912" w14:textId="048D0F74" w:rsidR="00FE79CB" w:rsidRPr="005525FE" w:rsidRDefault="00847CE6" w:rsidP="006421D0">
      <w:pPr>
        <w:pStyle w:val="3-"/>
        <w:ind w:left="682" w:hanging="682"/>
        <w:rPr>
          <w:b/>
          <w:bCs/>
        </w:rPr>
      </w:pPr>
      <w:bookmarkStart w:id="198" w:name="_Hlk183439608"/>
      <w:r>
        <w:rPr>
          <w:rFonts w:hint="cs"/>
          <w:b/>
          <w:bCs/>
          <w:rtl/>
        </w:rPr>
        <w:t>ממשק דוחות</w:t>
      </w:r>
      <w:r w:rsidR="00FE79CB" w:rsidRPr="005525FE">
        <w:rPr>
          <w:rFonts w:hint="cs"/>
          <w:b/>
          <w:bCs/>
          <w:rtl/>
        </w:rPr>
        <w:t xml:space="preserve"> למערכות ממשלתיות:</w:t>
      </w:r>
    </w:p>
    <w:p w14:paraId="641A4B1C" w14:textId="652461E4" w:rsidR="00847CE6" w:rsidRPr="00847CE6" w:rsidRDefault="005525FE" w:rsidP="006421D0">
      <w:pPr>
        <w:pStyle w:val="3-"/>
        <w:ind w:left="682" w:hanging="682"/>
        <w:rPr>
          <w:rFonts w:ascii="David" w:hAnsi="David"/>
          <w:sz w:val="28"/>
        </w:rPr>
      </w:pPr>
      <w:r w:rsidRPr="00BE3BAC">
        <w:rPr>
          <w:rFonts w:hint="cs"/>
          <w:rtl/>
        </w:rPr>
        <w:t>המזמין יוכל ל</w:t>
      </w:r>
      <w:r w:rsidR="00847CE6">
        <w:rPr>
          <w:rFonts w:hint="cs"/>
          <w:rtl/>
        </w:rPr>
        <w:t>קבל בממשק</w:t>
      </w:r>
      <w:r w:rsidRPr="00BE3BAC">
        <w:rPr>
          <w:rFonts w:hint="cs"/>
          <w:rtl/>
        </w:rPr>
        <w:t xml:space="preserve"> דוחות מעת לעת ולפי דרישתו</w:t>
      </w:r>
      <w:r w:rsidR="00BE3BAC" w:rsidRPr="00BE3BAC">
        <w:rPr>
          <w:rFonts w:hint="cs"/>
          <w:rtl/>
        </w:rPr>
        <w:t xml:space="preserve"> באמצעות המערכת. בין הית</w:t>
      </w:r>
      <w:r w:rsidR="00F5622B">
        <w:rPr>
          <w:rFonts w:hint="cs"/>
          <w:rtl/>
        </w:rPr>
        <w:t>ר</w:t>
      </w:r>
      <w:r w:rsidR="00BE3BAC" w:rsidRPr="00BE3BAC">
        <w:rPr>
          <w:rFonts w:hint="cs"/>
          <w:rtl/>
        </w:rPr>
        <w:t>, המזמין יוכל ל</w:t>
      </w:r>
      <w:r w:rsidR="00847CE6">
        <w:rPr>
          <w:rFonts w:hint="cs"/>
          <w:rtl/>
        </w:rPr>
        <w:t xml:space="preserve">קבל </w:t>
      </w:r>
      <w:r w:rsidR="006A5267" w:rsidRPr="00BE3BAC">
        <w:rPr>
          <w:rtl/>
        </w:rPr>
        <w:t xml:space="preserve">קובץ דיווחי נסיעות </w:t>
      </w:r>
      <w:r w:rsidR="00A908B4" w:rsidRPr="00BE3BAC">
        <w:rPr>
          <w:rFonts w:hint="eastAsia"/>
          <w:rtl/>
        </w:rPr>
        <w:t>עבור</w:t>
      </w:r>
      <w:r w:rsidR="00A908B4" w:rsidRPr="00BE3BAC">
        <w:rPr>
          <w:rtl/>
        </w:rPr>
        <w:t xml:space="preserve"> </w:t>
      </w:r>
      <w:r w:rsidR="00A908B4" w:rsidRPr="00BE3BAC">
        <w:rPr>
          <w:rFonts w:hint="eastAsia"/>
          <w:rtl/>
        </w:rPr>
        <w:t>עו</w:t>
      </w:r>
      <w:r w:rsidR="00A908B4" w:rsidRPr="00BE3BAC">
        <w:rPr>
          <w:rtl/>
        </w:rPr>
        <w:t xml:space="preserve">בדים שהזמינו </w:t>
      </w:r>
      <w:r w:rsidR="00A908B4" w:rsidRPr="00BE3BAC">
        <w:rPr>
          <w:rFonts w:hint="eastAsia"/>
          <w:rtl/>
        </w:rPr>
        <w:t>הסעה</w:t>
      </w:r>
      <w:r w:rsidR="00A908B4" w:rsidRPr="00BE3BAC">
        <w:rPr>
          <w:rtl/>
        </w:rPr>
        <w:t xml:space="preserve"> </w:t>
      </w:r>
      <w:r w:rsidR="00A908B4" w:rsidRPr="00BE3BAC">
        <w:rPr>
          <w:rFonts w:hint="eastAsia"/>
          <w:rtl/>
        </w:rPr>
        <w:t>או</w:t>
      </w:r>
      <w:r w:rsidR="00A908B4" w:rsidRPr="00BE3BAC">
        <w:rPr>
          <w:rtl/>
        </w:rPr>
        <w:t xml:space="preserve"> </w:t>
      </w:r>
      <w:r w:rsidR="00A908B4" w:rsidRPr="00BE3BAC">
        <w:rPr>
          <w:rFonts w:hint="eastAsia"/>
          <w:rtl/>
        </w:rPr>
        <w:t>עשו</w:t>
      </w:r>
      <w:r w:rsidR="00A908B4" w:rsidRPr="00BE3BAC">
        <w:rPr>
          <w:rtl/>
        </w:rPr>
        <w:t xml:space="preserve"> </w:t>
      </w:r>
      <w:r w:rsidR="00A908B4" w:rsidRPr="00BE3BAC">
        <w:rPr>
          <w:rFonts w:hint="eastAsia"/>
          <w:rtl/>
        </w:rPr>
        <w:t>שימוש</w:t>
      </w:r>
      <w:r w:rsidR="00A908B4" w:rsidRPr="00BE3BAC">
        <w:rPr>
          <w:rtl/>
        </w:rPr>
        <w:t xml:space="preserve"> </w:t>
      </w:r>
      <w:r w:rsidR="00A908B4" w:rsidRPr="00BE3BAC">
        <w:rPr>
          <w:rFonts w:hint="eastAsia"/>
          <w:rtl/>
        </w:rPr>
        <w:t>בפועל</w:t>
      </w:r>
      <w:r w:rsidR="00A908B4" w:rsidRPr="00BE3BAC">
        <w:rPr>
          <w:rtl/>
        </w:rPr>
        <w:t xml:space="preserve"> </w:t>
      </w:r>
      <w:r w:rsidR="00A908B4" w:rsidRPr="00BE3BAC">
        <w:rPr>
          <w:rFonts w:hint="eastAsia"/>
          <w:rtl/>
        </w:rPr>
        <w:t>בהסעה</w:t>
      </w:r>
      <w:r w:rsidR="00847CE6">
        <w:rPr>
          <w:rFonts w:hint="cs"/>
          <w:rtl/>
        </w:rPr>
        <w:t>, לרבות דוח ייעודי לצורך זקיפת הטבת מס לעובדים שישמש</w:t>
      </w:r>
      <w:r w:rsidR="00847CE6">
        <w:rPr>
          <w:rtl/>
        </w:rPr>
        <w:t xml:space="preserve"> את חברות השכר שמבצעות חישוב שכר למשתמשים כדוגמת מל"ם/ מרכב"ה. </w:t>
      </w:r>
      <w:r w:rsidR="00A908B4" w:rsidRPr="00BE3BAC">
        <w:rPr>
          <w:rtl/>
        </w:rPr>
        <w:t xml:space="preserve"> </w:t>
      </w:r>
    </w:p>
    <w:p w14:paraId="4BF2F8ED" w14:textId="6A469FF9" w:rsidR="006B10EB" w:rsidRPr="006421D0" w:rsidRDefault="00847CE6" w:rsidP="006421D0">
      <w:pPr>
        <w:pStyle w:val="3-"/>
        <w:ind w:left="682" w:hanging="682"/>
        <w:rPr>
          <w:rFonts w:ascii="David" w:hAnsi="David"/>
          <w:sz w:val="28"/>
          <w:rtl/>
        </w:rPr>
      </w:pPr>
      <w:r>
        <w:rPr>
          <w:rFonts w:hint="cs"/>
          <w:rtl/>
        </w:rPr>
        <w:t>הקבצים והדוחות</w:t>
      </w:r>
      <w:r w:rsidR="00A908B4" w:rsidRPr="00BE3BAC">
        <w:rPr>
          <w:rtl/>
        </w:rPr>
        <w:t xml:space="preserve"> </w:t>
      </w:r>
      <w:r w:rsidR="00A908B4" w:rsidRPr="00BE3BAC">
        <w:rPr>
          <w:rFonts w:hint="eastAsia"/>
          <w:rtl/>
        </w:rPr>
        <w:t>ישודר</w:t>
      </w:r>
      <w:r>
        <w:rPr>
          <w:rFonts w:hint="cs"/>
          <w:rtl/>
        </w:rPr>
        <w:t>ו</w:t>
      </w:r>
      <w:r w:rsidR="00A908B4" w:rsidRPr="00BE3BAC">
        <w:rPr>
          <w:rtl/>
        </w:rPr>
        <w:t xml:space="preserve"> </w:t>
      </w:r>
      <w:r w:rsidR="00A908B4" w:rsidRPr="00BE3BAC">
        <w:rPr>
          <w:rFonts w:hint="eastAsia"/>
          <w:rtl/>
        </w:rPr>
        <w:t>ל</w:t>
      </w:r>
      <w:r w:rsidR="006A5267" w:rsidRPr="00BE3BAC">
        <w:rPr>
          <w:rFonts w:hint="eastAsia"/>
          <w:rtl/>
        </w:rPr>
        <w:t>מערכת</w:t>
      </w:r>
      <w:r w:rsidR="006A5267" w:rsidRPr="00BE3BAC">
        <w:rPr>
          <w:rtl/>
        </w:rPr>
        <w:t xml:space="preserve"> המזמין </w:t>
      </w:r>
      <w:r w:rsidR="00A908B4" w:rsidRPr="00BE3BAC">
        <w:rPr>
          <w:rFonts w:hint="eastAsia"/>
          <w:rtl/>
        </w:rPr>
        <w:t>באמצעות</w:t>
      </w:r>
      <w:r w:rsidR="00A908B4" w:rsidRPr="00BE3BAC">
        <w:rPr>
          <w:rtl/>
        </w:rPr>
        <w:t xml:space="preserve"> מנגנון הכספות של מערך </w:t>
      </w:r>
      <w:r w:rsidR="00A908B4" w:rsidRPr="00BE3BAC">
        <w:rPr>
          <w:rFonts w:hint="eastAsia"/>
          <w:rtl/>
        </w:rPr>
        <w:t>הדיגיטל</w:t>
      </w:r>
      <w:r w:rsidR="00A908B4" w:rsidRPr="00BE3BAC">
        <w:rPr>
          <w:rtl/>
        </w:rPr>
        <w:t xml:space="preserve"> הלאומי (ממשל זמין)</w:t>
      </w:r>
      <w:r w:rsidR="006A5267" w:rsidRPr="00BE3BAC">
        <w:rPr>
          <w:rtl/>
        </w:rPr>
        <w:t xml:space="preserve">. </w:t>
      </w:r>
      <w:r w:rsidR="00A908B4" w:rsidRPr="00BE3BAC">
        <w:rPr>
          <w:rFonts w:hint="eastAsia"/>
          <w:rtl/>
        </w:rPr>
        <w:t>עורך</w:t>
      </w:r>
      <w:r w:rsidR="00A908B4" w:rsidRPr="00BE3BAC">
        <w:rPr>
          <w:rtl/>
        </w:rPr>
        <w:t xml:space="preserve"> </w:t>
      </w:r>
      <w:r w:rsidR="00A908B4" w:rsidRPr="00BE3BAC">
        <w:rPr>
          <w:rFonts w:hint="eastAsia"/>
          <w:rtl/>
        </w:rPr>
        <w:t>המכרז</w:t>
      </w:r>
      <w:r w:rsidR="00A908B4" w:rsidRPr="00BE3BAC">
        <w:rPr>
          <w:rtl/>
        </w:rPr>
        <w:t xml:space="preserve"> </w:t>
      </w:r>
      <w:r w:rsidR="00A908B4" w:rsidRPr="00BE3BAC">
        <w:rPr>
          <w:rFonts w:hint="eastAsia"/>
          <w:rtl/>
        </w:rPr>
        <w:t>רשאי</w:t>
      </w:r>
      <w:r w:rsidR="00A908B4" w:rsidRPr="00BE3BAC">
        <w:rPr>
          <w:rtl/>
        </w:rPr>
        <w:t xml:space="preserve"> </w:t>
      </w:r>
      <w:r w:rsidR="00A908B4" w:rsidRPr="00BE3BAC">
        <w:rPr>
          <w:rFonts w:hint="eastAsia"/>
          <w:rtl/>
        </w:rPr>
        <w:t>לשנות</w:t>
      </w:r>
      <w:r w:rsidR="00A908B4" w:rsidRPr="00BE3BAC">
        <w:rPr>
          <w:rtl/>
        </w:rPr>
        <w:t xml:space="preserve"> </w:t>
      </w:r>
      <w:r w:rsidR="00A908B4" w:rsidRPr="00BE3BAC">
        <w:rPr>
          <w:rFonts w:hint="eastAsia"/>
          <w:rtl/>
        </w:rPr>
        <w:t>את</w:t>
      </w:r>
      <w:r w:rsidR="00A908B4" w:rsidRPr="00BE3BAC">
        <w:rPr>
          <w:rtl/>
        </w:rPr>
        <w:t xml:space="preserve"> </w:t>
      </w:r>
      <w:r w:rsidR="00A908B4" w:rsidRPr="00BE3BAC">
        <w:rPr>
          <w:rFonts w:hint="eastAsia"/>
          <w:rtl/>
        </w:rPr>
        <w:t>אופן</w:t>
      </w:r>
      <w:r w:rsidR="00A908B4" w:rsidRPr="00BE3BAC">
        <w:rPr>
          <w:rtl/>
        </w:rPr>
        <w:t xml:space="preserve"> </w:t>
      </w:r>
      <w:r>
        <w:rPr>
          <w:rFonts w:hint="cs"/>
          <w:rtl/>
        </w:rPr>
        <w:t xml:space="preserve">ותדירות </w:t>
      </w:r>
      <w:r w:rsidR="00A908B4" w:rsidRPr="00BE3BAC">
        <w:rPr>
          <w:rFonts w:hint="eastAsia"/>
          <w:rtl/>
        </w:rPr>
        <w:t>שידור</w:t>
      </w:r>
      <w:r w:rsidR="00A908B4" w:rsidRPr="00BE3BAC">
        <w:rPr>
          <w:rtl/>
        </w:rPr>
        <w:t xml:space="preserve"> </w:t>
      </w:r>
      <w:r w:rsidR="00A908B4" w:rsidRPr="00BE3BAC">
        <w:rPr>
          <w:rFonts w:hint="eastAsia"/>
          <w:rtl/>
        </w:rPr>
        <w:t>הדוח</w:t>
      </w:r>
      <w:r w:rsidR="00A908B4" w:rsidRPr="00BE3BAC">
        <w:rPr>
          <w:rtl/>
        </w:rPr>
        <w:t xml:space="preserve"> </w:t>
      </w:r>
      <w:r w:rsidR="00A908B4" w:rsidRPr="00BE3BAC">
        <w:rPr>
          <w:rFonts w:hint="eastAsia"/>
          <w:rtl/>
        </w:rPr>
        <w:t>למערכות</w:t>
      </w:r>
      <w:r w:rsidR="00A908B4" w:rsidRPr="00BE3BAC">
        <w:rPr>
          <w:rtl/>
        </w:rPr>
        <w:t xml:space="preserve"> </w:t>
      </w:r>
      <w:r w:rsidR="00A908B4" w:rsidRPr="00BE3BAC">
        <w:rPr>
          <w:rFonts w:hint="eastAsia"/>
          <w:rtl/>
        </w:rPr>
        <w:t>המזמין</w:t>
      </w:r>
      <w:r w:rsidR="00A908B4" w:rsidRPr="00BE3BAC">
        <w:rPr>
          <w:rtl/>
        </w:rPr>
        <w:t xml:space="preserve">, </w:t>
      </w:r>
      <w:r w:rsidR="00A908B4" w:rsidRPr="00BE3BAC">
        <w:rPr>
          <w:rFonts w:hint="eastAsia"/>
          <w:rtl/>
        </w:rPr>
        <w:t>בהתאם</w:t>
      </w:r>
      <w:r w:rsidR="00A908B4" w:rsidRPr="00BE3BAC">
        <w:rPr>
          <w:rtl/>
        </w:rPr>
        <w:t xml:space="preserve"> </w:t>
      </w:r>
      <w:r w:rsidR="00A908B4" w:rsidRPr="00BE3BAC">
        <w:rPr>
          <w:rFonts w:hint="eastAsia"/>
          <w:rtl/>
        </w:rPr>
        <w:t>לשיקול</w:t>
      </w:r>
      <w:r w:rsidR="00A908B4" w:rsidRPr="00BE3BAC">
        <w:rPr>
          <w:rtl/>
        </w:rPr>
        <w:t xml:space="preserve"> </w:t>
      </w:r>
      <w:r w:rsidR="00A908B4" w:rsidRPr="00BE3BAC">
        <w:rPr>
          <w:rFonts w:hint="eastAsia"/>
          <w:rtl/>
        </w:rPr>
        <w:t>דעתו</w:t>
      </w:r>
      <w:r w:rsidR="00A908B4" w:rsidRPr="00BE3BAC">
        <w:rPr>
          <w:rtl/>
        </w:rPr>
        <w:t xml:space="preserve"> </w:t>
      </w:r>
      <w:r w:rsidR="00A908B4" w:rsidRPr="00BE3BAC">
        <w:rPr>
          <w:rFonts w:hint="eastAsia"/>
          <w:rtl/>
        </w:rPr>
        <w:t>הבלעדי</w:t>
      </w:r>
      <w:r w:rsidR="00A908B4" w:rsidRPr="00BE3BAC">
        <w:rPr>
          <w:rtl/>
        </w:rPr>
        <w:t>.</w:t>
      </w:r>
      <w:r w:rsidR="006B10EB" w:rsidRPr="00BE3BAC">
        <w:rPr>
          <w:rFonts w:hint="cs"/>
          <w:rtl/>
        </w:rPr>
        <w:t xml:space="preserve">  </w:t>
      </w:r>
    </w:p>
    <w:p w14:paraId="5713FE43" w14:textId="77777777" w:rsidR="00E32922" w:rsidRPr="000E0B07" w:rsidRDefault="00E32922" w:rsidP="00847CE6">
      <w:pPr>
        <w:pStyle w:val="3-"/>
        <w:ind w:left="682" w:hanging="682"/>
      </w:pPr>
      <w:r w:rsidRPr="000E0B07">
        <w:rPr>
          <w:rFonts w:hint="cs"/>
          <w:rtl/>
        </w:rPr>
        <w:t xml:space="preserve">מבנה הקובץ שישודר למערכות המזמין ופרטי הנתונים הנדרשים </w:t>
      </w:r>
      <w:r w:rsidR="006A5267" w:rsidRPr="000E0B07">
        <w:rPr>
          <w:rtl/>
        </w:rPr>
        <w:t xml:space="preserve">יקבעו </w:t>
      </w:r>
      <w:r w:rsidR="006A5267" w:rsidRPr="000E0B07">
        <w:rPr>
          <w:rFonts w:hint="eastAsia"/>
          <w:rtl/>
        </w:rPr>
        <w:t>על</w:t>
      </w:r>
      <w:r w:rsidR="006A5267" w:rsidRPr="000E0B07">
        <w:rPr>
          <w:rtl/>
        </w:rPr>
        <w:t xml:space="preserve"> ידי </w:t>
      </w:r>
      <w:r w:rsidR="006A5267" w:rsidRPr="000E0B07">
        <w:rPr>
          <w:rFonts w:hint="eastAsia"/>
          <w:rtl/>
        </w:rPr>
        <w:t>עורך</w:t>
      </w:r>
      <w:r w:rsidR="006A5267" w:rsidRPr="000E0B07">
        <w:rPr>
          <w:rtl/>
        </w:rPr>
        <w:t xml:space="preserve"> </w:t>
      </w:r>
      <w:r w:rsidR="006A5267" w:rsidRPr="000E0B07">
        <w:rPr>
          <w:rFonts w:hint="eastAsia"/>
          <w:rtl/>
        </w:rPr>
        <w:t>המכרז</w:t>
      </w:r>
      <w:r w:rsidR="006A5267" w:rsidRPr="000E0B07">
        <w:rPr>
          <w:rtl/>
        </w:rPr>
        <w:t>.</w:t>
      </w:r>
    </w:p>
    <w:p w14:paraId="64357CA7" w14:textId="77777777" w:rsidR="00E32922" w:rsidRPr="000E0B07" w:rsidRDefault="006A5267" w:rsidP="00847CE6">
      <w:pPr>
        <w:pStyle w:val="3-"/>
        <w:ind w:left="682" w:hanging="682"/>
      </w:pPr>
      <w:r w:rsidRPr="000E0B07">
        <w:rPr>
          <w:rFonts w:hint="cs"/>
          <w:rtl/>
        </w:rPr>
        <w:t>הקובץ</w:t>
      </w:r>
      <w:r w:rsidRPr="000E0B07">
        <w:rPr>
          <w:rtl/>
        </w:rPr>
        <w:t xml:space="preserve"> </w:t>
      </w:r>
      <w:r w:rsidRPr="000E0B07">
        <w:rPr>
          <w:rFonts w:hint="eastAsia"/>
          <w:rtl/>
        </w:rPr>
        <w:t>יועבר</w:t>
      </w:r>
      <w:r w:rsidRPr="000E0B07">
        <w:rPr>
          <w:rtl/>
        </w:rPr>
        <w:t xml:space="preserve"> </w:t>
      </w:r>
      <w:r w:rsidRPr="000E0B07">
        <w:rPr>
          <w:rFonts w:hint="eastAsia"/>
          <w:rtl/>
        </w:rPr>
        <w:t>באופן</w:t>
      </w:r>
      <w:r w:rsidRPr="000E0B07">
        <w:rPr>
          <w:rtl/>
        </w:rPr>
        <w:t xml:space="preserve"> </w:t>
      </w:r>
      <w:r w:rsidRPr="000E0B07">
        <w:rPr>
          <w:rFonts w:hint="eastAsia"/>
          <w:rtl/>
        </w:rPr>
        <w:t>אוטומטי</w:t>
      </w:r>
      <w:r w:rsidRPr="000E0B07">
        <w:rPr>
          <w:rFonts w:hint="cs"/>
          <w:rtl/>
        </w:rPr>
        <w:t xml:space="preserve"> אחת לפרק זמן כפי שיקבע על ידי עורך המכרז</w:t>
      </w:r>
      <w:r w:rsidR="00E32922" w:rsidRPr="000E0B07">
        <w:rPr>
          <w:rFonts w:hint="cs"/>
          <w:rtl/>
        </w:rPr>
        <w:t xml:space="preserve"> במהלך תקופת ההתקשרות</w:t>
      </w:r>
      <w:r w:rsidRPr="000E0B07">
        <w:rPr>
          <w:rFonts w:hint="cs"/>
          <w:rtl/>
        </w:rPr>
        <w:t>.</w:t>
      </w:r>
    </w:p>
    <w:p w14:paraId="73442175" w14:textId="77777777" w:rsidR="00847CE6" w:rsidRPr="00847CE6" w:rsidRDefault="00847CE6" w:rsidP="00847CE6">
      <w:pPr>
        <w:pStyle w:val="3-"/>
        <w:ind w:left="682" w:hanging="682"/>
        <w:rPr>
          <w:rtl/>
        </w:rPr>
      </w:pPr>
      <w:r w:rsidRPr="00847CE6">
        <w:rPr>
          <w:rtl/>
        </w:rPr>
        <w:t xml:space="preserve">ככל שידרש, הספק ימנה בעל תפקיד מטעמו אשר ישמש כאיש קשר בין הספק הזוכה ובין החברה שמבצעת את חישוב השכר ותפקידו לתת מענה לתקלות בהפקת הקובץ ובקשות לשינויים במבנה הקובץ אשר ידרשו במהלך ההתקשרות.  </w:t>
      </w:r>
    </w:p>
    <w:p w14:paraId="4DB1279D" w14:textId="3B214469" w:rsidR="006A5267" w:rsidRPr="000E0B07" w:rsidRDefault="00365F6F" w:rsidP="00847CE6">
      <w:pPr>
        <w:pStyle w:val="3-"/>
        <w:ind w:left="682" w:hanging="682"/>
      </w:pPr>
      <w:r w:rsidRPr="000E0B07">
        <w:rPr>
          <w:rFonts w:hint="cs"/>
          <w:rtl/>
        </w:rPr>
        <w:lastRenderedPageBreak/>
        <w:t>יובהר</w:t>
      </w:r>
      <w:r w:rsidR="006A5267" w:rsidRPr="000E0B07">
        <w:rPr>
          <w:rFonts w:hint="cs"/>
          <w:rtl/>
        </w:rPr>
        <w:t>, כי העלויות שיגזרו ממימוש דרישה זו הנם חלק מהפתרון הכולל של המערכת, קרי לא ישולם בגינם תשלום נוסף</w:t>
      </w:r>
      <w:r w:rsidR="007504AE" w:rsidRPr="000E0B07">
        <w:rPr>
          <w:rFonts w:hint="cs"/>
          <w:rtl/>
        </w:rPr>
        <w:t>.</w:t>
      </w:r>
      <w:r w:rsidR="006A5267" w:rsidRPr="000E0B07">
        <w:rPr>
          <w:rtl/>
        </w:rPr>
        <w:t xml:space="preserve"> </w:t>
      </w:r>
    </w:p>
    <w:bookmarkEnd w:id="198"/>
    <w:p w14:paraId="5F396612" w14:textId="77777777" w:rsidR="00F97810" w:rsidRPr="00085693" w:rsidRDefault="00F97810" w:rsidP="00085693">
      <w:pPr>
        <w:pStyle w:val="2-"/>
        <w:ind w:left="72"/>
      </w:pPr>
      <w:r w:rsidRPr="00B127DA">
        <w:rPr>
          <w:rFonts w:hint="eastAsia"/>
          <w:rtl/>
        </w:rPr>
        <w:t>גורמים</w:t>
      </w:r>
      <w:r w:rsidRPr="00B127DA">
        <w:rPr>
          <w:rtl/>
        </w:rPr>
        <w:t xml:space="preserve"> </w:t>
      </w:r>
      <w:r w:rsidRPr="00B127DA">
        <w:rPr>
          <w:rFonts w:hint="eastAsia"/>
          <w:rtl/>
        </w:rPr>
        <w:t>מעורבים</w:t>
      </w:r>
    </w:p>
    <w:p w14:paraId="380DACD0" w14:textId="77777777" w:rsidR="00F97810" w:rsidRPr="00085693" w:rsidRDefault="00F97810" w:rsidP="00415347">
      <w:pPr>
        <w:pStyle w:val="3-"/>
        <w:ind w:left="682" w:hanging="682"/>
        <w:rPr>
          <w:b/>
          <w:bCs/>
        </w:rPr>
      </w:pPr>
      <w:r w:rsidRPr="00085693">
        <w:rPr>
          <w:rFonts w:hint="eastAsia"/>
          <w:b/>
          <w:bCs/>
          <w:rtl/>
        </w:rPr>
        <w:t>עורך</w:t>
      </w:r>
      <w:r w:rsidRPr="00085693">
        <w:rPr>
          <w:b/>
          <w:bCs/>
          <w:rtl/>
        </w:rPr>
        <w:t xml:space="preserve"> </w:t>
      </w:r>
      <w:r w:rsidRPr="00085693">
        <w:rPr>
          <w:rFonts w:hint="eastAsia"/>
          <w:b/>
          <w:bCs/>
          <w:rtl/>
        </w:rPr>
        <w:t>המכרז</w:t>
      </w:r>
      <w:r w:rsidRPr="00085693">
        <w:rPr>
          <w:b/>
          <w:bCs/>
          <w:rtl/>
        </w:rPr>
        <w:t xml:space="preserve"> </w:t>
      </w:r>
      <w:r w:rsidRPr="00085693">
        <w:rPr>
          <w:rFonts w:hint="eastAsia"/>
          <w:b/>
          <w:bCs/>
          <w:rtl/>
        </w:rPr>
        <w:t>או</w:t>
      </w:r>
      <w:r w:rsidRPr="00085693">
        <w:rPr>
          <w:b/>
          <w:bCs/>
          <w:rtl/>
        </w:rPr>
        <w:t xml:space="preserve"> </w:t>
      </w:r>
      <w:r w:rsidRPr="00085693">
        <w:rPr>
          <w:rFonts w:hint="eastAsia"/>
          <w:b/>
          <w:bCs/>
          <w:rtl/>
        </w:rPr>
        <w:t>מי</w:t>
      </w:r>
      <w:r w:rsidRPr="00085693">
        <w:rPr>
          <w:b/>
          <w:bCs/>
          <w:rtl/>
        </w:rPr>
        <w:t xml:space="preserve"> </w:t>
      </w:r>
      <w:r w:rsidRPr="00085693">
        <w:rPr>
          <w:rFonts w:hint="eastAsia"/>
          <w:b/>
          <w:bCs/>
          <w:rtl/>
        </w:rPr>
        <w:t>מטעמו</w:t>
      </w:r>
    </w:p>
    <w:p w14:paraId="7FAB6D18" w14:textId="4152BDBA" w:rsidR="00F97810" w:rsidRPr="00415347" w:rsidRDefault="00F97810" w:rsidP="00415347">
      <w:pPr>
        <w:pStyle w:val="4-"/>
        <w:ind w:left="1492" w:hanging="950"/>
      </w:pPr>
      <w:r w:rsidRPr="00415347">
        <w:rPr>
          <w:rFonts w:hint="eastAsia"/>
          <w:rtl/>
        </w:rPr>
        <w:t>עורך</w:t>
      </w:r>
      <w:r w:rsidRPr="00415347">
        <w:rPr>
          <w:rtl/>
        </w:rPr>
        <w:t xml:space="preserve"> </w:t>
      </w:r>
      <w:r w:rsidRPr="00415347">
        <w:rPr>
          <w:rFonts w:hint="eastAsia"/>
          <w:rtl/>
        </w:rPr>
        <w:t>המכרז</w:t>
      </w:r>
      <w:r w:rsidRPr="00415347">
        <w:rPr>
          <w:rtl/>
        </w:rPr>
        <w:t xml:space="preserve"> </w:t>
      </w:r>
      <w:r w:rsidRPr="00415347">
        <w:rPr>
          <w:rFonts w:hint="eastAsia"/>
          <w:rtl/>
        </w:rPr>
        <w:t>ינהל</w:t>
      </w:r>
      <w:r w:rsidRPr="00415347">
        <w:rPr>
          <w:rtl/>
        </w:rPr>
        <w:t xml:space="preserve"> </w:t>
      </w:r>
      <w:r w:rsidRPr="00415347">
        <w:rPr>
          <w:rFonts w:hint="eastAsia"/>
          <w:rtl/>
        </w:rPr>
        <w:t>את</w:t>
      </w:r>
      <w:r w:rsidRPr="00415347">
        <w:rPr>
          <w:rtl/>
        </w:rPr>
        <w:t xml:space="preserve"> </w:t>
      </w:r>
      <w:r w:rsidRPr="00415347">
        <w:rPr>
          <w:rFonts w:hint="eastAsia"/>
          <w:rtl/>
        </w:rPr>
        <w:t>ה</w:t>
      </w:r>
      <w:r w:rsidRPr="00415347">
        <w:rPr>
          <w:rFonts w:hint="cs"/>
          <w:rtl/>
        </w:rPr>
        <w:t xml:space="preserve">התקשרות ויהווה </w:t>
      </w:r>
      <w:r w:rsidR="00AF5477">
        <w:rPr>
          <w:rFonts w:hint="cs"/>
          <w:rtl/>
        </w:rPr>
        <w:t xml:space="preserve">את הכתובת </w:t>
      </w:r>
      <w:r w:rsidRPr="00415347">
        <w:rPr>
          <w:rFonts w:hint="cs"/>
          <w:rtl/>
        </w:rPr>
        <w:t>לכל עניין הקשור בניהול המכרז.</w:t>
      </w:r>
    </w:p>
    <w:p w14:paraId="6E852122" w14:textId="56C3D881" w:rsidR="00F97810" w:rsidRPr="00415347" w:rsidRDefault="00F97810" w:rsidP="00A241C5">
      <w:pPr>
        <w:pStyle w:val="4-"/>
        <w:ind w:left="1492" w:hanging="950"/>
      </w:pPr>
      <w:r w:rsidRPr="00415347">
        <w:rPr>
          <w:rFonts w:hint="cs"/>
          <w:rtl/>
        </w:rPr>
        <w:t xml:space="preserve">עורך המכרז יהא רשאי להודיע לספק על מינוי גורמים נוספים לעניין מימוש המכרז. </w:t>
      </w:r>
      <w:r w:rsidR="00ED59EC" w:rsidRPr="00415347">
        <w:rPr>
          <w:rFonts w:hint="cs"/>
          <w:rtl/>
        </w:rPr>
        <w:t>ה</w:t>
      </w:r>
      <w:r w:rsidR="00ED59EC">
        <w:rPr>
          <w:rFonts w:hint="cs"/>
          <w:rtl/>
        </w:rPr>
        <w:t>ספק</w:t>
      </w:r>
      <w:r w:rsidR="00ED59EC" w:rsidRPr="00415347">
        <w:rPr>
          <w:rFonts w:hint="cs"/>
          <w:rtl/>
        </w:rPr>
        <w:t xml:space="preserve"> </w:t>
      </w:r>
      <w:r w:rsidRPr="00415347">
        <w:rPr>
          <w:rFonts w:hint="cs"/>
          <w:rtl/>
        </w:rPr>
        <w:t>מתחייב:</w:t>
      </w:r>
    </w:p>
    <w:p w14:paraId="04551974" w14:textId="1E05DD83" w:rsidR="00F97810" w:rsidRPr="0064622B" w:rsidRDefault="00F97810" w:rsidP="00A241C5">
      <w:pPr>
        <w:pStyle w:val="5-"/>
        <w:ind w:left="1899" w:hanging="1134"/>
        <w:rPr>
          <w:rtl/>
        </w:rPr>
      </w:pPr>
      <w:r w:rsidRPr="0064622B">
        <w:rPr>
          <w:rFonts w:hint="cs"/>
          <w:rtl/>
        </w:rPr>
        <w:t>לשתף</w:t>
      </w:r>
      <w:r>
        <w:rPr>
          <w:rFonts w:hint="cs"/>
          <w:rtl/>
        </w:rPr>
        <w:t xml:space="preserve"> פעולה עם עורך המכרז או נציגו</w:t>
      </w:r>
      <w:r w:rsidRPr="0064622B">
        <w:rPr>
          <w:rFonts w:hint="cs"/>
          <w:rtl/>
        </w:rPr>
        <w:t xml:space="preserve">, בכל הנוגע לביצוע </w:t>
      </w:r>
      <w:r>
        <w:rPr>
          <w:rFonts w:hint="cs"/>
          <w:rtl/>
        </w:rPr>
        <w:t xml:space="preserve">עבודות ואספקת השירותים המבוקשים </w:t>
      </w:r>
      <w:r w:rsidRPr="0064622B">
        <w:rPr>
          <w:rFonts w:hint="cs"/>
          <w:rtl/>
        </w:rPr>
        <w:t>ומילוי כל</w:t>
      </w:r>
      <w:r>
        <w:rPr>
          <w:rFonts w:hint="cs"/>
          <w:rtl/>
        </w:rPr>
        <w:t xml:space="preserve"> יתר התחייבויותיו על פי מכרז זה. הספק הזוכה </w:t>
      </w:r>
      <w:r w:rsidRPr="0064622B">
        <w:rPr>
          <w:rFonts w:hint="cs"/>
          <w:rtl/>
        </w:rPr>
        <w:t xml:space="preserve">ימלא אחר כל הנחיה של נציג </w:t>
      </w:r>
      <w:r>
        <w:rPr>
          <w:rFonts w:hint="cs"/>
          <w:rtl/>
        </w:rPr>
        <w:t>עורך המכרז</w:t>
      </w:r>
      <w:r w:rsidRPr="0064622B">
        <w:rPr>
          <w:rFonts w:hint="cs"/>
          <w:rtl/>
        </w:rPr>
        <w:t>, בכפוף להוראות מכרז זה;</w:t>
      </w:r>
    </w:p>
    <w:p w14:paraId="4FBE339B" w14:textId="0F1B223A" w:rsidR="00F97810" w:rsidRDefault="00F97810" w:rsidP="00A241C5">
      <w:pPr>
        <w:pStyle w:val="5-"/>
        <w:ind w:left="1899" w:hanging="1134"/>
      </w:pPr>
      <w:r>
        <w:rPr>
          <w:rFonts w:hint="cs"/>
          <w:rtl/>
        </w:rPr>
        <w:t>ל</w:t>
      </w:r>
      <w:r w:rsidRPr="0064622B">
        <w:rPr>
          <w:rFonts w:hint="cs"/>
          <w:rtl/>
        </w:rPr>
        <w:t xml:space="preserve">מסור לנציג </w:t>
      </w:r>
      <w:r>
        <w:rPr>
          <w:rFonts w:hint="cs"/>
          <w:rtl/>
        </w:rPr>
        <w:t xml:space="preserve">עורך המכרז או נציגו </w:t>
      </w:r>
      <w:r w:rsidRPr="0064622B">
        <w:rPr>
          <w:rFonts w:hint="cs"/>
          <w:rtl/>
        </w:rPr>
        <w:t>כל מידע או דיווח שיידרש על יד</w:t>
      </w:r>
      <w:r>
        <w:rPr>
          <w:rFonts w:hint="cs"/>
          <w:rtl/>
        </w:rPr>
        <w:t>יהם במסגרת ניהול המערכת בממשלה, במועד ובאופן שייקבע על יד</w:t>
      </w:r>
      <w:r w:rsidR="00D001B4">
        <w:rPr>
          <w:rFonts w:hint="cs"/>
          <w:rtl/>
        </w:rPr>
        <w:t>יה</w:t>
      </w:r>
      <w:r w:rsidRPr="0064622B">
        <w:rPr>
          <w:rFonts w:hint="cs"/>
          <w:rtl/>
        </w:rPr>
        <w:t>ם</w:t>
      </w:r>
      <w:r>
        <w:rPr>
          <w:rFonts w:hint="cs"/>
          <w:rtl/>
        </w:rPr>
        <w:t>.</w:t>
      </w:r>
    </w:p>
    <w:p w14:paraId="4ECEB18D" w14:textId="77777777" w:rsidR="00E25116" w:rsidRPr="009B64D9" w:rsidRDefault="00E25116" w:rsidP="00415347">
      <w:pPr>
        <w:pStyle w:val="3-"/>
        <w:ind w:left="682" w:hanging="682"/>
        <w:rPr>
          <w:b/>
          <w:bCs/>
        </w:rPr>
      </w:pPr>
      <w:r w:rsidRPr="00085693">
        <w:rPr>
          <w:rFonts w:hint="cs"/>
          <w:b/>
          <w:bCs/>
          <w:rtl/>
        </w:rPr>
        <w:t>נציגי המזמינים</w:t>
      </w:r>
    </w:p>
    <w:p w14:paraId="6A7E4BCE" w14:textId="77777777" w:rsidR="00E25116" w:rsidRDefault="00E25116" w:rsidP="00415347">
      <w:pPr>
        <w:pStyle w:val="4-"/>
        <w:ind w:left="1492" w:hanging="950"/>
      </w:pPr>
      <w:r>
        <w:rPr>
          <w:rFonts w:hint="cs"/>
          <w:rtl/>
        </w:rPr>
        <w:t>כל מזמין ימנה נציג מטעמו</w:t>
      </w:r>
      <w:r w:rsidR="00592B39">
        <w:rPr>
          <w:rFonts w:hint="cs"/>
          <w:rtl/>
        </w:rPr>
        <w:t xml:space="preserve"> (מנהלן/ מנהל מערך ההיסעים)</w:t>
      </w:r>
      <w:r>
        <w:rPr>
          <w:rFonts w:hint="cs"/>
          <w:rtl/>
        </w:rPr>
        <w:t xml:space="preserve"> אשר ישמש איש הקשר מטעם המזמין לעניין הקמה ומימוש המערכת אצל המזמין.</w:t>
      </w:r>
    </w:p>
    <w:p w14:paraId="4BDF9FF8" w14:textId="3F1E1AF5" w:rsidR="00E25116" w:rsidRPr="00A8322C" w:rsidRDefault="00E25116" w:rsidP="006421D0">
      <w:pPr>
        <w:pStyle w:val="3-"/>
        <w:ind w:left="682" w:hanging="682"/>
      </w:pPr>
      <w:r w:rsidRPr="006C177D">
        <w:rPr>
          <w:rFonts w:hint="eastAsia"/>
          <w:b/>
          <w:bCs/>
          <w:rtl/>
        </w:rPr>
        <w:t>אנשי</w:t>
      </w:r>
      <w:r w:rsidRPr="006C177D">
        <w:rPr>
          <w:b/>
          <w:bCs/>
          <w:rtl/>
        </w:rPr>
        <w:t xml:space="preserve"> </w:t>
      </w:r>
      <w:r w:rsidRPr="006C177D">
        <w:rPr>
          <w:rFonts w:hint="eastAsia"/>
          <w:b/>
          <w:bCs/>
          <w:rtl/>
        </w:rPr>
        <w:t>הצוות</w:t>
      </w:r>
      <w:r w:rsidRPr="006C177D">
        <w:rPr>
          <w:b/>
          <w:bCs/>
          <w:rtl/>
        </w:rPr>
        <w:t xml:space="preserve"> </w:t>
      </w:r>
      <w:r w:rsidR="00ED59EC">
        <w:rPr>
          <w:rFonts w:hint="cs"/>
          <w:b/>
          <w:bCs/>
          <w:rtl/>
        </w:rPr>
        <w:t>מטעם</w:t>
      </w:r>
      <w:r w:rsidR="00ED59EC" w:rsidRPr="006C177D">
        <w:rPr>
          <w:b/>
          <w:bCs/>
          <w:rtl/>
        </w:rPr>
        <w:t xml:space="preserve"> </w:t>
      </w:r>
      <w:r w:rsidR="00ED59EC" w:rsidRPr="006C177D">
        <w:rPr>
          <w:rFonts w:hint="eastAsia"/>
          <w:b/>
          <w:bCs/>
          <w:rtl/>
        </w:rPr>
        <w:t>ה</w:t>
      </w:r>
      <w:r w:rsidR="00ED59EC">
        <w:rPr>
          <w:rFonts w:hint="cs"/>
          <w:b/>
          <w:bCs/>
          <w:rtl/>
        </w:rPr>
        <w:t>ספק</w:t>
      </w:r>
      <w:r w:rsidR="00ED59EC" w:rsidRPr="006C177D">
        <w:rPr>
          <w:rFonts w:hint="cs"/>
          <w:b/>
          <w:bCs/>
          <w:rtl/>
        </w:rPr>
        <w:t xml:space="preserve"> </w:t>
      </w:r>
      <w:r w:rsidR="00843145" w:rsidRPr="00A8322C">
        <w:rPr>
          <w:rFonts w:hint="cs"/>
          <w:rtl/>
        </w:rPr>
        <w:t>:</w:t>
      </w:r>
    </w:p>
    <w:p w14:paraId="5D08CE0D" w14:textId="77777777" w:rsidR="00843145" w:rsidRPr="003D12D8" w:rsidRDefault="00843145" w:rsidP="003D12D8">
      <w:pPr>
        <w:pStyle w:val="4-"/>
        <w:ind w:left="1312" w:hanging="770"/>
        <w:rPr>
          <w:b/>
          <w:bCs/>
        </w:rPr>
      </w:pPr>
      <w:r w:rsidRPr="00C25173">
        <w:rPr>
          <w:rFonts w:hint="eastAsia"/>
          <w:b/>
          <w:bCs/>
          <w:rtl/>
        </w:rPr>
        <w:t>מנהל</w:t>
      </w:r>
      <w:r w:rsidRPr="00C25173">
        <w:rPr>
          <w:b/>
          <w:bCs/>
          <w:rtl/>
        </w:rPr>
        <w:t xml:space="preserve"> </w:t>
      </w:r>
      <w:r w:rsidRPr="003D12D8">
        <w:rPr>
          <w:rFonts w:hint="eastAsia"/>
          <w:b/>
          <w:bCs/>
          <w:rtl/>
        </w:rPr>
        <w:t>פרויקט</w:t>
      </w:r>
    </w:p>
    <w:p w14:paraId="35D5A436" w14:textId="6A34413A" w:rsidR="00843145" w:rsidRDefault="00ED59EC" w:rsidP="003D12D8">
      <w:pPr>
        <w:pStyle w:val="5-"/>
        <w:ind w:left="2041" w:hanging="907"/>
      </w:pPr>
      <w:r w:rsidRPr="00322050">
        <w:rPr>
          <w:rtl/>
        </w:rPr>
        <w:t>ה</w:t>
      </w:r>
      <w:r>
        <w:rPr>
          <w:rFonts w:hint="cs"/>
          <w:rtl/>
        </w:rPr>
        <w:t>ספק</w:t>
      </w:r>
      <w:r w:rsidRPr="00322050">
        <w:rPr>
          <w:rFonts w:hint="cs"/>
          <w:rtl/>
        </w:rPr>
        <w:t xml:space="preserve"> </w:t>
      </w:r>
      <w:r w:rsidR="00843145" w:rsidRPr="00322050">
        <w:rPr>
          <w:rtl/>
        </w:rPr>
        <w:t xml:space="preserve">יעסיק מנהל </w:t>
      </w:r>
      <w:r w:rsidR="00843145" w:rsidRPr="00732EEE">
        <w:rPr>
          <w:rFonts w:hint="cs"/>
          <w:rtl/>
        </w:rPr>
        <w:t>פרויקט</w:t>
      </w:r>
      <w:r w:rsidR="00843145" w:rsidRPr="00732EEE">
        <w:rPr>
          <w:rtl/>
        </w:rPr>
        <w:t xml:space="preserve"> שירכז את מתן השירותים</w:t>
      </w:r>
      <w:r w:rsidR="00843145">
        <w:rPr>
          <w:rFonts w:hint="cs"/>
          <w:rtl/>
        </w:rPr>
        <w:t xml:space="preserve"> המבוקשים</w:t>
      </w:r>
      <w:r w:rsidR="00843145" w:rsidRPr="00732EEE">
        <w:rPr>
          <w:rtl/>
        </w:rPr>
        <w:t xml:space="preserve">, ויעבוד אל מול </w:t>
      </w:r>
      <w:r w:rsidR="00AF5477">
        <w:rPr>
          <w:rFonts w:hint="cs"/>
          <w:rtl/>
        </w:rPr>
        <w:t>המזמינים</w:t>
      </w:r>
      <w:r w:rsidR="00AF5477" w:rsidRPr="00732EEE">
        <w:rPr>
          <w:rFonts w:hint="cs"/>
          <w:rtl/>
        </w:rPr>
        <w:t xml:space="preserve"> </w:t>
      </w:r>
      <w:r w:rsidR="00843145" w:rsidRPr="00C72006">
        <w:rPr>
          <w:rFonts w:hint="cs"/>
          <w:rtl/>
        </w:rPr>
        <w:t>(</w:t>
      </w:r>
      <w:r w:rsidR="00843145">
        <w:rPr>
          <w:rFonts w:hint="cs"/>
          <w:rtl/>
        </w:rPr>
        <w:t xml:space="preserve">להלן: </w:t>
      </w:r>
      <w:r w:rsidR="00843145" w:rsidRPr="00C72006">
        <w:rPr>
          <w:rFonts w:hint="cs"/>
          <w:rtl/>
        </w:rPr>
        <w:t>"</w:t>
      </w:r>
      <w:r w:rsidR="00843145" w:rsidRPr="00A241C5">
        <w:rPr>
          <w:rFonts w:hint="eastAsia"/>
          <w:b/>
          <w:bCs/>
          <w:rtl/>
        </w:rPr>
        <w:t>מנהל</w:t>
      </w:r>
      <w:r w:rsidR="00843145" w:rsidRPr="00A241C5">
        <w:rPr>
          <w:b/>
          <w:bCs/>
          <w:rtl/>
        </w:rPr>
        <w:t xml:space="preserve"> </w:t>
      </w:r>
      <w:r w:rsidR="00843145" w:rsidRPr="00A241C5">
        <w:rPr>
          <w:rFonts w:hint="eastAsia"/>
          <w:b/>
          <w:bCs/>
          <w:rtl/>
        </w:rPr>
        <w:t>פרויקט</w:t>
      </w:r>
      <w:r w:rsidR="00843145" w:rsidRPr="00322050">
        <w:rPr>
          <w:rFonts w:hint="cs"/>
          <w:rtl/>
        </w:rPr>
        <w:t>")</w:t>
      </w:r>
      <w:r w:rsidR="00843145" w:rsidRPr="00322050">
        <w:rPr>
          <w:rtl/>
        </w:rPr>
        <w:t>, למשך</w:t>
      </w:r>
      <w:r w:rsidR="00843145" w:rsidRPr="00732EEE">
        <w:rPr>
          <w:rtl/>
        </w:rPr>
        <w:t xml:space="preserve"> תקופת התקשרות. מנהל הפרויקט ינהל את הפעילות הנדרשת מול </w:t>
      </w:r>
      <w:r w:rsidR="00AF5477">
        <w:rPr>
          <w:rFonts w:hint="cs"/>
          <w:rtl/>
        </w:rPr>
        <w:t>המזמינים</w:t>
      </w:r>
      <w:r w:rsidR="00843145" w:rsidRPr="00732EEE">
        <w:rPr>
          <w:rtl/>
        </w:rPr>
        <w:t xml:space="preserve">, יתאם ויפקח על כל הגורמים הקשורים לפעילות וימלא את תפקידיו </w:t>
      </w:r>
      <w:r w:rsidR="00843145" w:rsidRPr="00732EEE">
        <w:rPr>
          <w:rFonts w:hint="cs"/>
          <w:rtl/>
        </w:rPr>
        <w:t>בשם ה</w:t>
      </w:r>
      <w:r>
        <w:rPr>
          <w:rFonts w:hint="cs"/>
          <w:rtl/>
        </w:rPr>
        <w:t>ספק</w:t>
      </w:r>
      <w:r w:rsidR="00843145" w:rsidRPr="00732EEE">
        <w:rPr>
          <w:rtl/>
        </w:rPr>
        <w:t xml:space="preserve">. </w:t>
      </w:r>
      <w:r w:rsidR="00843145">
        <w:rPr>
          <w:rFonts w:hint="cs"/>
          <w:rtl/>
        </w:rPr>
        <w:t>מנהל הפרויקט</w:t>
      </w:r>
      <w:r w:rsidR="00843145" w:rsidRPr="00732EEE">
        <w:rPr>
          <w:rtl/>
        </w:rPr>
        <w:t xml:space="preserve"> יהווה נציג ה</w:t>
      </w:r>
      <w:r>
        <w:rPr>
          <w:rtl/>
        </w:rPr>
        <w:t>ספק</w:t>
      </w:r>
      <w:r w:rsidR="00843145" w:rsidRPr="00732EEE">
        <w:rPr>
          <w:rtl/>
        </w:rPr>
        <w:t xml:space="preserve"> ואיש הקשר שלו לצורך הקשר השוטף בין </w:t>
      </w:r>
      <w:r w:rsidR="00843145">
        <w:rPr>
          <w:rFonts w:hint="cs"/>
          <w:rtl/>
        </w:rPr>
        <w:t>ה</w:t>
      </w:r>
      <w:r w:rsidR="006213E1">
        <w:rPr>
          <w:rFonts w:hint="cs"/>
          <w:rtl/>
        </w:rPr>
        <w:t>מזמינים</w:t>
      </w:r>
      <w:r w:rsidR="00843145" w:rsidRPr="00732EEE">
        <w:rPr>
          <w:rtl/>
        </w:rPr>
        <w:t xml:space="preserve"> ובין ה</w:t>
      </w:r>
      <w:r>
        <w:rPr>
          <w:rtl/>
        </w:rPr>
        <w:t>ספק</w:t>
      </w:r>
      <w:r w:rsidR="00843145" w:rsidRPr="00732EEE">
        <w:rPr>
          <w:rtl/>
        </w:rPr>
        <w:t xml:space="preserve">, ולכל נושא הדורש הידברות בין </w:t>
      </w:r>
      <w:r w:rsidR="00843145" w:rsidRPr="00732EEE">
        <w:rPr>
          <w:rFonts w:hint="cs"/>
          <w:rtl/>
        </w:rPr>
        <w:t>הצדדים. מנה</w:t>
      </w:r>
      <w:r w:rsidR="00843145" w:rsidRPr="00732EEE">
        <w:rPr>
          <w:rFonts w:hint="eastAsia"/>
          <w:rtl/>
        </w:rPr>
        <w:t>ל</w:t>
      </w:r>
      <w:r w:rsidR="00843145" w:rsidRPr="00732EEE">
        <w:rPr>
          <w:rtl/>
        </w:rPr>
        <w:t xml:space="preserve"> </w:t>
      </w:r>
      <w:r w:rsidR="00843145" w:rsidRPr="00732EEE">
        <w:rPr>
          <w:rFonts w:hint="cs"/>
          <w:rtl/>
        </w:rPr>
        <w:t>הפרויקט</w:t>
      </w:r>
      <w:r w:rsidR="00843145" w:rsidRPr="00732EEE">
        <w:rPr>
          <w:rtl/>
        </w:rPr>
        <w:t xml:space="preserve"> יהיה זמין בהתאם לצורך. </w:t>
      </w:r>
      <w:r w:rsidR="00843145">
        <w:rPr>
          <w:rFonts w:hint="cs"/>
          <w:rtl/>
        </w:rPr>
        <w:t>ה</w:t>
      </w:r>
      <w:r>
        <w:rPr>
          <w:rFonts w:hint="cs"/>
          <w:rtl/>
        </w:rPr>
        <w:t>ספק</w:t>
      </w:r>
      <w:r w:rsidR="00843145">
        <w:rPr>
          <w:rFonts w:hint="cs"/>
          <w:rtl/>
        </w:rPr>
        <w:t xml:space="preserve"> רשאי להעסיק מספר מנהלי פרויקט לצורך כך.</w:t>
      </w:r>
    </w:p>
    <w:p w14:paraId="60097D23" w14:textId="1FF50898" w:rsidR="00843145" w:rsidRDefault="00843145" w:rsidP="003D12D8">
      <w:pPr>
        <w:pStyle w:val="5-"/>
        <w:ind w:left="2041" w:hanging="907"/>
      </w:pPr>
      <w:r>
        <w:rPr>
          <w:rFonts w:hint="cs"/>
          <w:rtl/>
        </w:rPr>
        <w:t>ה</w:t>
      </w:r>
      <w:r w:rsidR="00ED59EC">
        <w:rPr>
          <w:rFonts w:hint="cs"/>
          <w:rtl/>
        </w:rPr>
        <w:t>ספק</w:t>
      </w:r>
      <w:r>
        <w:rPr>
          <w:rFonts w:hint="cs"/>
          <w:rtl/>
        </w:rPr>
        <w:t xml:space="preserve"> ימסור הודעה בכתב לכל מזמין, בה יגדיר את מנהל הפרויקט מטעמו. ככל שצפויה החלפה של מנהל פרויקט מטעם ה</w:t>
      </w:r>
      <w:r w:rsidR="00ED59EC">
        <w:rPr>
          <w:rFonts w:hint="cs"/>
          <w:rtl/>
        </w:rPr>
        <w:t>ספק</w:t>
      </w:r>
      <w:r>
        <w:rPr>
          <w:rFonts w:hint="cs"/>
          <w:rtl/>
        </w:rPr>
        <w:t>, הודעה על כך תועבר למזמין מראש ובכתב.</w:t>
      </w:r>
    </w:p>
    <w:p w14:paraId="67129987" w14:textId="3690DD5D" w:rsidR="00843145" w:rsidRDefault="00843145" w:rsidP="003D12D8">
      <w:pPr>
        <w:pStyle w:val="5-"/>
        <w:ind w:left="2041" w:hanging="907"/>
      </w:pPr>
      <w:r>
        <w:rPr>
          <w:rFonts w:hint="cs"/>
          <w:rtl/>
        </w:rPr>
        <w:t>עורך המכרז</w:t>
      </w:r>
      <w:r>
        <w:rPr>
          <w:rtl/>
        </w:rPr>
        <w:t xml:space="preserve"> יהא רשאי לדרוש מה</w:t>
      </w:r>
      <w:r w:rsidR="00ED59EC">
        <w:rPr>
          <w:rtl/>
        </w:rPr>
        <w:t>ספק</w:t>
      </w:r>
      <w:r>
        <w:rPr>
          <w:rtl/>
        </w:rPr>
        <w:t xml:space="preserve"> </w:t>
      </w:r>
      <w:r>
        <w:rPr>
          <w:rFonts w:hint="cs"/>
          <w:rtl/>
        </w:rPr>
        <w:t>לה</w:t>
      </w:r>
      <w:r w:rsidRPr="00732EEE">
        <w:rPr>
          <w:rtl/>
        </w:rPr>
        <w:t>חליף את מנהל הפרויקט בכל עת ומכל סיבה סבירה, וה</w:t>
      </w:r>
      <w:r w:rsidR="00ED59EC">
        <w:rPr>
          <w:rtl/>
        </w:rPr>
        <w:t>ספק</w:t>
      </w:r>
      <w:r w:rsidRPr="00732EEE">
        <w:rPr>
          <w:rtl/>
        </w:rPr>
        <w:t xml:space="preserve"> ימנה מנהל חדש </w:t>
      </w:r>
      <w:r w:rsidR="00C02D74">
        <w:rPr>
          <w:rFonts w:hint="cs"/>
          <w:rtl/>
        </w:rPr>
        <w:t>במקומו</w:t>
      </w:r>
      <w:r w:rsidRPr="00732EEE">
        <w:rPr>
          <w:rtl/>
        </w:rPr>
        <w:t xml:space="preserve"> תוך 30 יום.</w:t>
      </w:r>
    </w:p>
    <w:p w14:paraId="4F98CCDF" w14:textId="60C51E6A" w:rsidR="00E14819" w:rsidRPr="00E14819" w:rsidRDefault="00E14819" w:rsidP="003D12D8">
      <w:pPr>
        <w:pStyle w:val="5-"/>
        <w:ind w:left="2041" w:hanging="907"/>
      </w:pPr>
      <w:bookmarkStart w:id="199" w:name="_Ref182735929"/>
      <w:r w:rsidRPr="00E14819">
        <w:rPr>
          <w:rtl/>
        </w:rPr>
        <w:t>ה</w:t>
      </w:r>
      <w:r w:rsidR="00ED59EC">
        <w:rPr>
          <w:rtl/>
        </w:rPr>
        <w:t>ספק</w:t>
      </w:r>
      <w:r w:rsidRPr="00E14819">
        <w:rPr>
          <w:rtl/>
        </w:rPr>
        <w:t xml:space="preserve"> יתחייב לכך שהחלפת מנהל הפרויקט לא תפגע בהתחייבויותיו על פי מכרז זה ושמנהל</w:t>
      </w:r>
      <w:r w:rsidRPr="00E14819">
        <w:rPr>
          <w:rFonts w:hint="cs"/>
          <w:rtl/>
        </w:rPr>
        <w:t xml:space="preserve"> הפרויקט</w:t>
      </w:r>
      <w:r w:rsidRPr="00E14819">
        <w:rPr>
          <w:rtl/>
        </w:rPr>
        <w:t xml:space="preserve"> החדש יהיה ברמ</w:t>
      </w:r>
      <w:r w:rsidR="00A855D5">
        <w:rPr>
          <w:rFonts w:hint="cs"/>
          <w:rtl/>
        </w:rPr>
        <w:t>ת מקצועיות</w:t>
      </w:r>
      <w:r w:rsidRPr="00E14819">
        <w:rPr>
          <w:rtl/>
        </w:rPr>
        <w:t xml:space="preserve"> גבוהה לפחות כרמתו של מנהל הפרויקט אותו הוא מחליף. ה</w:t>
      </w:r>
      <w:r w:rsidR="00ED59EC">
        <w:rPr>
          <w:rtl/>
        </w:rPr>
        <w:t>ספק</w:t>
      </w:r>
      <w:r w:rsidRPr="00E14819">
        <w:rPr>
          <w:rtl/>
        </w:rPr>
        <w:t xml:space="preserve"> יבצע חפיפה מיטבית ומספקת של מנהל פרויקט חדש, בהיקף המקובל על שני הצדדים, על חשבונו</w:t>
      </w:r>
      <w:r w:rsidRPr="00E14819">
        <w:rPr>
          <w:rFonts w:hint="cs"/>
          <w:rtl/>
        </w:rPr>
        <w:t xml:space="preserve"> של ה</w:t>
      </w:r>
      <w:r w:rsidR="00ED59EC">
        <w:rPr>
          <w:rFonts w:hint="cs"/>
          <w:rtl/>
        </w:rPr>
        <w:t>ספק</w:t>
      </w:r>
      <w:r w:rsidRPr="00E14819">
        <w:rPr>
          <w:rtl/>
        </w:rPr>
        <w:t>.</w:t>
      </w:r>
      <w:bookmarkEnd w:id="199"/>
    </w:p>
    <w:p w14:paraId="33F87861" w14:textId="77777777" w:rsidR="00E14819" w:rsidRPr="00C25173" w:rsidRDefault="00E14819" w:rsidP="003D12D8">
      <w:pPr>
        <w:pStyle w:val="4-"/>
        <w:ind w:left="1312" w:hanging="770"/>
        <w:rPr>
          <w:b/>
          <w:bCs/>
        </w:rPr>
      </w:pPr>
      <w:r w:rsidRPr="00C25173">
        <w:rPr>
          <w:rFonts w:hint="eastAsia"/>
          <w:b/>
          <w:bCs/>
          <w:rtl/>
        </w:rPr>
        <w:lastRenderedPageBreak/>
        <w:t>מנהל</w:t>
      </w:r>
      <w:r w:rsidRPr="00C25173">
        <w:rPr>
          <w:b/>
          <w:bCs/>
          <w:rtl/>
        </w:rPr>
        <w:t xml:space="preserve"> </w:t>
      </w:r>
      <w:r w:rsidRPr="00C25173">
        <w:rPr>
          <w:rFonts w:hint="eastAsia"/>
          <w:b/>
          <w:bCs/>
          <w:rtl/>
        </w:rPr>
        <w:t>מוקד</w:t>
      </w:r>
      <w:r w:rsidRPr="00C25173">
        <w:rPr>
          <w:b/>
          <w:bCs/>
          <w:rtl/>
        </w:rPr>
        <w:t xml:space="preserve"> </w:t>
      </w:r>
      <w:r w:rsidRPr="00C25173">
        <w:rPr>
          <w:rFonts w:hint="eastAsia"/>
          <w:b/>
          <w:bCs/>
          <w:rtl/>
        </w:rPr>
        <w:t>שירות</w:t>
      </w:r>
      <w:r w:rsidRPr="00C25173">
        <w:rPr>
          <w:b/>
          <w:bCs/>
          <w:rtl/>
        </w:rPr>
        <w:t xml:space="preserve"> </w:t>
      </w:r>
      <w:r w:rsidRPr="00C25173">
        <w:rPr>
          <w:rFonts w:hint="eastAsia"/>
          <w:b/>
          <w:bCs/>
          <w:rtl/>
        </w:rPr>
        <w:t>לקוחות</w:t>
      </w:r>
    </w:p>
    <w:p w14:paraId="5E2EF442" w14:textId="77777777" w:rsidR="00E14819" w:rsidRDefault="00E14819" w:rsidP="003D12D8">
      <w:pPr>
        <w:pStyle w:val="5-"/>
        <w:ind w:left="2041" w:hanging="907"/>
      </w:pPr>
      <w:r>
        <w:rPr>
          <w:rFonts w:hint="cs"/>
          <w:rtl/>
        </w:rPr>
        <w:t>מנהל מוקד שירות לקוחות יהא זמין בכל שעות עבודת המוקד ויידרש לתת מענה בכל פניה שלא תענה על ידי נציגי המוקד.</w:t>
      </w:r>
    </w:p>
    <w:p w14:paraId="4A5D6BB5" w14:textId="79573B66" w:rsidR="00E14819" w:rsidRDefault="00E14819" w:rsidP="003D12D8">
      <w:pPr>
        <w:pStyle w:val="5-"/>
        <w:ind w:left="2041" w:hanging="907"/>
      </w:pPr>
      <w:r>
        <w:rPr>
          <w:rFonts w:hint="cs"/>
          <w:rtl/>
        </w:rPr>
        <w:t xml:space="preserve">החלפת מנהל מוקד שירות לקוחות יהיה כמפורט </w:t>
      </w:r>
      <w:r w:rsidRPr="006421D0">
        <w:rPr>
          <w:rFonts w:hint="eastAsia"/>
          <w:rtl/>
        </w:rPr>
        <w:t>בסעיף</w:t>
      </w:r>
      <w:r w:rsidRPr="006421D0">
        <w:rPr>
          <w:rtl/>
        </w:rPr>
        <w:t xml:space="preserve"> </w:t>
      </w:r>
      <w:r w:rsidR="001376C0">
        <w:rPr>
          <w:rtl/>
        </w:rPr>
        <w:fldChar w:fldCharType="begin"/>
      </w:r>
      <w:r w:rsidR="001376C0">
        <w:rPr>
          <w:rtl/>
        </w:rPr>
        <w:instrText xml:space="preserve"> </w:instrText>
      </w:r>
      <w:r w:rsidR="001376C0">
        <w:rPr>
          <w:rFonts w:hint="cs"/>
        </w:rPr>
        <w:instrText>REF</w:instrText>
      </w:r>
      <w:r w:rsidR="001376C0">
        <w:rPr>
          <w:rFonts w:hint="cs"/>
          <w:rtl/>
        </w:rPr>
        <w:instrText xml:space="preserve"> _</w:instrText>
      </w:r>
      <w:r w:rsidR="001376C0">
        <w:rPr>
          <w:rFonts w:hint="cs"/>
        </w:rPr>
        <w:instrText>Ref182735929 \r \h</w:instrText>
      </w:r>
      <w:r w:rsidR="001376C0">
        <w:rPr>
          <w:rtl/>
        </w:rPr>
        <w:instrText xml:space="preserve"> </w:instrText>
      </w:r>
      <w:r w:rsidR="001376C0">
        <w:rPr>
          <w:rtl/>
        </w:rPr>
      </w:r>
      <w:r w:rsidR="001376C0">
        <w:rPr>
          <w:rtl/>
        </w:rPr>
        <w:fldChar w:fldCharType="separate"/>
      </w:r>
      <w:r w:rsidR="006A50A1">
        <w:rPr>
          <w:cs/>
        </w:rPr>
        <w:t>‎</w:t>
      </w:r>
      <w:r w:rsidR="006A50A1">
        <w:t>3.6.3.1.4</w:t>
      </w:r>
      <w:r w:rsidR="001376C0">
        <w:rPr>
          <w:rtl/>
        </w:rPr>
        <w:fldChar w:fldCharType="end"/>
      </w:r>
      <w:r w:rsidR="001376C0">
        <w:rPr>
          <w:rFonts w:hint="cs"/>
          <w:rtl/>
        </w:rPr>
        <w:t xml:space="preserve"> </w:t>
      </w:r>
      <w:r>
        <w:rPr>
          <w:rFonts w:hint="cs"/>
          <w:rtl/>
        </w:rPr>
        <w:t>לעיל.</w:t>
      </w:r>
    </w:p>
    <w:p w14:paraId="7CF9CF86" w14:textId="77777777" w:rsidR="00FC5EF3" w:rsidRPr="00C25173" w:rsidRDefault="00FC5EF3" w:rsidP="003D12D8">
      <w:pPr>
        <w:pStyle w:val="4-"/>
        <w:ind w:left="1312" w:hanging="770"/>
        <w:rPr>
          <w:b/>
          <w:bCs/>
        </w:rPr>
      </w:pPr>
      <w:r w:rsidRPr="00C25173">
        <w:rPr>
          <w:rFonts w:hint="eastAsia"/>
          <w:b/>
          <w:bCs/>
          <w:rtl/>
        </w:rPr>
        <w:t>מומחה</w:t>
      </w:r>
      <w:r w:rsidRPr="00C25173">
        <w:rPr>
          <w:b/>
          <w:bCs/>
          <w:rtl/>
        </w:rPr>
        <w:t xml:space="preserve"> </w:t>
      </w:r>
      <w:r w:rsidRPr="00C25173">
        <w:rPr>
          <w:b/>
          <w:bCs/>
        </w:rPr>
        <w:t>UI/UX</w:t>
      </w:r>
    </w:p>
    <w:p w14:paraId="169B408B" w14:textId="67DB2F6C" w:rsidR="00FC5EF3" w:rsidRDefault="00FC5EF3" w:rsidP="003D12D8">
      <w:pPr>
        <w:pStyle w:val="5-"/>
        <w:ind w:left="2041" w:hanging="907"/>
      </w:pPr>
      <w:r>
        <w:rPr>
          <w:rFonts w:hint="cs"/>
          <w:rtl/>
        </w:rPr>
        <w:t>ה</w:t>
      </w:r>
      <w:r w:rsidR="00ED59EC">
        <w:rPr>
          <w:rFonts w:hint="cs"/>
          <w:rtl/>
        </w:rPr>
        <w:t>ספק</w:t>
      </w:r>
      <w:r>
        <w:rPr>
          <w:rFonts w:hint="cs"/>
          <w:rtl/>
        </w:rPr>
        <w:t xml:space="preserve"> יעמיד לרשות עורך המכרז ומי מטעמו מומחה </w:t>
      </w:r>
      <w:r>
        <w:rPr>
          <w:rFonts w:hint="cs"/>
        </w:rPr>
        <w:t>UI/UX</w:t>
      </w:r>
      <w:r>
        <w:rPr>
          <w:rFonts w:hint="cs"/>
          <w:rtl/>
        </w:rPr>
        <w:t xml:space="preserve"> שיעסוק בכל השינויים והתוספות שמבקש עורך המכרז לערוך</w:t>
      </w:r>
      <w:r w:rsidR="00836C95">
        <w:rPr>
          <w:rFonts w:hint="cs"/>
          <w:rtl/>
        </w:rPr>
        <w:t>,</w:t>
      </w:r>
      <w:r>
        <w:rPr>
          <w:rFonts w:hint="cs"/>
          <w:rtl/>
        </w:rPr>
        <w:t xml:space="preserve"> לאורך כל תקופת ההתקשרות.</w:t>
      </w:r>
    </w:p>
    <w:p w14:paraId="5D07C785" w14:textId="77777777" w:rsidR="004C43EF" w:rsidRPr="00C25173" w:rsidRDefault="00056075" w:rsidP="003D12D8">
      <w:pPr>
        <w:pStyle w:val="4-"/>
        <w:ind w:left="1312" w:hanging="770"/>
        <w:rPr>
          <w:b/>
          <w:bCs/>
        </w:rPr>
      </w:pPr>
      <w:r w:rsidRPr="00C25173">
        <w:rPr>
          <w:rFonts w:hint="eastAsia"/>
          <w:b/>
          <w:bCs/>
          <w:rtl/>
        </w:rPr>
        <w:t>מנהל</w:t>
      </w:r>
      <w:r w:rsidRPr="00C25173">
        <w:rPr>
          <w:b/>
          <w:bCs/>
          <w:rtl/>
        </w:rPr>
        <w:t xml:space="preserve"> </w:t>
      </w:r>
      <w:r w:rsidRPr="00C25173">
        <w:rPr>
          <w:rFonts w:hint="eastAsia"/>
          <w:b/>
          <w:bCs/>
          <w:rtl/>
        </w:rPr>
        <w:t>הטמעה</w:t>
      </w:r>
    </w:p>
    <w:p w14:paraId="0E7E2DE8" w14:textId="5EB73D57" w:rsidR="00056075" w:rsidRDefault="00056075" w:rsidP="003D12D8">
      <w:pPr>
        <w:pStyle w:val="5-"/>
        <w:ind w:left="2041" w:hanging="907"/>
      </w:pPr>
      <w:r>
        <w:rPr>
          <w:rFonts w:hint="cs"/>
          <w:rtl/>
        </w:rPr>
        <w:t>ה</w:t>
      </w:r>
      <w:r w:rsidR="00ED59EC">
        <w:rPr>
          <w:rFonts w:hint="cs"/>
          <w:rtl/>
        </w:rPr>
        <w:t>ספק</w:t>
      </w:r>
      <w:r>
        <w:rPr>
          <w:rFonts w:hint="cs"/>
          <w:rtl/>
        </w:rPr>
        <w:t xml:space="preserve"> יעסיק מנהל הטמעה אשר יעמוד לרשות עורך המכרז והמזמינים בארבעה חודשי ההפעלה הראשוניים של כל אחד מהפרויקטים שהוזמנו על ידי המזמינים השונים.</w:t>
      </w:r>
    </w:p>
    <w:p w14:paraId="19B3E909" w14:textId="76A0463E" w:rsidR="00843145" w:rsidRDefault="00843145" w:rsidP="003D12D8">
      <w:pPr>
        <w:pStyle w:val="5-"/>
        <w:ind w:left="2041" w:hanging="907"/>
      </w:pPr>
      <w:r w:rsidRPr="00EA7704">
        <w:rPr>
          <w:rFonts w:hint="cs"/>
          <w:rtl/>
        </w:rPr>
        <w:t>ה</w:t>
      </w:r>
      <w:r w:rsidR="00ED59EC">
        <w:rPr>
          <w:rtl/>
        </w:rPr>
        <w:t>ספק</w:t>
      </w:r>
      <w:r w:rsidRPr="00EA7704">
        <w:rPr>
          <w:rFonts w:hint="cs"/>
          <w:rtl/>
        </w:rPr>
        <w:t xml:space="preserve"> י</w:t>
      </w:r>
      <w:r w:rsidRPr="00EA7704">
        <w:rPr>
          <w:rtl/>
        </w:rPr>
        <w:t>עסיק מנהלי לקוח</w:t>
      </w:r>
      <w:r w:rsidRPr="00EA7704">
        <w:rPr>
          <w:rFonts w:hint="cs"/>
          <w:rtl/>
        </w:rPr>
        <w:t>ות</w:t>
      </w:r>
      <w:r w:rsidRPr="00EA7704">
        <w:rPr>
          <w:rtl/>
        </w:rPr>
        <w:t xml:space="preserve">, אנשי מכירות ואנשי </w:t>
      </w:r>
      <w:r w:rsidRPr="00EA7704">
        <w:t>PreSale</w:t>
      </w:r>
      <w:r w:rsidRPr="00EA7704">
        <w:rPr>
          <w:rtl/>
        </w:rPr>
        <w:t xml:space="preserve"> בכמות מספקת לצורך ניהול הפעילות במסגרת המכרז </w:t>
      </w:r>
      <w:r w:rsidRPr="00EA7704">
        <w:rPr>
          <w:rFonts w:hint="cs"/>
          <w:rtl/>
        </w:rPr>
        <w:t xml:space="preserve">ובאפן שייתן מענה מלא </w:t>
      </w:r>
      <w:r w:rsidRPr="00EA7704">
        <w:rPr>
          <w:rtl/>
        </w:rPr>
        <w:t xml:space="preserve">לצורכי </w:t>
      </w:r>
      <w:r>
        <w:rPr>
          <w:rFonts w:hint="cs"/>
          <w:rtl/>
        </w:rPr>
        <w:t>ה</w:t>
      </w:r>
      <w:r w:rsidR="006213E1">
        <w:rPr>
          <w:rFonts w:hint="cs"/>
          <w:rtl/>
        </w:rPr>
        <w:t>מזמינים</w:t>
      </w:r>
      <w:r w:rsidRPr="00EA7704">
        <w:rPr>
          <w:rFonts w:hint="cs"/>
          <w:rtl/>
        </w:rPr>
        <w:t>.</w:t>
      </w:r>
    </w:p>
    <w:p w14:paraId="02CD866D" w14:textId="3D33BD0C" w:rsidR="0079125F" w:rsidRPr="0079125F" w:rsidRDefault="0079125F" w:rsidP="0079125F">
      <w:pPr>
        <w:pStyle w:val="4-"/>
        <w:ind w:left="1312" w:hanging="770"/>
      </w:pPr>
      <w:r w:rsidRPr="0079125F">
        <w:rPr>
          <w:rFonts w:hint="cs"/>
          <w:rtl/>
        </w:rPr>
        <w:t xml:space="preserve">הספק ימנה אנשי קשר מטעמו אשר יהיו זמינים לפניות הלקוח בכל עניין הנוגע למתן השירותים ופתרון בעיות. אנשי הקשר יהיו זמינים בשעות פעילות המוקד כמפורט </w:t>
      </w:r>
      <w:r>
        <w:rPr>
          <w:rFonts w:hint="cs"/>
          <w:rtl/>
        </w:rPr>
        <w:t>בסעיף שירות לקוחות להלן</w:t>
      </w:r>
      <w:r w:rsidRPr="0079125F">
        <w:rPr>
          <w:rFonts w:hint="cs"/>
          <w:rtl/>
        </w:rPr>
        <w:t>.</w:t>
      </w:r>
    </w:p>
    <w:p w14:paraId="25FFCA40" w14:textId="666579C9" w:rsidR="00843145" w:rsidRPr="009B64D9" w:rsidRDefault="00843145" w:rsidP="003D12D8">
      <w:pPr>
        <w:pStyle w:val="4-"/>
        <w:ind w:left="1312" w:hanging="770"/>
        <w:rPr>
          <w:b/>
          <w:bCs/>
        </w:rPr>
      </w:pPr>
      <w:r w:rsidRPr="009B64D9">
        <w:rPr>
          <w:rFonts w:hint="eastAsia"/>
          <w:b/>
          <w:bCs/>
          <w:rtl/>
        </w:rPr>
        <w:t>קבלני</w:t>
      </w:r>
      <w:r w:rsidRPr="009B64D9">
        <w:rPr>
          <w:b/>
          <w:bCs/>
          <w:rtl/>
        </w:rPr>
        <w:t xml:space="preserve"> </w:t>
      </w:r>
      <w:r w:rsidRPr="009B64D9">
        <w:rPr>
          <w:rFonts w:hint="eastAsia"/>
          <w:b/>
          <w:bCs/>
          <w:rtl/>
        </w:rPr>
        <w:t>משנה</w:t>
      </w:r>
    </w:p>
    <w:p w14:paraId="60FEB3C4" w14:textId="67051CCB" w:rsidR="00843145" w:rsidRPr="000E0B07" w:rsidRDefault="00843145" w:rsidP="00D45F4B">
      <w:pPr>
        <w:pStyle w:val="4-"/>
        <w:ind w:left="1312" w:hanging="770"/>
      </w:pPr>
      <w:r w:rsidRPr="000E0B07">
        <w:rPr>
          <w:rFonts w:hint="cs"/>
          <w:rtl/>
        </w:rPr>
        <w:t>ה</w:t>
      </w:r>
      <w:r w:rsidR="00ED59EC">
        <w:rPr>
          <w:rFonts w:hint="cs"/>
          <w:rtl/>
        </w:rPr>
        <w:t>ספק</w:t>
      </w:r>
      <w:r w:rsidRPr="000E0B07">
        <w:rPr>
          <w:rFonts w:hint="cs"/>
          <w:rtl/>
        </w:rPr>
        <w:t xml:space="preserve"> רשאי לבצע את הפעולות הבאות </w:t>
      </w:r>
      <w:r w:rsidR="00B81210" w:rsidRPr="000E0B07">
        <w:rPr>
          <w:rFonts w:hint="cs"/>
          <w:rtl/>
        </w:rPr>
        <w:t>ב</w:t>
      </w:r>
      <w:r w:rsidRPr="000E0B07">
        <w:rPr>
          <w:rFonts w:hint="cs"/>
          <w:rtl/>
        </w:rPr>
        <w:t>אמצעות קבלני משנה:</w:t>
      </w:r>
    </w:p>
    <w:p w14:paraId="26436116" w14:textId="77777777" w:rsidR="00843145" w:rsidRDefault="00843145" w:rsidP="004E6D61">
      <w:pPr>
        <w:pStyle w:val="5-"/>
        <w:ind w:left="1899" w:hanging="1020"/>
      </w:pPr>
      <w:r>
        <w:rPr>
          <w:rFonts w:hint="cs"/>
          <w:rtl/>
        </w:rPr>
        <w:t>אירוח המערכת בסביבת ענן ציבורי בהתאם להנחיות עורך המכרז.</w:t>
      </w:r>
    </w:p>
    <w:p w14:paraId="01F05EA4" w14:textId="7DB3B9FF" w:rsidR="00843145" w:rsidRDefault="00843145" w:rsidP="004E6D61">
      <w:pPr>
        <w:pStyle w:val="5-"/>
        <w:ind w:left="1899" w:hanging="1020"/>
      </w:pPr>
      <w:r>
        <w:rPr>
          <w:rFonts w:hint="cs"/>
          <w:rtl/>
        </w:rPr>
        <w:t>ביצוע פיתוחים על גבי המערכת להתאמה לצורכי עורך המכרז וה</w:t>
      </w:r>
      <w:r w:rsidR="006213E1">
        <w:rPr>
          <w:rFonts w:hint="cs"/>
          <w:rtl/>
        </w:rPr>
        <w:t>מזמינים</w:t>
      </w:r>
      <w:r>
        <w:rPr>
          <w:rFonts w:hint="cs"/>
          <w:rtl/>
        </w:rPr>
        <w:t>.</w:t>
      </w:r>
    </w:p>
    <w:p w14:paraId="7D6B5E4A" w14:textId="77777777" w:rsidR="00843145" w:rsidRDefault="00843145" w:rsidP="004E6D61">
      <w:pPr>
        <w:pStyle w:val="5-"/>
        <w:ind w:left="1899" w:hanging="1020"/>
      </w:pPr>
      <w:r>
        <w:rPr>
          <w:rFonts w:hint="cs"/>
          <w:rtl/>
        </w:rPr>
        <w:t>הדרכה והטמעה.</w:t>
      </w:r>
    </w:p>
    <w:p w14:paraId="1B0D3D3D" w14:textId="77777777" w:rsidR="00233CD3" w:rsidRDefault="00233CD3" w:rsidP="004E6D61">
      <w:pPr>
        <w:pStyle w:val="5-"/>
        <w:ind w:left="1899" w:hanging="1020"/>
      </w:pPr>
      <w:r>
        <w:rPr>
          <w:rFonts w:hint="cs"/>
          <w:rtl/>
        </w:rPr>
        <w:t>כל פעולה אחרת ובלבד שעורך המכרז, בהתאם לשיקול דעתו הבלעדי, אישר מראש ובכתב לבצעה באמצעות קבלן משנה.</w:t>
      </w:r>
    </w:p>
    <w:p w14:paraId="65F31D68" w14:textId="72F3670A" w:rsidR="00233CD3" w:rsidRDefault="00233CD3" w:rsidP="00D45F4B">
      <w:pPr>
        <w:pStyle w:val="4-"/>
        <w:ind w:left="1312" w:hanging="770"/>
      </w:pPr>
      <w:r w:rsidRPr="00732EEE">
        <w:rPr>
          <w:rFonts w:hint="cs"/>
          <w:rtl/>
        </w:rPr>
        <w:t>ה</w:t>
      </w:r>
      <w:r w:rsidR="00ED59EC">
        <w:rPr>
          <w:rFonts w:hint="cs"/>
          <w:rtl/>
        </w:rPr>
        <w:t>ספק</w:t>
      </w:r>
      <w:r w:rsidRPr="00732EEE">
        <w:rPr>
          <w:rFonts w:hint="cs"/>
          <w:rtl/>
        </w:rPr>
        <w:t xml:space="preserve"> יודיע לעורך המכרז על כוונתו להתקשר עם </w:t>
      </w:r>
      <w:r>
        <w:rPr>
          <w:rFonts w:hint="cs"/>
          <w:rtl/>
        </w:rPr>
        <w:t>קבלן</w:t>
      </w:r>
      <w:r w:rsidRPr="00322050">
        <w:rPr>
          <w:rFonts w:hint="cs"/>
          <w:rtl/>
        </w:rPr>
        <w:t xml:space="preserve"> משנה לצורך מתן השירותים המפורטים </w:t>
      </w:r>
      <w:r>
        <w:rPr>
          <w:rFonts w:hint="cs"/>
          <w:rtl/>
        </w:rPr>
        <w:t>במסמכי המכרז.</w:t>
      </w:r>
    </w:p>
    <w:p w14:paraId="3ABC0D3A" w14:textId="3A22E821" w:rsidR="00233CD3" w:rsidRPr="00732EEE" w:rsidRDefault="00233CD3" w:rsidP="00D45F4B">
      <w:pPr>
        <w:pStyle w:val="4-"/>
        <w:ind w:left="1312" w:hanging="770"/>
      </w:pPr>
      <w:r w:rsidRPr="00732EEE">
        <w:rPr>
          <w:rtl/>
        </w:rPr>
        <w:t>האחריות הכוללת לביצוע העבודה ולעמידה בכל תנאי המכרז תהיה של ה</w:t>
      </w:r>
      <w:r w:rsidR="00ED59EC">
        <w:rPr>
          <w:rtl/>
        </w:rPr>
        <w:t>ספק</w:t>
      </w:r>
      <w:r w:rsidRPr="00732EEE">
        <w:rPr>
          <w:rtl/>
        </w:rPr>
        <w:t xml:space="preserve">, </w:t>
      </w:r>
      <w:r>
        <w:rPr>
          <w:rFonts w:hint="cs"/>
          <w:rtl/>
        </w:rPr>
        <w:t>ו</w:t>
      </w:r>
      <w:r w:rsidRPr="00C72006">
        <w:rPr>
          <w:rtl/>
        </w:rPr>
        <w:t>כל</w:t>
      </w:r>
      <w:r w:rsidRPr="00322050">
        <w:rPr>
          <w:rtl/>
        </w:rPr>
        <w:t xml:space="preserve"> </w:t>
      </w:r>
      <w:r>
        <w:rPr>
          <w:rFonts w:hint="cs"/>
          <w:rtl/>
        </w:rPr>
        <w:t>ה</w:t>
      </w:r>
      <w:r w:rsidRPr="00322050">
        <w:rPr>
          <w:rtl/>
        </w:rPr>
        <w:t>התקשר</w:t>
      </w:r>
      <w:r>
        <w:rPr>
          <w:rFonts w:hint="cs"/>
          <w:rtl/>
        </w:rPr>
        <w:t>ו</w:t>
      </w:r>
      <w:r w:rsidRPr="00322050">
        <w:rPr>
          <w:rtl/>
        </w:rPr>
        <w:t xml:space="preserve">ת של </w:t>
      </w:r>
      <w:r>
        <w:rPr>
          <w:rFonts w:hint="cs"/>
          <w:rtl/>
        </w:rPr>
        <w:t>עורך המכרז</w:t>
      </w:r>
      <w:r w:rsidRPr="00322050">
        <w:rPr>
          <w:rtl/>
        </w:rPr>
        <w:t xml:space="preserve"> בנוגע לעבודות יבו</w:t>
      </w:r>
      <w:r w:rsidRPr="00732EEE">
        <w:rPr>
          <w:rtl/>
        </w:rPr>
        <w:t>צעו מול ה</w:t>
      </w:r>
      <w:r w:rsidR="00ED59EC">
        <w:rPr>
          <w:rtl/>
        </w:rPr>
        <w:t>ספק</w:t>
      </w:r>
      <w:r w:rsidR="00085693">
        <w:rPr>
          <w:rFonts w:hint="cs"/>
          <w:rtl/>
        </w:rPr>
        <w:t>.</w:t>
      </w:r>
    </w:p>
    <w:p w14:paraId="5B5439DE" w14:textId="32233C95" w:rsidR="006B5439" w:rsidRDefault="006B5439" w:rsidP="00220739">
      <w:pPr>
        <w:pStyle w:val="2-"/>
        <w:ind w:left="72"/>
      </w:pPr>
      <w:r w:rsidRPr="00220739">
        <w:rPr>
          <w:rFonts w:hint="cs"/>
          <w:rtl/>
        </w:rPr>
        <w:t>שלבי מימוש</w:t>
      </w:r>
      <w:r w:rsidR="00085693">
        <w:rPr>
          <w:rFonts w:hint="cs"/>
          <w:rtl/>
        </w:rPr>
        <w:t xml:space="preserve"> המערכת</w:t>
      </w:r>
      <w:r w:rsidR="00A241C5">
        <w:rPr>
          <w:rFonts w:hint="cs"/>
          <w:rtl/>
        </w:rPr>
        <w:t xml:space="preserve"> בתקופת ההתקשרות</w:t>
      </w:r>
    </w:p>
    <w:p w14:paraId="493CE4A5" w14:textId="71401A69" w:rsidR="004E6D61" w:rsidRPr="00A8322C" w:rsidRDefault="00A241C5" w:rsidP="006421D0">
      <w:pPr>
        <w:pStyle w:val="3-"/>
        <w:ind w:left="682" w:hanging="682"/>
      </w:pPr>
      <w:r w:rsidRPr="00A8322C">
        <w:rPr>
          <w:rFonts w:hint="cs"/>
          <w:rtl/>
        </w:rPr>
        <w:t xml:space="preserve">לאחר אפיון הראשוני שהתבצע במסגרת ההליך המכרזי והקמת ליבת המערכת, </w:t>
      </w:r>
      <w:r w:rsidR="00085693" w:rsidRPr="00A8322C">
        <w:rPr>
          <w:rFonts w:hint="cs"/>
          <w:rtl/>
        </w:rPr>
        <w:t>עורך המכרז יבצע עם הספק ה</w:t>
      </w:r>
      <w:r w:rsidR="00ED59EC">
        <w:rPr>
          <w:rFonts w:hint="cs"/>
          <w:rtl/>
        </w:rPr>
        <w:t>ספק</w:t>
      </w:r>
      <w:r w:rsidR="00085693" w:rsidRPr="00A8322C">
        <w:rPr>
          <w:rFonts w:hint="cs"/>
          <w:rtl/>
        </w:rPr>
        <w:t xml:space="preserve"> תהליך מימוש המערכת</w:t>
      </w:r>
      <w:r w:rsidR="006E0100" w:rsidRPr="00A8322C">
        <w:rPr>
          <w:rFonts w:hint="cs"/>
          <w:rtl/>
        </w:rPr>
        <w:t xml:space="preserve"> בהתאם לשלבים שיפורטו להלן</w:t>
      </w:r>
      <w:r w:rsidR="004E6D61" w:rsidRPr="00A8322C">
        <w:rPr>
          <w:rFonts w:hint="cs"/>
          <w:rtl/>
        </w:rPr>
        <w:t>:</w:t>
      </w:r>
    </w:p>
    <w:p w14:paraId="401C7677" w14:textId="614F4695" w:rsidR="00085693" w:rsidRPr="004E6D61" w:rsidRDefault="006E0100" w:rsidP="00A241C5">
      <w:pPr>
        <w:pStyle w:val="4-"/>
        <w:ind w:left="1312" w:hanging="770"/>
      </w:pPr>
      <w:r w:rsidRPr="004E6D61">
        <w:rPr>
          <w:rFonts w:hint="cs"/>
          <w:b/>
          <w:bCs/>
          <w:rtl/>
        </w:rPr>
        <w:lastRenderedPageBreak/>
        <w:t>שלב א'</w:t>
      </w:r>
      <w:r w:rsidRPr="004E6D61">
        <w:rPr>
          <w:rFonts w:hint="cs"/>
          <w:rtl/>
        </w:rPr>
        <w:t xml:space="preserve">- </w:t>
      </w:r>
      <w:r w:rsidR="00A241C5">
        <w:rPr>
          <w:rFonts w:hint="cs"/>
          <w:rtl/>
        </w:rPr>
        <w:t>הקמת סביבת בדיקות למערכת</w:t>
      </w:r>
    </w:p>
    <w:p w14:paraId="3814EA40" w14:textId="55C4B480" w:rsidR="006E0100" w:rsidRDefault="00AB3500" w:rsidP="004E6D61">
      <w:pPr>
        <w:pStyle w:val="5-"/>
        <w:ind w:left="1899" w:hanging="992"/>
      </w:pPr>
      <w:r>
        <w:rPr>
          <w:rFonts w:hint="cs"/>
          <w:rtl/>
        </w:rPr>
        <w:t xml:space="preserve">לאחר חתימה על הסכם ההתקשרות ועם הודעת עורך המכרז, </w:t>
      </w:r>
      <w:r w:rsidR="006E0100" w:rsidRPr="00C565B1">
        <w:rPr>
          <w:rFonts w:hint="cs"/>
          <w:rtl/>
        </w:rPr>
        <w:t>בשלב האפיון תוקם סביבת הבדיקות למערכת (</w:t>
      </w:r>
      <w:r w:rsidR="006E0100" w:rsidRPr="00C565B1">
        <w:rPr>
          <w:rFonts w:hint="cs"/>
        </w:rPr>
        <w:t>TEST</w:t>
      </w:r>
      <w:r w:rsidR="006E0100" w:rsidRPr="00C565B1">
        <w:rPr>
          <w:rFonts w:hint="cs"/>
          <w:rtl/>
        </w:rPr>
        <w:t>)</w:t>
      </w:r>
      <w:r w:rsidR="006E0100">
        <w:rPr>
          <w:rFonts w:hint="cs"/>
          <w:rtl/>
        </w:rPr>
        <w:t xml:space="preserve"> שת</w:t>
      </w:r>
      <w:r w:rsidR="000C6D3F">
        <w:rPr>
          <w:rFonts w:hint="cs"/>
          <w:rtl/>
        </w:rPr>
        <w:t>י</w:t>
      </w:r>
      <w:r w:rsidR="006E0100">
        <w:rPr>
          <w:rFonts w:hint="cs"/>
          <w:rtl/>
        </w:rPr>
        <w:t>שאר פעילה לכל תקופת ההסכם</w:t>
      </w:r>
      <w:r w:rsidR="006E0100" w:rsidRPr="00C565B1">
        <w:rPr>
          <w:rFonts w:hint="cs"/>
          <w:rtl/>
        </w:rPr>
        <w:t>.</w:t>
      </w:r>
    </w:p>
    <w:p w14:paraId="40EBE21D" w14:textId="213777C0" w:rsidR="00CE4323" w:rsidRPr="00CE4323" w:rsidRDefault="00CE4323" w:rsidP="0017580A">
      <w:pPr>
        <w:pStyle w:val="5-"/>
        <w:rPr>
          <w:rtl/>
        </w:rPr>
      </w:pPr>
      <w:r w:rsidRPr="00CE4323">
        <w:rPr>
          <w:rtl/>
        </w:rPr>
        <w:t xml:space="preserve">סיום הקמת סביבת הבדיקות </w:t>
      </w:r>
      <w:r w:rsidR="00B82DA1">
        <w:rPr>
          <w:rFonts w:hint="cs"/>
          <w:rtl/>
        </w:rPr>
        <w:t>י</w:t>
      </w:r>
      <w:r w:rsidRPr="00CE4323">
        <w:rPr>
          <w:rtl/>
        </w:rPr>
        <w:t xml:space="preserve">היה עד </w:t>
      </w:r>
      <w:r w:rsidR="0017580A">
        <w:rPr>
          <w:rFonts w:hint="cs"/>
          <w:rtl/>
        </w:rPr>
        <w:t>שבועיים</w:t>
      </w:r>
      <w:r w:rsidRPr="00CE4323">
        <w:rPr>
          <w:rtl/>
        </w:rPr>
        <w:t xml:space="preserve"> מיום </w:t>
      </w:r>
      <w:r w:rsidR="0017580A">
        <w:rPr>
          <w:rFonts w:hint="cs"/>
          <w:rtl/>
        </w:rPr>
        <w:t>תחילת ההתקשרות</w:t>
      </w:r>
      <w:r w:rsidRPr="00CE4323">
        <w:rPr>
          <w:rtl/>
        </w:rPr>
        <w:t>. עורך המכרז רשאי להודיע לספק מראש ובכתב על הארכת תקופה זו, בהתאם לשיקול דעתו הבלעדי.</w:t>
      </w:r>
    </w:p>
    <w:p w14:paraId="156B654E" w14:textId="77777777" w:rsidR="006B5439" w:rsidRPr="004E6D61" w:rsidRDefault="006E0100" w:rsidP="004E6D61">
      <w:pPr>
        <w:pStyle w:val="4-"/>
        <w:ind w:left="1312" w:hanging="770"/>
        <w:rPr>
          <w:b/>
          <w:bCs/>
        </w:rPr>
      </w:pPr>
      <w:bookmarkStart w:id="200" w:name="_Ref167698618"/>
      <w:r w:rsidRPr="00220739">
        <w:rPr>
          <w:rFonts w:hint="cs"/>
          <w:b/>
          <w:bCs/>
          <w:rtl/>
        </w:rPr>
        <w:t xml:space="preserve">שלב ב'- </w:t>
      </w:r>
      <w:r w:rsidR="006B5439" w:rsidRPr="00220739">
        <w:rPr>
          <w:rFonts w:hint="cs"/>
          <w:b/>
          <w:bCs/>
          <w:rtl/>
        </w:rPr>
        <w:t>הקמת אתר פיילוט</w:t>
      </w:r>
      <w:bookmarkEnd w:id="200"/>
    </w:p>
    <w:p w14:paraId="541A22D3" w14:textId="7D0C39AF" w:rsidR="006E0100" w:rsidRDefault="006E0100" w:rsidP="004E6D61">
      <w:pPr>
        <w:pStyle w:val="5-"/>
        <w:ind w:left="1899" w:hanging="992"/>
      </w:pPr>
      <w:r>
        <w:rPr>
          <w:rFonts w:hint="cs"/>
          <w:rtl/>
        </w:rPr>
        <w:t xml:space="preserve">עורך המכרז יערוך אצל </w:t>
      </w:r>
      <w:r w:rsidR="00030350">
        <w:rPr>
          <w:rFonts w:hint="cs"/>
          <w:rtl/>
        </w:rPr>
        <w:t>ה</w:t>
      </w:r>
      <w:r>
        <w:rPr>
          <w:rFonts w:hint="cs"/>
          <w:rtl/>
        </w:rPr>
        <w:t xml:space="preserve">מזמין </w:t>
      </w:r>
      <w:r w:rsidR="00030350">
        <w:rPr>
          <w:rFonts w:hint="cs"/>
          <w:rtl/>
        </w:rPr>
        <w:t>ה</w:t>
      </w:r>
      <w:r>
        <w:rPr>
          <w:rFonts w:hint="cs"/>
          <w:rtl/>
        </w:rPr>
        <w:t xml:space="preserve">ראשון פיילוט למימוש של המערכת בסביבת העבודה של המזמין. </w:t>
      </w:r>
    </w:p>
    <w:p w14:paraId="09B6C90E" w14:textId="3269F93A" w:rsidR="006B5439" w:rsidRPr="00220739" w:rsidRDefault="006B5439" w:rsidP="004E6D61">
      <w:pPr>
        <w:pStyle w:val="5-"/>
        <w:ind w:left="1899" w:hanging="992"/>
      </w:pPr>
      <w:r w:rsidRPr="00220739">
        <w:rPr>
          <w:rFonts w:hint="cs"/>
          <w:rtl/>
        </w:rPr>
        <w:t>לקראת מימוש הפיילוט יבצע הספק את הפעולות הבאות:</w:t>
      </w:r>
    </w:p>
    <w:p w14:paraId="444BCDBE" w14:textId="2B035D1B" w:rsidR="006B5439" w:rsidRPr="004E6D61" w:rsidRDefault="006B5439" w:rsidP="00A241C5">
      <w:pPr>
        <w:pStyle w:val="6-"/>
        <w:ind w:left="2182" w:hanging="1134"/>
        <w:rPr>
          <w:b w:val="0"/>
          <w:bCs w:val="0"/>
        </w:rPr>
      </w:pPr>
      <w:r w:rsidRPr="004E6D61">
        <w:rPr>
          <w:rFonts w:hint="cs"/>
          <w:b w:val="0"/>
          <w:bCs w:val="0"/>
          <w:rtl/>
        </w:rPr>
        <w:t xml:space="preserve">למידה אודות כלל הפרמטרים הנדרשים על מנת להקים את </w:t>
      </w:r>
      <w:r w:rsidR="00A241C5">
        <w:rPr>
          <w:rFonts w:hint="cs"/>
          <w:b w:val="0"/>
          <w:bCs w:val="0"/>
          <w:rtl/>
        </w:rPr>
        <w:t>המזמין</w:t>
      </w:r>
      <w:r w:rsidR="00A241C5" w:rsidRPr="004E6D61">
        <w:rPr>
          <w:rFonts w:hint="cs"/>
          <w:b w:val="0"/>
          <w:bCs w:val="0"/>
          <w:rtl/>
        </w:rPr>
        <w:t xml:space="preserve"> </w:t>
      </w:r>
      <w:r w:rsidRPr="004E6D61">
        <w:rPr>
          <w:rFonts w:hint="cs"/>
          <w:b w:val="0"/>
          <w:bCs w:val="0"/>
          <w:rtl/>
        </w:rPr>
        <w:t>במערכת, לרבות מאפייני כוח אדם, משמרות, מאפיינים גיאוגרפיים, תהליכי עבודה, ממשקים טכנולוגים, בעלי תפקידים וכל הנדרש על מנת להטמיע את המערכת בארגון.</w:t>
      </w:r>
    </w:p>
    <w:p w14:paraId="2B20B995" w14:textId="77777777" w:rsidR="006B5439" w:rsidRPr="004E6D61" w:rsidRDefault="006B5439" w:rsidP="004E6D61">
      <w:pPr>
        <w:pStyle w:val="6-"/>
        <w:ind w:left="2182" w:hanging="1134"/>
        <w:rPr>
          <w:b w:val="0"/>
          <w:bCs w:val="0"/>
        </w:rPr>
      </w:pPr>
      <w:r w:rsidRPr="004E6D61">
        <w:rPr>
          <w:rFonts w:hint="cs"/>
          <w:b w:val="0"/>
          <w:bCs w:val="0"/>
          <w:rtl/>
        </w:rPr>
        <w:t>קביעת הרשאות משתמשים ומנהל ההרשאות לארגון.</w:t>
      </w:r>
    </w:p>
    <w:p w14:paraId="217C4E84" w14:textId="71FE1078" w:rsidR="006B5439" w:rsidRDefault="006B5439" w:rsidP="004E6D61">
      <w:pPr>
        <w:pStyle w:val="6-"/>
        <w:ind w:left="2182" w:hanging="1134"/>
        <w:rPr>
          <w:b w:val="0"/>
          <w:bCs w:val="0"/>
        </w:rPr>
      </w:pPr>
      <w:r w:rsidRPr="004E6D61">
        <w:rPr>
          <w:rFonts w:hint="eastAsia"/>
          <w:b w:val="0"/>
          <w:bCs w:val="0"/>
          <w:rtl/>
        </w:rPr>
        <w:t>קביעת</w:t>
      </w:r>
      <w:r w:rsidRPr="004E6D61">
        <w:rPr>
          <w:b w:val="0"/>
          <w:bCs w:val="0"/>
          <w:rtl/>
        </w:rPr>
        <w:t xml:space="preserve"> </w:t>
      </w:r>
      <w:r w:rsidRPr="004E6D61">
        <w:rPr>
          <w:rFonts w:hint="eastAsia"/>
          <w:b w:val="0"/>
          <w:bCs w:val="0"/>
          <w:rtl/>
        </w:rPr>
        <w:t>תחומי</w:t>
      </w:r>
      <w:r w:rsidRPr="004E6D61">
        <w:rPr>
          <w:b w:val="0"/>
          <w:bCs w:val="0"/>
          <w:rtl/>
        </w:rPr>
        <w:t xml:space="preserve"> </w:t>
      </w:r>
      <w:r w:rsidRPr="004E6D61">
        <w:rPr>
          <w:rFonts w:hint="eastAsia"/>
          <w:b w:val="0"/>
          <w:bCs w:val="0"/>
          <w:rtl/>
        </w:rPr>
        <w:t>הנסיעה</w:t>
      </w:r>
      <w:r w:rsidRPr="004E6D61">
        <w:rPr>
          <w:rFonts w:hint="cs"/>
          <w:b w:val="0"/>
          <w:bCs w:val="0"/>
          <w:rtl/>
        </w:rPr>
        <w:t xml:space="preserve"> והזנת רשימות הנוסעים הזכאים לנסיעה ע</w:t>
      </w:r>
      <w:r w:rsidRPr="004E6D61">
        <w:rPr>
          <w:rFonts w:hint="eastAsia"/>
          <w:b w:val="0"/>
          <w:bCs w:val="0"/>
          <w:rtl/>
        </w:rPr>
        <w:t>ל</w:t>
      </w:r>
      <w:r w:rsidRPr="004E6D61">
        <w:rPr>
          <w:rFonts w:hint="cs"/>
          <w:b w:val="0"/>
          <w:bCs w:val="0"/>
          <w:rtl/>
        </w:rPr>
        <w:t xml:space="preserve"> פי הממשק שיקבע (כגון: מערכות כוח אדם של המזמין, מע' ניהול משמרות וכד', הזנה ידנית על ידי המנהלן)</w:t>
      </w:r>
      <w:r w:rsidR="00220739" w:rsidRPr="004E6D61">
        <w:rPr>
          <w:rFonts w:hint="cs"/>
          <w:b w:val="0"/>
          <w:bCs w:val="0"/>
          <w:rtl/>
        </w:rPr>
        <w:t>.</w:t>
      </w:r>
    </w:p>
    <w:p w14:paraId="3ACACFC5" w14:textId="3A603EAF" w:rsidR="005C3BEF" w:rsidRPr="004E6D61" w:rsidRDefault="005C3BEF" w:rsidP="004E6D61">
      <w:pPr>
        <w:pStyle w:val="6-"/>
        <w:ind w:left="2182" w:hanging="1134"/>
        <w:rPr>
          <w:b w:val="0"/>
          <w:bCs w:val="0"/>
        </w:rPr>
      </w:pPr>
      <w:r>
        <w:rPr>
          <w:rFonts w:hint="cs"/>
          <w:b w:val="0"/>
          <w:bCs w:val="0"/>
          <w:rtl/>
        </w:rPr>
        <w:t>בטרם תחילת הפיילוט, הספק יידרש להשלים את מעבר המערכת לענן באזור הישראלי.</w:t>
      </w:r>
    </w:p>
    <w:p w14:paraId="38DCD913" w14:textId="77777777" w:rsidR="006B5439" w:rsidRPr="004E6D61" w:rsidRDefault="006B5439" w:rsidP="004E6D61">
      <w:pPr>
        <w:pStyle w:val="6-"/>
        <w:ind w:left="2182" w:hanging="1134"/>
        <w:rPr>
          <w:b w:val="0"/>
          <w:bCs w:val="0"/>
        </w:rPr>
      </w:pPr>
      <w:r w:rsidRPr="004E6D61">
        <w:rPr>
          <w:rFonts w:hint="cs"/>
          <w:b w:val="0"/>
          <w:bCs w:val="0"/>
          <w:rtl/>
        </w:rPr>
        <w:t>הספק יזין כל נתון רלוונטי אחר לצורך הפעלת השירות, לרבות:</w:t>
      </w:r>
    </w:p>
    <w:p w14:paraId="0B806D72" w14:textId="77777777" w:rsidR="006B5439" w:rsidRPr="004E6D61" w:rsidRDefault="006B5439" w:rsidP="004E6D61">
      <w:pPr>
        <w:pStyle w:val="7-"/>
        <w:ind w:left="2608" w:hanging="1276"/>
      </w:pPr>
      <w:r w:rsidRPr="004E6D61">
        <w:rPr>
          <w:rFonts w:hint="cs"/>
          <w:rtl/>
        </w:rPr>
        <w:t>פרטי מנהל מערך ההיסעים ומי מטעמו, הזכאים לבצע הזמנה עבור נוסעים פוטנציאליים</w:t>
      </w:r>
      <w:r w:rsidR="00220739" w:rsidRPr="004E6D61">
        <w:rPr>
          <w:rFonts w:hint="cs"/>
          <w:rtl/>
        </w:rPr>
        <w:t>.</w:t>
      </w:r>
    </w:p>
    <w:p w14:paraId="58F36316" w14:textId="14AE1DD6" w:rsidR="006B5439" w:rsidRPr="004E6D61" w:rsidRDefault="006B5439" w:rsidP="000C6D3F">
      <w:pPr>
        <w:pStyle w:val="7-"/>
        <w:ind w:left="2608" w:hanging="1276"/>
      </w:pPr>
      <w:r w:rsidRPr="004E6D61">
        <w:rPr>
          <w:rFonts w:hint="cs"/>
          <w:rtl/>
        </w:rPr>
        <w:t>מדיניות ההסעות מטעם המזמין</w:t>
      </w:r>
      <w:r w:rsidR="009C0891">
        <w:rPr>
          <w:rFonts w:hint="cs"/>
          <w:rtl/>
        </w:rPr>
        <w:t xml:space="preserve"> כגון: </w:t>
      </w:r>
      <w:r w:rsidR="000C6D3F">
        <w:rPr>
          <w:rFonts w:hint="cs"/>
          <w:rtl/>
        </w:rPr>
        <w:t>אחוז</w:t>
      </w:r>
      <w:r w:rsidR="00220739" w:rsidRPr="004E6D61">
        <w:rPr>
          <w:rFonts w:hint="cs"/>
          <w:rtl/>
        </w:rPr>
        <w:t xml:space="preserve"> תפו</w:t>
      </w:r>
      <w:r w:rsidR="00D738D3">
        <w:rPr>
          <w:rFonts w:hint="cs"/>
          <w:rtl/>
        </w:rPr>
        <w:t>ס</w:t>
      </w:r>
      <w:r w:rsidR="00220739" w:rsidRPr="004E6D61">
        <w:rPr>
          <w:rFonts w:hint="cs"/>
          <w:rtl/>
        </w:rPr>
        <w:t>ה, הגבלת זמן שהייה על הכביש וכל פרט אחר הרלוונטי לניהול ההסעה.</w:t>
      </w:r>
    </w:p>
    <w:p w14:paraId="0C2D376F" w14:textId="77777777" w:rsidR="006B5439" w:rsidRPr="004E6D61" w:rsidRDefault="006B5439" w:rsidP="004E6D61">
      <w:pPr>
        <w:pStyle w:val="7-"/>
        <w:ind w:left="2608" w:hanging="1276"/>
      </w:pPr>
      <w:r w:rsidRPr="004E6D61">
        <w:rPr>
          <w:rFonts w:hint="cs"/>
          <w:rtl/>
        </w:rPr>
        <w:t>פרטי חברות ההיסעים</w:t>
      </w:r>
      <w:r w:rsidR="00220739" w:rsidRPr="004E6D61">
        <w:rPr>
          <w:rFonts w:hint="cs"/>
          <w:rtl/>
        </w:rPr>
        <w:t xml:space="preserve"> ואפשרות להזנת פרטי נהגים מטעמם.</w:t>
      </w:r>
    </w:p>
    <w:p w14:paraId="3DB45B24" w14:textId="268AF2CC" w:rsidR="006B5439" w:rsidRPr="004E6D61" w:rsidRDefault="006B5439" w:rsidP="004E6D61">
      <w:pPr>
        <w:pStyle w:val="7-"/>
        <w:ind w:left="2608" w:hanging="1276"/>
      </w:pPr>
      <w:r w:rsidRPr="004E6D61">
        <w:rPr>
          <w:rFonts w:hint="cs"/>
          <w:rtl/>
        </w:rPr>
        <w:t xml:space="preserve">מדיניות של חברת ההיסעים שנגזרת מהסכם </w:t>
      </w:r>
      <w:r w:rsidR="00220739" w:rsidRPr="004E6D61">
        <w:rPr>
          <w:rFonts w:hint="cs"/>
          <w:rtl/>
        </w:rPr>
        <w:t xml:space="preserve">ההתקשרות </w:t>
      </w:r>
      <w:r w:rsidRPr="004E6D61">
        <w:rPr>
          <w:rFonts w:hint="cs"/>
          <w:rtl/>
        </w:rPr>
        <w:t>מול המזמין.</w:t>
      </w:r>
    </w:p>
    <w:p w14:paraId="4B19484C" w14:textId="3D8080F0" w:rsidR="006B5439" w:rsidRPr="007D136D" w:rsidRDefault="006B5439" w:rsidP="007D136D">
      <w:pPr>
        <w:pStyle w:val="6-"/>
        <w:ind w:left="2182" w:hanging="1134"/>
        <w:rPr>
          <w:b w:val="0"/>
          <w:bCs w:val="0"/>
        </w:rPr>
      </w:pPr>
      <w:r w:rsidRPr="007D136D">
        <w:rPr>
          <w:rFonts w:hint="cs"/>
          <w:b w:val="0"/>
          <w:bCs w:val="0"/>
          <w:rtl/>
        </w:rPr>
        <w:t>התממשקות למערכות חיצוניות בהתאם להנחיות עורך המכרז.</w:t>
      </w:r>
    </w:p>
    <w:p w14:paraId="23F76BBF" w14:textId="1B329212" w:rsidR="006B5439" w:rsidRPr="007D136D" w:rsidRDefault="006B5439" w:rsidP="007D136D">
      <w:pPr>
        <w:pStyle w:val="6-"/>
        <w:ind w:left="2182" w:hanging="1134"/>
        <w:rPr>
          <w:b w:val="0"/>
          <w:bCs w:val="0"/>
        </w:rPr>
      </w:pPr>
      <w:r w:rsidRPr="007D136D">
        <w:rPr>
          <w:rFonts w:hint="cs"/>
          <w:b w:val="0"/>
          <w:bCs w:val="0"/>
          <w:rtl/>
        </w:rPr>
        <w:lastRenderedPageBreak/>
        <w:t>הקמת אתר פיילוט ואישורו כאבטיפוס -</w:t>
      </w:r>
      <w:r w:rsidRPr="007D136D">
        <w:rPr>
          <w:b w:val="0"/>
          <w:bCs w:val="0"/>
        </w:rPr>
        <w:t>Master Sit</w:t>
      </w:r>
      <w:r w:rsidR="008965CA">
        <w:rPr>
          <w:b w:val="0"/>
          <w:bCs w:val="0"/>
        </w:rPr>
        <w:t>e</w:t>
      </w:r>
      <w:r w:rsidRPr="007D136D">
        <w:rPr>
          <w:rFonts w:hint="cs"/>
          <w:b w:val="0"/>
          <w:bCs w:val="0"/>
          <w:rtl/>
        </w:rPr>
        <w:t>, מימוש</w:t>
      </w:r>
      <w:r w:rsidRPr="007D136D">
        <w:rPr>
          <w:b w:val="0"/>
          <w:bCs w:val="0"/>
          <w:rtl/>
        </w:rPr>
        <w:t xml:space="preserve"> </w:t>
      </w:r>
      <w:r w:rsidRPr="007D136D">
        <w:rPr>
          <w:rFonts w:hint="cs"/>
          <w:b w:val="0"/>
          <w:bCs w:val="0"/>
          <w:rtl/>
        </w:rPr>
        <w:t xml:space="preserve">כלל המרכיבים שהוגדרו וסוכמו בתכנון. אתר הפיילוט יתבצע למול </w:t>
      </w:r>
      <w:r w:rsidR="006213E1">
        <w:rPr>
          <w:rFonts w:hint="cs"/>
          <w:b w:val="0"/>
          <w:bCs w:val="0"/>
          <w:rtl/>
        </w:rPr>
        <w:t>המזמין הראשון</w:t>
      </w:r>
      <w:r w:rsidRPr="007D136D">
        <w:rPr>
          <w:rFonts w:hint="cs"/>
          <w:b w:val="0"/>
          <w:bCs w:val="0"/>
          <w:rtl/>
        </w:rPr>
        <w:t xml:space="preserve"> </w:t>
      </w:r>
      <w:r w:rsidR="00191048" w:rsidRPr="007D136D">
        <w:rPr>
          <w:rFonts w:hint="cs"/>
          <w:b w:val="0"/>
          <w:bCs w:val="0"/>
          <w:rtl/>
        </w:rPr>
        <w:t>בהתאם להנחיית עורך המכרז</w:t>
      </w:r>
      <w:r w:rsidRPr="007D136D">
        <w:rPr>
          <w:rFonts w:hint="cs"/>
          <w:b w:val="0"/>
          <w:bCs w:val="0"/>
          <w:rtl/>
        </w:rPr>
        <w:t xml:space="preserve"> ויכלול את כלל מרכיבי המערכת בתצורתה המלאה לרבות אפליקציות בחנויות (</w:t>
      </w:r>
      <w:r w:rsidRPr="007D136D">
        <w:rPr>
          <w:b w:val="0"/>
          <w:bCs w:val="0"/>
        </w:rPr>
        <w:t>Google Play</w:t>
      </w:r>
      <w:r w:rsidRPr="007D136D">
        <w:rPr>
          <w:rFonts w:hint="cs"/>
          <w:b w:val="0"/>
          <w:bCs w:val="0"/>
          <w:rtl/>
        </w:rPr>
        <w:t xml:space="preserve"> ו </w:t>
      </w:r>
      <w:r w:rsidRPr="007D136D">
        <w:rPr>
          <w:b w:val="0"/>
          <w:bCs w:val="0"/>
        </w:rPr>
        <w:t>App Store</w:t>
      </w:r>
      <w:r w:rsidRPr="007D136D">
        <w:rPr>
          <w:rFonts w:hint="cs"/>
          <w:b w:val="0"/>
          <w:bCs w:val="0"/>
          <w:rtl/>
        </w:rPr>
        <w:t xml:space="preserve">), עמידה בהנחיות אבטחת מידע, </w:t>
      </w:r>
      <w:r w:rsidRPr="00A8322C">
        <w:rPr>
          <w:rFonts w:hint="eastAsia"/>
          <w:b w:val="0"/>
          <w:bCs w:val="0"/>
          <w:rtl/>
        </w:rPr>
        <w:t>התממשקות</w:t>
      </w:r>
      <w:r w:rsidRPr="00A8322C">
        <w:rPr>
          <w:b w:val="0"/>
          <w:bCs w:val="0"/>
          <w:rtl/>
        </w:rPr>
        <w:t xml:space="preserve"> למערכות החיצוניות</w:t>
      </w:r>
      <w:r w:rsidR="00A8322C" w:rsidRPr="00A8322C">
        <w:rPr>
          <w:rFonts w:hint="cs"/>
          <w:b w:val="0"/>
          <w:bCs w:val="0"/>
          <w:rtl/>
        </w:rPr>
        <w:t xml:space="preserve"> והכל כמפורט בקובץ הדרישות </w:t>
      </w:r>
      <w:r w:rsidR="00A8322C" w:rsidRPr="00A8322C">
        <w:rPr>
          <w:rFonts w:hint="cs"/>
          <w:b w:val="0"/>
          <w:bCs w:val="0"/>
        </w:rPr>
        <w:t>VCRM</w:t>
      </w:r>
      <w:r w:rsidR="00A8322C" w:rsidRPr="00A8322C">
        <w:rPr>
          <w:rFonts w:hint="cs"/>
          <w:b w:val="0"/>
          <w:bCs w:val="0"/>
          <w:rtl/>
        </w:rPr>
        <w:t xml:space="preserve"> שמצורף</w:t>
      </w:r>
      <w:r w:rsidRPr="00A8322C">
        <w:rPr>
          <w:b w:val="0"/>
          <w:bCs w:val="0"/>
          <w:rtl/>
        </w:rPr>
        <w:t xml:space="preserve"> </w:t>
      </w:r>
      <w:r w:rsidRPr="006421D0">
        <w:rPr>
          <w:rFonts w:hint="eastAsia"/>
          <w:b w:val="0"/>
          <w:bCs w:val="0"/>
          <w:rtl/>
        </w:rPr>
        <w:t>ב</w:t>
      </w:r>
      <w:r w:rsidR="00655B77">
        <w:rPr>
          <w:rFonts w:hint="cs"/>
          <w:b w:val="0"/>
          <w:bCs w:val="0"/>
          <w:rtl/>
        </w:rPr>
        <w:t>נספח הדרישות ב</w:t>
      </w:r>
      <w:r w:rsidR="00191048" w:rsidRPr="006421D0">
        <w:rPr>
          <w:b w:val="0"/>
          <w:bCs w:val="0"/>
          <w:rtl/>
        </w:rPr>
        <w:t>פרק</w:t>
      </w:r>
      <w:r w:rsidR="00191048" w:rsidRPr="00A8322C">
        <w:rPr>
          <w:b w:val="0"/>
          <w:bCs w:val="0"/>
          <w:rtl/>
        </w:rPr>
        <w:t xml:space="preserve"> </w:t>
      </w:r>
      <w:r w:rsidR="00191048" w:rsidRPr="006421D0">
        <w:rPr>
          <w:b w:val="0"/>
          <w:bCs w:val="0"/>
          <w:rtl/>
        </w:rPr>
        <w:t>2</w:t>
      </w:r>
      <w:r w:rsidRPr="00A8322C">
        <w:rPr>
          <w:b w:val="0"/>
          <w:bCs w:val="0"/>
          <w:rtl/>
        </w:rPr>
        <w:t>.</w:t>
      </w:r>
      <w:r w:rsidRPr="007D136D">
        <w:rPr>
          <w:rFonts w:hint="cs"/>
          <w:b w:val="0"/>
          <w:bCs w:val="0"/>
          <w:rtl/>
        </w:rPr>
        <w:t xml:space="preserve"> אתר זה </w:t>
      </w:r>
      <w:r w:rsidR="00BD5982">
        <w:rPr>
          <w:rFonts w:hint="cs"/>
          <w:b w:val="0"/>
          <w:bCs w:val="0"/>
          <w:rtl/>
        </w:rPr>
        <w:t>יכלול</w:t>
      </w:r>
      <w:r w:rsidR="00BD5982" w:rsidRPr="007D136D">
        <w:rPr>
          <w:rFonts w:hint="cs"/>
          <w:b w:val="0"/>
          <w:bCs w:val="0"/>
          <w:rtl/>
        </w:rPr>
        <w:t xml:space="preserve"> </w:t>
      </w:r>
      <w:r w:rsidRPr="007D136D">
        <w:rPr>
          <w:rFonts w:hint="cs"/>
          <w:b w:val="0"/>
          <w:bCs w:val="0"/>
          <w:rtl/>
        </w:rPr>
        <w:t>את מירב הדרישות של המזמינים,</w:t>
      </w:r>
      <w:r w:rsidRPr="007D136D">
        <w:rPr>
          <w:b w:val="0"/>
          <w:bCs w:val="0"/>
        </w:rPr>
        <w:t xml:space="preserve"> </w:t>
      </w:r>
      <w:r w:rsidRPr="007D136D">
        <w:rPr>
          <w:rFonts w:hint="cs"/>
          <w:b w:val="0"/>
          <w:bCs w:val="0"/>
          <w:rtl/>
        </w:rPr>
        <w:t>עד כדי שינויי סמלים (</w:t>
      </w:r>
      <w:r w:rsidRPr="007D136D">
        <w:rPr>
          <w:b w:val="0"/>
          <w:bCs w:val="0"/>
        </w:rPr>
        <w:t>Logos</w:t>
      </w:r>
      <w:r w:rsidRPr="007D136D">
        <w:rPr>
          <w:rFonts w:hint="cs"/>
          <w:b w:val="0"/>
          <w:bCs w:val="0"/>
          <w:rtl/>
        </w:rPr>
        <w:t>) /צבעים, כך שידרשו שינויים מינימליים בין המזמינים.</w:t>
      </w:r>
    </w:p>
    <w:p w14:paraId="65ED3395" w14:textId="3960788C" w:rsidR="006B5439" w:rsidRPr="007D136D" w:rsidRDefault="006B5439" w:rsidP="00596D76">
      <w:pPr>
        <w:pStyle w:val="6-"/>
        <w:ind w:left="2182" w:hanging="1134"/>
        <w:rPr>
          <w:b w:val="0"/>
          <w:bCs w:val="0"/>
        </w:rPr>
      </w:pPr>
      <w:r w:rsidRPr="007D136D">
        <w:rPr>
          <w:rFonts w:hint="cs"/>
          <w:b w:val="0"/>
          <w:bCs w:val="0"/>
          <w:rtl/>
        </w:rPr>
        <w:t xml:space="preserve">מימוש הליך הבדיקות על יד הספק בהתאמה לתכנית הבדיקות </w:t>
      </w:r>
      <w:r w:rsidRPr="007D136D">
        <w:rPr>
          <w:b w:val="0"/>
          <w:bCs w:val="0"/>
        </w:rPr>
        <w:t>ATP</w:t>
      </w:r>
      <w:r w:rsidRPr="007D136D">
        <w:rPr>
          <w:rFonts w:hint="cs"/>
          <w:b w:val="0"/>
          <w:bCs w:val="0"/>
          <w:rtl/>
        </w:rPr>
        <w:t xml:space="preserve"> כמפורט ב</w:t>
      </w:r>
      <w:r w:rsidR="00B22ED2">
        <w:rPr>
          <w:rFonts w:hint="cs"/>
          <w:b w:val="0"/>
          <w:bCs w:val="0"/>
          <w:rtl/>
        </w:rPr>
        <w:t>נספח א' לפרק 1,</w:t>
      </w:r>
      <w:r w:rsidR="005B793D">
        <w:rPr>
          <w:rFonts w:hint="cs"/>
          <w:b w:val="0"/>
          <w:bCs w:val="0"/>
          <w:rtl/>
        </w:rPr>
        <w:t xml:space="preserve"> </w:t>
      </w:r>
      <w:r w:rsidRPr="007D136D">
        <w:rPr>
          <w:rFonts w:hint="cs"/>
          <w:b w:val="0"/>
          <w:bCs w:val="0"/>
          <w:rtl/>
        </w:rPr>
        <w:t>בליווי ואישור סופי של עורך המכרז.</w:t>
      </w:r>
    </w:p>
    <w:p w14:paraId="57E0D9FB" w14:textId="6861FE51" w:rsidR="006B5439" w:rsidRPr="007D136D" w:rsidRDefault="006B5439" w:rsidP="007D136D">
      <w:pPr>
        <w:pStyle w:val="6-"/>
        <w:ind w:left="2182" w:hanging="1134"/>
        <w:rPr>
          <w:b w:val="0"/>
          <w:bCs w:val="0"/>
        </w:rPr>
      </w:pPr>
      <w:r w:rsidRPr="007D136D">
        <w:rPr>
          <w:rFonts w:hint="cs"/>
          <w:b w:val="0"/>
          <w:bCs w:val="0"/>
          <w:rtl/>
        </w:rPr>
        <w:t xml:space="preserve"> הצגת תכנית הדרכה לאישור עור</w:t>
      </w:r>
      <w:r w:rsidR="00191048" w:rsidRPr="007D136D">
        <w:rPr>
          <w:rFonts w:hint="cs"/>
          <w:b w:val="0"/>
          <w:bCs w:val="0"/>
          <w:rtl/>
        </w:rPr>
        <w:t>ך</w:t>
      </w:r>
      <w:r w:rsidRPr="007D136D">
        <w:rPr>
          <w:rFonts w:hint="cs"/>
          <w:b w:val="0"/>
          <w:bCs w:val="0"/>
          <w:rtl/>
        </w:rPr>
        <w:t xml:space="preserve"> ה</w:t>
      </w:r>
      <w:r w:rsidR="00191048" w:rsidRPr="007D136D">
        <w:rPr>
          <w:rFonts w:hint="cs"/>
          <w:b w:val="0"/>
          <w:bCs w:val="0"/>
          <w:rtl/>
        </w:rPr>
        <w:t>מ</w:t>
      </w:r>
      <w:r w:rsidRPr="007D136D">
        <w:rPr>
          <w:rFonts w:hint="cs"/>
          <w:b w:val="0"/>
          <w:bCs w:val="0"/>
          <w:rtl/>
        </w:rPr>
        <w:t>כרז,</w:t>
      </w:r>
      <w:r w:rsidR="00191048" w:rsidRPr="007D136D">
        <w:rPr>
          <w:rFonts w:hint="cs"/>
          <w:b w:val="0"/>
          <w:bCs w:val="0"/>
          <w:rtl/>
        </w:rPr>
        <w:t xml:space="preserve"> </w:t>
      </w:r>
      <w:r w:rsidRPr="007D136D">
        <w:rPr>
          <w:rFonts w:hint="cs"/>
          <w:b w:val="0"/>
          <w:bCs w:val="0"/>
          <w:rtl/>
        </w:rPr>
        <w:t>ביצוע הדרכה והטמעה לצוותים הרל</w:t>
      </w:r>
      <w:r w:rsidR="0091170C" w:rsidRPr="007D136D">
        <w:rPr>
          <w:rFonts w:hint="cs"/>
          <w:b w:val="0"/>
          <w:bCs w:val="0"/>
          <w:rtl/>
        </w:rPr>
        <w:t>ו</w:t>
      </w:r>
      <w:r w:rsidRPr="007D136D">
        <w:rPr>
          <w:rFonts w:hint="cs"/>
          <w:b w:val="0"/>
          <w:bCs w:val="0"/>
          <w:rtl/>
        </w:rPr>
        <w:t>ונט</w:t>
      </w:r>
      <w:r w:rsidR="0091170C" w:rsidRPr="007D136D">
        <w:rPr>
          <w:rFonts w:hint="cs"/>
          <w:b w:val="0"/>
          <w:bCs w:val="0"/>
          <w:rtl/>
        </w:rPr>
        <w:t>י</w:t>
      </w:r>
      <w:r w:rsidRPr="007D136D">
        <w:rPr>
          <w:rFonts w:hint="cs"/>
          <w:b w:val="0"/>
          <w:bCs w:val="0"/>
          <w:rtl/>
        </w:rPr>
        <w:t xml:space="preserve">ים מטעם המזמין לרבות מסירת תיעוד פרטני של המערכת ואופן מימוש התחזוקה. </w:t>
      </w:r>
    </w:p>
    <w:p w14:paraId="68175FE0" w14:textId="42EB3A00" w:rsidR="006E0100" w:rsidRDefault="006E0100" w:rsidP="007D136D">
      <w:pPr>
        <w:pStyle w:val="6-"/>
        <w:ind w:left="2182" w:hanging="1134"/>
        <w:rPr>
          <w:b w:val="0"/>
          <w:bCs w:val="0"/>
        </w:rPr>
      </w:pPr>
      <w:r w:rsidRPr="007D136D">
        <w:rPr>
          <w:rFonts w:hint="cs"/>
          <w:b w:val="0"/>
          <w:bCs w:val="0"/>
          <w:rtl/>
        </w:rPr>
        <w:t>בתום שלב הפיילוט ולאחר אישור עורך המכרז, תקבע תצורת המערכת הסטנדרטית שתשמש את כלל המזמינים.</w:t>
      </w:r>
    </w:p>
    <w:p w14:paraId="551CDD4D" w14:textId="01B6896D" w:rsidR="00092FAD" w:rsidRPr="007D136D" w:rsidRDefault="00092FAD" w:rsidP="007D136D">
      <w:pPr>
        <w:pStyle w:val="6-"/>
        <w:ind w:left="2182" w:hanging="1134"/>
        <w:rPr>
          <w:b w:val="0"/>
          <w:bCs w:val="0"/>
        </w:rPr>
      </w:pPr>
      <w:r>
        <w:rPr>
          <w:rFonts w:hint="cs"/>
          <w:b w:val="0"/>
          <w:bCs w:val="0"/>
          <w:rtl/>
        </w:rPr>
        <w:t xml:space="preserve">משך שלב זה ומועד סיומו יסוכמו על ידי עורך המכרז והספק. כל חריגה מפרק הזמן שסוכם רשאי עורך המכרז לממש את אמנת השירות. </w:t>
      </w:r>
    </w:p>
    <w:p w14:paraId="188CFA29" w14:textId="0CC8969B" w:rsidR="00257174" w:rsidRDefault="00257174" w:rsidP="006421D0">
      <w:pPr>
        <w:pStyle w:val="4-"/>
        <w:ind w:left="1312" w:hanging="770"/>
        <w:rPr>
          <w:b/>
          <w:bCs/>
        </w:rPr>
      </w:pPr>
      <w:r>
        <w:rPr>
          <w:rFonts w:hint="cs"/>
          <w:b/>
          <w:bCs/>
          <w:rtl/>
        </w:rPr>
        <w:t>שלב ג'- הזמנת המערכת</w:t>
      </w:r>
    </w:p>
    <w:p w14:paraId="7365B7EE" w14:textId="77777777" w:rsidR="00257174" w:rsidRPr="00D977B1" w:rsidRDefault="00257174" w:rsidP="006421D0">
      <w:pPr>
        <w:pStyle w:val="5-"/>
        <w:ind w:left="1899" w:hanging="992"/>
      </w:pPr>
      <w:r w:rsidRPr="00D977B1">
        <w:rPr>
          <w:rFonts w:hint="cs"/>
          <w:rtl/>
        </w:rPr>
        <w:t xml:space="preserve">הזמנת המערכת תיעשה על ידי עורך המכרז, למעט במקרה בו אישר עורך המכרז למזמין </w:t>
      </w:r>
      <w:r>
        <w:rPr>
          <w:rFonts w:hint="cs"/>
          <w:rtl/>
        </w:rPr>
        <w:t xml:space="preserve">בכתב </w:t>
      </w:r>
      <w:r w:rsidRPr="00D977B1">
        <w:rPr>
          <w:rFonts w:hint="cs"/>
          <w:rtl/>
        </w:rPr>
        <w:t>להזמין את השירותים ישירות.</w:t>
      </w:r>
    </w:p>
    <w:p w14:paraId="204E18C7" w14:textId="0FA05162" w:rsidR="00257174" w:rsidRPr="00D977B1" w:rsidRDefault="00257174" w:rsidP="006421D0">
      <w:pPr>
        <w:pStyle w:val="5-"/>
        <w:ind w:left="1899" w:hanging="992"/>
      </w:pPr>
      <w:r w:rsidRPr="00D977B1">
        <w:rPr>
          <w:rFonts w:hint="cs"/>
          <w:rtl/>
        </w:rPr>
        <w:t>ה</w:t>
      </w:r>
      <w:r w:rsidR="00ED59EC">
        <w:rPr>
          <w:rFonts w:hint="cs"/>
          <w:rtl/>
        </w:rPr>
        <w:t>ספק</w:t>
      </w:r>
      <w:r w:rsidRPr="00D977B1">
        <w:rPr>
          <w:rFonts w:hint="cs"/>
          <w:rtl/>
        </w:rPr>
        <w:t xml:space="preserve"> מתחייב </w:t>
      </w:r>
      <w:r>
        <w:rPr>
          <w:rFonts w:hint="cs"/>
          <w:rtl/>
        </w:rPr>
        <w:t xml:space="preserve">לבצע התנעה לצורך הטמעת המערכת </w:t>
      </w:r>
      <w:r w:rsidRPr="00D977B1">
        <w:rPr>
          <w:rFonts w:hint="cs"/>
          <w:rtl/>
        </w:rPr>
        <w:t xml:space="preserve"> תוך </w:t>
      </w:r>
      <w:r w:rsidR="00B22ED2">
        <w:rPr>
          <w:rFonts w:hint="cs"/>
          <w:rtl/>
        </w:rPr>
        <w:t>8</w:t>
      </w:r>
      <w:r w:rsidR="00B22ED2" w:rsidRPr="00D977B1">
        <w:rPr>
          <w:rFonts w:hint="cs"/>
          <w:rtl/>
        </w:rPr>
        <w:t xml:space="preserve"> </w:t>
      </w:r>
      <w:r w:rsidRPr="00D977B1">
        <w:rPr>
          <w:rFonts w:hint="cs"/>
          <w:rtl/>
        </w:rPr>
        <w:t xml:space="preserve">ימי עבודה מיום </w:t>
      </w:r>
      <w:r w:rsidR="006213E1">
        <w:rPr>
          <w:rFonts w:hint="cs"/>
          <w:rtl/>
        </w:rPr>
        <w:t xml:space="preserve">הזמנת המערכת על ידי </w:t>
      </w:r>
      <w:r>
        <w:rPr>
          <w:rFonts w:hint="cs"/>
          <w:rtl/>
        </w:rPr>
        <w:t>עורך המכרז</w:t>
      </w:r>
      <w:r w:rsidR="006213E1">
        <w:rPr>
          <w:rFonts w:hint="cs"/>
          <w:rtl/>
        </w:rPr>
        <w:t xml:space="preserve"> או המזמין</w:t>
      </w:r>
      <w:r w:rsidRPr="00D977B1">
        <w:rPr>
          <w:rFonts w:hint="cs"/>
          <w:rtl/>
        </w:rPr>
        <w:t xml:space="preserve">. עורך המכרז רשאי להאריך תקופה זו </w:t>
      </w:r>
      <w:r>
        <w:rPr>
          <w:rFonts w:hint="cs"/>
          <w:rtl/>
        </w:rPr>
        <w:t>לפי שיקול דעתו</w:t>
      </w:r>
      <w:r w:rsidRPr="00D977B1">
        <w:rPr>
          <w:rFonts w:hint="cs"/>
          <w:rtl/>
        </w:rPr>
        <w:t>.</w:t>
      </w:r>
    </w:p>
    <w:p w14:paraId="63C61194" w14:textId="219E5CB8" w:rsidR="006B5439" w:rsidRPr="00D977B1" w:rsidRDefault="00220739" w:rsidP="00257174">
      <w:pPr>
        <w:pStyle w:val="4-"/>
        <w:ind w:left="1312" w:hanging="770"/>
        <w:rPr>
          <w:b/>
          <w:bCs/>
        </w:rPr>
      </w:pPr>
      <w:r>
        <w:rPr>
          <w:rFonts w:hint="cs"/>
          <w:b/>
          <w:bCs/>
          <w:rtl/>
        </w:rPr>
        <w:t xml:space="preserve">שלב </w:t>
      </w:r>
      <w:r w:rsidR="00257174">
        <w:rPr>
          <w:rFonts w:hint="cs"/>
          <w:b/>
          <w:bCs/>
          <w:rtl/>
        </w:rPr>
        <w:t>ד</w:t>
      </w:r>
      <w:r>
        <w:rPr>
          <w:rFonts w:hint="cs"/>
          <w:b/>
          <w:bCs/>
          <w:rtl/>
        </w:rPr>
        <w:t xml:space="preserve">'- </w:t>
      </w:r>
      <w:r w:rsidR="006B5439" w:rsidRPr="00D977B1">
        <w:rPr>
          <w:rFonts w:hint="cs"/>
          <w:b/>
          <w:bCs/>
          <w:rtl/>
        </w:rPr>
        <w:t>פריסת המערכות אצל ה</w:t>
      </w:r>
      <w:r w:rsidR="00191048" w:rsidRPr="00D977B1">
        <w:rPr>
          <w:rFonts w:hint="cs"/>
          <w:b/>
          <w:bCs/>
          <w:rtl/>
        </w:rPr>
        <w:t>מ</w:t>
      </w:r>
      <w:r w:rsidR="006B5439" w:rsidRPr="00D977B1">
        <w:rPr>
          <w:rFonts w:hint="cs"/>
          <w:b/>
          <w:bCs/>
          <w:rtl/>
        </w:rPr>
        <w:t>זמינים</w:t>
      </w:r>
    </w:p>
    <w:p w14:paraId="409D489C" w14:textId="7779F45F" w:rsidR="006B5439" w:rsidRDefault="006B5439" w:rsidP="00FB2AA1">
      <w:pPr>
        <w:pStyle w:val="5-"/>
        <w:ind w:left="1899" w:hanging="992"/>
      </w:pPr>
      <w:bookmarkStart w:id="201" w:name="_Ref167301338"/>
      <w:r>
        <w:rPr>
          <w:rFonts w:hint="cs"/>
          <w:rtl/>
        </w:rPr>
        <w:t xml:space="preserve">הספק יבצע את תהליך לימוד צרכי </w:t>
      </w:r>
      <w:r w:rsidR="005B0232">
        <w:rPr>
          <w:rFonts w:hint="cs"/>
          <w:rtl/>
        </w:rPr>
        <w:t>כל אחד מ</w:t>
      </w:r>
      <w:r>
        <w:rPr>
          <w:rFonts w:hint="cs"/>
          <w:rtl/>
        </w:rPr>
        <w:t>המזמי</w:t>
      </w:r>
      <w:r w:rsidR="005B0232">
        <w:rPr>
          <w:rFonts w:hint="cs"/>
          <w:rtl/>
        </w:rPr>
        <w:t>נים</w:t>
      </w:r>
      <w:r>
        <w:rPr>
          <w:rFonts w:hint="cs"/>
          <w:rtl/>
        </w:rPr>
        <w:t xml:space="preserve"> כמפורט </w:t>
      </w:r>
      <w:r w:rsidRPr="006421D0">
        <w:rPr>
          <w:rFonts w:hint="eastAsia"/>
          <w:rtl/>
        </w:rPr>
        <w:t>בסעיף</w:t>
      </w:r>
      <w:r w:rsidRPr="006421D0">
        <w:rPr>
          <w:rtl/>
        </w:rPr>
        <w:t xml:space="preserve"> </w:t>
      </w:r>
      <w:r w:rsidR="00366339" w:rsidRPr="006421D0">
        <w:rPr>
          <w:rtl/>
        </w:rPr>
        <w:fldChar w:fldCharType="begin"/>
      </w:r>
      <w:r w:rsidR="00366339" w:rsidRPr="00311183">
        <w:rPr>
          <w:rtl/>
        </w:rPr>
        <w:instrText xml:space="preserve"> </w:instrText>
      </w:r>
      <w:r w:rsidR="00366339" w:rsidRPr="00311183">
        <w:rPr>
          <w:rFonts w:hint="cs"/>
        </w:rPr>
        <w:instrText>REF</w:instrText>
      </w:r>
      <w:r w:rsidR="00366339" w:rsidRPr="00311183">
        <w:rPr>
          <w:rFonts w:hint="cs"/>
          <w:rtl/>
        </w:rPr>
        <w:instrText xml:space="preserve"> _</w:instrText>
      </w:r>
      <w:r w:rsidR="00366339" w:rsidRPr="00311183">
        <w:rPr>
          <w:rFonts w:hint="cs"/>
        </w:rPr>
        <w:instrText>Ref167698618 \r \h</w:instrText>
      </w:r>
      <w:r w:rsidR="00366339" w:rsidRPr="00311183">
        <w:rPr>
          <w:rtl/>
        </w:rPr>
        <w:instrText xml:space="preserve"> </w:instrText>
      </w:r>
      <w:r w:rsidR="00F41E6F" w:rsidRPr="00311183">
        <w:rPr>
          <w:rtl/>
        </w:rPr>
        <w:instrText xml:space="preserve"> \* </w:instrText>
      </w:r>
      <w:r w:rsidR="00F41E6F" w:rsidRPr="00311183">
        <w:instrText>MERGEFORMAT</w:instrText>
      </w:r>
      <w:r w:rsidR="00F41E6F" w:rsidRPr="00311183">
        <w:rPr>
          <w:rtl/>
        </w:rPr>
        <w:instrText xml:space="preserve"> </w:instrText>
      </w:r>
      <w:r w:rsidR="00366339" w:rsidRPr="006421D0">
        <w:rPr>
          <w:rtl/>
        </w:rPr>
      </w:r>
      <w:r w:rsidR="00366339" w:rsidRPr="006421D0">
        <w:rPr>
          <w:rtl/>
        </w:rPr>
        <w:fldChar w:fldCharType="separate"/>
      </w:r>
      <w:r w:rsidR="006A50A1">
        <w:rPr>
          <w:cs/>
        </w:rPr>
        <w:t>‎</w:t>
      </w:r>
      <w:r w:rsidR="006A50A1">
        <w:t>3.7.1.2</w:t>
      </w:r>
      <w:r w:rsidR="00366339" w:rsidRPr="006421D0">
        <w:rPr>
          <w:rtl/>
        </w:rPr>
        <w:fldChar w:fldCharType="end"/>
      </w:r>
      <w:r>
        <w:rPr>
          <w:rFonts w:hint="cs"/>
          <w:rtl/>
        </w:rPr>
        <w:t xml:space="preserve"> לעיל.</w:t>
      </w:r>
      <w:bookmarkEnd w:id="201"/>
      <w:r>
        <w:rPr>
          <w:rFonts w:hint="cs"/>
          <w:rtl/>
        </w:rPr>
        <w:t xml:space="preserve"> </w:t>
      </w:r>
    </w:p>
    <w:p w14:paraId="6B2EBA61" w14:textId="4C0E5CCC" w:rsidR="006B5439" w:rsidRDefault="006B5439" w:rsidP="00FB2AA1">
      <w:pPr>
        <w:pStyle w:val="5-"/>
        <w:ind w:left="1899" w:hanging="992"/>
      </w:pPr>
      <w:r>
        <w:rPr>
          <w:rFonts w:hint="cs"/>
          <w:rtl/>
        </w:rPr>
        <w:t xml:space="preserve">השלמת הקמת </w:t>
      </w:r>
      <w:r w:rsidR="006213E1">
        <w:rPr>
          <w:rFonts w:hint="cs"/>
          <w:rtl/>
        </w:rPr>
        <w:t xml:space="preserve">המערכת </w:t>
      </w:r>
      <w:r>
        <w:rPr>
          <w:rFonts w:hint="cs"/>
          <w:rtl/>
        </w:rPr>
        <w:t>אצל כל מזמין תאושר לאחר:</w:t>
      </w:r>
    </w:p>
    <w:p w14:paraId="7AB100C3" w14:textId="77777777" w:rsidR="006B5439" w:rsidRPr="00FB2AA1" w:rsidRDefault="006B5439" w:rsidP="00FB2AA1">
      <w:pPr>
        <w:pStyle w:val="6-"/>
        <w:ind w:left="2182" w:hanging="1134"/>
        <w:rPr>
          <w:b w:val="0"/>
          <w:bCs w:val="0"/>
        </w:rPr>
      </w:pPr>
      <w:r w:rsidRPr="00FB2AA1">
        <w:rPr>
          <w:rFonts w:hint="cs"/>
          <w:b w:val="0"/>
          <w:bCs w:val="0"/>
          <w:rtl/>
        </w:rPr>
        <w:t xml:space="preserve">מסירת תכנית בדיקה </w:t>
      </w:r>
      <w:r w:rsidRPr="00FB2AA1">
        <w:rPr>
          <w:b w:val="0"/>
          <w:bCs w:val="0"/>
        </w:rPr>
        <w:t>ATP</w:t>
      </w:r>
      <w:r w:rsidRPr="00FB2AA1">
        <w:rPr>
          <w:rFonts w:hint="cs"/>
          <w:b w:val="0"/>
          <w:bCs w:val="0"/>
          <w:rtl/>
        </w:rPr>
        <w:t xml:space="preserve"> ואישורה, ביצוע הבדיקות בהשתתפות נציגי המזמין ועורך המכרז וסיכומם בדוח מסכם ( </w:t>
      </w:r>
      <w:r w:rsidRPr="00FB2AA1">
        <w:rPr>
          <w:b w:val="0"/>
          <w:bCs w:val="0"/>
        </w:rPr>
        <w:t>(ATR</w:t>
      </w:r>
      <w:r w:rsidRPr="00FB2AA1">
        <w:rPr>
          <w:rFonts w:hint="cs"/>
          <w:b w:val="0"/>
          <w:bCs w:val="0"/>
          <w:rtl/>
        </w:rPr>
        <w:t xml:space="preserve"> ואישורו על יד עורך המכרז</w:t>
      </w:r>
      <w:r w:rsidR="00944D68" w:rsidRPr="00FB2AA1">
        <w:rPr>
          <w:rFonts w:hint="cs"/>
          <w:b w:val="0"/>
          <w:bCs w:val="0"/>
          <w:rtl/>
        </w:rPr>
        <w:t xml:space="preserve"> או מי מטעמו</w:t>
      </w:r>
      <w:r w:rsidRPr="00FB2AA1">
        <w:rPr>
          <w:rFonts w:hint="cs"/>
          <w:b w:val="0"/>
          <w:bCs w:val="0"/>
          <w:rtl/>
        </w:rPr>
        <w:t>.</w:t>
      </w:r>
    </w:p>
    <w:p w14:paraId="73773DD6" w14:textId="5C411B25" w:rsidR="006B5439" w:rsidRDefault="006B5439" w:rsidP="00FB2AA1">
      <w:pPr>
        <w:pStyle w:val="6-"/>
        <w:ind w:left="2182" w:hanging="1134"/>
      </w:pPr>
      <w:r w:rsidRPr="00FB2AA1">
        <w:rPr>
          <w:rFonts w:hint="cs"/>
          <w:b w:val="0"/>
          <w:bCs w:val="0"/>
          <w:rtl/>
        </w:rPr>
        <w:t xml:space="preserve">הצגת תכנית הדרכה, ביצוע הדרכה והטמעה לצוותים </w:t>
      </w:r>
      <w:r w:rsidR="0091170C" w:rsidRPr="00FB2AA1">
        <w:rPr>
          <w:rFonts w:hint="cs"/>
          <w:b w:val="0"/>
          <w:bCs w:val="0"/>
          <w:rtl/>
        </w:rPr>
        <w:t>הרלוונטי</w:t>
      </w:r>
      <w:r w:rsidR="0091170C" w:rsidRPr="00FB2AA1">
        <w:rPr>
          <w:rFonts w:hint="eastAsia"/>
          <w:b w:val="0"/>
          <w:bCs w:val="0"/>
          <w:rtl/>
        </w:rPr>
        <w:t>ים</w:t>
      </w:r>
      <w:r w:rsidRPr="00FB2AA1">
        <w:rPr>
          <w:rFonts w:hint="cs"/>
          <w:b w:val="0"/>
          <w:bCs w:val="0"/>
          <w:rtl/>
        </w:rPr>
        <w:t xml:space="preserve"> מטעם המזמין לרבות מסירת תיעוד פרטני של המערכת ואופן מימוש התחזוקה</w:t>
      </w:r>
      <w:r>
        <w:rPr>
          <w:rFonts w:hint="cs"/>
          <w:rtl/>
        </w:rPr>
        <w:t>.</w:t>
      </w:r>
    </w:p>
    <w:p w14:paraId="408C2477" w14:textId="12344A10" w:rsidR="006B5439" w:rsidRDefault="006B5439" w:rsidP="00C02D74">
      <w:pPr>
        <w:pStyle w:val="5-"/>
        <w:ind w:left="1899" w:hanging="992"/>
      </w:pPr>
      <w:r w:rsidRPr="00D977B1">
        <w:rPr>
          <w:rFonts w:hint="eastAsia"/>
          <w:rtl/>
        </w:rPr>
        <w:lastRenderedPageBreak/>
        <w:t>כל</w:t>
      </w:r>
      <w:r w:rsidRPr="00D977B1">
        <w:rPr>
          <w:rtl/>
        </w:rPr>
        <w:t xml:space="preserve"> שינוי </w:t>
      </w:r>
      <w:r w:rsidRPr="00D977B1">
        <w:rPr>
          <w:rFonts w:hint="cs"/>
          <w:rtl/>
        </w:rPr>
        <w:t>כפי שיידר</w:t>
      </w:r>
      <w:r w:rsidRPr="00D977B1">
        <w:rPr>
          <w:rFonts w:hint="eastAsia"/>
          <w:rtl/>
        </w:rPr>
        <w:t>ש</w:t>
      </w:r>
      <w:r w:rsidRPr="00D977B1">
        <w:rPr>
          <w:rFonts w:hint="cs"/>
          <w:rtl/>
        </w:rPr>
        <w:t xml:space="preserve"> על ידי מזמין כלשהו </w:t>
      </w:r>
      <w:r w:rsidRPr="00D977B1">
        <w:rPr>
          <w:rtl/>
        </w:rPr>
        <w:t xml:space="preserve"> </w:t>
      </w:r>
      <w:r w:rsidRPr="00D977B1">
        <w:rPr>
          <w:rFonts w:hint="cs"/>
          <w:rtl/>
        </w:rPr>
        <w:t>ביחס לאתר הפיילוט (</w:t>
      </w:r>
      <w:r w:rsidRPr="00D977B1">
        <w:t>Master Site</w:t>
      </w:r>
      <w:r w:rsidRPr="00D977B1">
        <w:rPr>
          <w:rFonts w:hint="cs"/>
          <w:rtl/>
        </w:rPr>
        <w:t>)</w:t>
      </w:r>
      <w:r w:rsidRPr="00D977B1">
        <w:rPr>
          <w:rtl/>
        </w:rPr>
        <w:t>, המצריך תוספת תשלום</w:t>
      </w:r>
      <w:r w:rsidR="008D66CB">
        <w:rPr>
          <w:rFonts w:hint="cs"/>
          <w:rtl/>
        </w:rPr>
        <w:t>,</w:t>
      </w:r>
      <w:r w:rsidRPr="00D977B1">
        <w:rPr>
          <w:rtl/>
        </w:rPr>
        <w:t xml:space="preserve"> יאושר מראש </w:t>
      </w:r>
      <w:r w:rsidRPr="00D977B1">
        <w:rPr>
          <w:rFonts w:hint="eastAsia"/>
          <w:rtl/>
        </w:rPr>
        <w:t>ובכתב</w:t>
      </w:r>
      <w:r w:rsidRPr="00D977B1">
        <w:rPr>
          <w:rtl/>
        </w:rPr>
        <w:t xml:space="preserve"> </w:t>
      </w:r>
      <w:r w:rsidRPr="00D977B1">
        <w:rPr>
          <w:rFonts w:hint="eastAsia"/>
          <w:rtl/>
        </w:rPr>
        <w:t>על</w:t>
      </w:r>
      <w:r w:rsidRPr="00D977B1">
        <w:rPr>
          <w:rtl/>
        </w:rPr>
        <w:t xml:space="preserve"> ידי עורך המכרז </w:t>
      </w:r>
      <w:r w:rsidRPr="00D977B1">
        <w:rPr>
          <w:rFonts w:hint="eastAsia"/>
          <w:rtl/>
        </w:rPr>
        <w:t>טרם</w:t>
      </w:r>
      <w:r w:rsidRPr="00D977B1">
        <w:rPr>
          <w:rtl/>
        </w:rPr>
        <w:t xml:space="preserve"> </w:t>
      </w:r>
      <w:r w:rsidRPr="00D977B1">
        <w:rPr>
          <w:rFonts w:hint="eastAsia"/>
          <w:rtl/>
        </w:rPr>
        <w:t>ביצוע</w:t>
      </w:r>
      <w:r w:rsidRPr="00D977B1">
        <w:rPr>
          <w:rtl/>
        </w:rPr>
        <w:t xml:space="preserve"> השינוי.  יובהר כי הטמעת</w:t>
      </w:r>
      <w:r w:rsidRPr="00C02D74">
        <w:rPr>
          <w:rtl/>
        </w:rPr>
        <w:t xml:space="preserve"> לוגו</w:t>
      </w:r>
      <w:r w:rsidRPr="00D977B1">
        <w:rPr>
          <w:rtl/>
        </w:rPr>
        <w:t>, התאמת צבעים לתצוגות המזמין</w:t>
      </w:r>
      <w:r w:rsidRPr="00D977B1">
        <w:rPr>
          <w:rFonts w:hint="cs"/>
          <w:rtl/>
        </w:rPr>
        <w:t xml:space="preserve"> בתצוגות המערכת לרבות באפליקציות לניידים</w:t>
      </w:r>
      <w:r w:rsidRPr="00D977B1">
        <w:rPr>
          <w:rtl/>
        </w:rPr>
        <w:t xml:space="preserve"> </w:t>
      </w:r>
      <w:r w:rsidRPr="00D977B1">
        <w:rPr>
          <w:rFonts w:hint="eastAsia"/>
          <w:rtl/>
        </w:rPr>
        <w:t>כלולות</w:t>
      </w:r>
      <w:r w:rsidRPr="00D977B1">
        <w:rPr>
          <w:rtl/>
        </w:rPr>
        <w:t xml:space="preserve"> </w:t>
      </w:r>
      <w:r w:rsidRPr="00D977B1">
        <w:rPr>
          <w:rFonts w:hint="cs"/>
          <w:rtl/>
        </w:rPr>
        <w:t>ב</w:t>
      </w:r>
      <w:r w:rsidRPr="00D977B1">
        <w:rPr>
          <w:rtl/>
        </w:rPr>
        <w:t xml:space="preserve">עלויות ה- </w:t>
      </w:r>
      <w:r w:rsidRPr="00D977B1">
        <w:t>Onboarding</w:t>
      </w:r>
      <w:r w:rsidRPr="00D977B1">
        <w:rPr>
          <w:rtl/>
        </w:rPr>
        <w:t xml:space="preserve"> ואינן מחייבות תשלום נוסף.</w:t>
      </w:r>
    </w:p>
    <w:p w14:paraId="7B09FB96" w14:textId="4F75553F" w:rsidR="00B22ED2" w:rsidRDefault="00B22ED2" w:rsidP="00C02D74">
      <w:pPr>
        <w:pStyle w:val="5-"/>
        <w:ind w:left="1899" w:hanging="992"/>
      </w:pPr>
      <w:r>
        <w:rPr>
          <w:rFonts w:hint="cs"/>
          <w:rtl/>
        </w:rPr>
        <w:t>מועד סיום שלב זה יהיה 3 שבועות מיום  התנעת ההזנה כאמור בשלב ג' לעיל.</w:t>
      </w:r>
    </w:p>
    <w:p w14:paraId="6E58149B" w14:textId="0DDA38E1" w:rsidR="00A6218E" w:rsidRPr="002C5A68" w:rsidRDefault="00257174" w:rsidP="006421D0">
      <w:pPr>
        <w:pStyle w:val="4-"/>
        <w:ind w:left="1312" w:hanging="770"/>
        <w:rPr>
          <w:b/>
          <w:bCs/>
        </w:rPr>
      </w:pPr>
      <w:r>
        <w:rPr>
          <w:rFonts w:hint="cs"/>
          <w:b/>
          <w:bCs/>
          <w:rtl/>
        </w:rPr>
        <w:t xml:space="preserve">שלב ה'- </w:t>
      </w:r>
      <w:r w:rsidR="00A6218E" w:rsidRPr="002C5A68">
        <w:rPr>
          <w:rFonts w:hint="cs"/>
          <w:b/>
          <w:bCs/>
          <w:rtl/>
        </w:rPr>
        <w:t xml:space="preserve">מימוש המערכת </w:t>
      </w:r>
      <w:r w:rsidR="00A6218E" w:rsidRPr="002C5A68">
        <w:rPr>
          <w:b/>
          <w:bCs/>
        </w:rPr>
        <w:t>Onboarding</w:t>
      </w:r>
    </w:p>
    <w:p w14:paraId="441B5E71" w14:textId="77777777" w:rsidR="00A6218E" w:rsidRPr="00D977B1" w:rsidRDefault="00A6218E" w:rsidP="006421D0">
      <w:pPr>
        <w:pStyle w:val="5-"/>
        <w:ind w:left="1899" w:hanging="992"/>
      </w:pPr>
      <w:r w:rsidRPr="00D977B1">
        <w:rPr>
          <w:rFonts w:hint="eastAsia"/>
          <w:rtl/>
        </w:rPr>
        <w:t>תהליך</w:t>
      </w:r>
      <w:r w:rsidRPr="00D977B1">
        <w:rPr>
          <w:rtl/>
        </w:rPr>
        <w:t xml:space="preserve"> </w:t>
      </w:r>
      <w:r w:rsidRPr="00D977B1">
        <w:rPr>
          <w:rFonts w:hint="eastAsia"/>
          <w:rtl/>
        </w:rPr>
        <w:t>זה</w:t>
      </w:r>
      <w:r w:rsidRPr="00D977B1">
        <w:rPr>
          <w:rtl/>
        </w:rPr>
        <w:t xml:space="preserve"> </w:t>
      </w:r>
      <w:r w:rsidRPr="00D977B1">
        <w:rPr>
          <w:rFonts w:hint="eastAsia"/>
          <w:rtl/>
        </w:rPr>
        <w:t>יבוצע</w:t>
      </w:r>
      <w:r w:rsidRPr="00D977B1">
        <w:rPr>
          <w:rtl/>
        </w:rPr>
        <w:t xml:space="preserve"> </w:t>
      </w:r>
      <w:r w:rsidRPr="00D977B1">
        <w:rPr>
          <w:rFonts w:hint="eastAsia"/>
          <w:rtl/>
        </w:rPr>
        <w:t>עם</w:t>
      </w:r>
      <w:r w:rsidRPr="00D977B1">
        <w:rPr>
          <w:rtl/>
        </w:rPr>
        <w:t xml:space="preserve"> </w:t>
      </w:r>
      <w:r w:rsidRPr="00D977B1">
        <w:rPr>
          <w:rFonts w:hint="eastAsia"/>
          <w:rtl/>
        </w:rPr>
        <w:t>הצטרפות</w:t>
      </w:r>
      <w:r w:rsidRPr="00D977B1">
        <w:rPr>
          <w:rtl/>
        </w:rPr>
        <w:t xml:space="preserve"> </w:t>
      </w:r>
      <w:r w:rsidRPr="00D977B1">
        <w:rPr>
          <w:rFonts w:hint="cs"/>
          <w:rtl/>
        </w:rPr>
        <w:t>מזמין</w:t>
      </w:r>
      <w:r w:rsidRPr="00D977B1">
        <w:rPr>
          <w:rtl/>
        </w:rPr>
        <w:t xml:space="preserve"> </w:t>
      </w:r>
      <w:r w:rsidRPr="00D977B1">
        <w:rPr>
          <w:rFonts w:hint="eastAsia"/>
          <w:rtl/>
        </w:rPr>
        <w:t>חדש</w:t>
      </w:r>
      <w:r w:rsidRPr="00D977B1">
        <w:rPr>
          <w:rtl/>
        </w:rPr>
        <w:t xml:space="preserve"> </w:t>
      </w:r>
      <w:r w:rsidRPr="00D977B1">
        <w:rPr>
          <w:rFonts w:hint="eastAsia"/>
          <w:rtl/>
        </w:rPr>
        <w:t>למערכת</w:t>
      </w:r>
      <w:r w:rsidRPr="00D977B1">
        <w:rPr>
          <w:rtl/>
        </w:rPr>
        <w:t xml:space="preserve">, </w:t>
      </w:r>
      <w:r w:rsidRPr="00D977B1">
        <w:rPr>
          <w:rFonts w:hint="eastAsia"/>
          <w:rtl/>
        </w:rPr>
        <w:t>ככל</w:t>
      </w:r>
      <w:r w:rsidRPr="00D977B1">
        <w:rPr>
          <w:rtl/>
        </w:rPr>
        <w:t xml:space="preserve"> </w:t>
      </w:r>
      <w:r>
        <w:rPr>
          <w:rFonts w:hint="cs"/>
          <w:rtl/>
        </w:rPr>
        <w:t>ש</w:t>
      </w:r>
      <w:r w:rsidRPr="00D977B1">
        <w:rPr>
          <w:rFonts w:hint="eastAsia"/>
          <w:rtl/>
        </w:rPr>
        <w:t>ידרוש</w:t>
      </w:r>
      <w:r w:rsidRPr="00D977B1">
        <w:rPr>
          <w:rtl/>
        </w:rPr>
        <w:t xml:space="preserve"> </w:t>
      </w:r>
      <w:r w:rsidRPr="00D977B1">
        <w:rPr>
          <w:rFonts w:hint="eastAsia"/>
          <w:rtl/>
        </w:rPr>
        <w:t>את</w:t>
      </w:r>
      <w:r w:rsidRPr="00D977B1">
        <w:rPr>
          <w:rtl/>
        </w:rPr>
        <w:t xml:space="preserve"> </w:t>
      </w:r>
      <w:r w:rsidRPr="00D977B1">
        <w:rPr>
          <w:rFonts w:hint="eastAsia"/>
          <w:rtl/>
        </w:rPr>
        <w:t>השירות</w:t>
      </w:r>
      <w:r w:rsidRPr="00D977B1">
        <w:rPr>
          <w:rtl/>
        </w:rPr>
        <w:t>.</w:t>
      </w:r>
    </w:p>
    <w:p w14:paraId="6902F0B0" w14:textId="10F079C4" w:rsidR="00A6218E" w:rsidRPr="00ED3A24" w:rsidRDefault="00A6218E" w:rsidP="006421D0">
      <w:pPr>
        <w:pStyle w:val="5-"/>
        <w:ind w:left="1899" w:hanging="992"/>
      </w:pPr>
      <w:r w:rsidRPr="00ED3A24">
        <w:rPr>
          <w:rFonts w:hint="eastAsia"/>
          <w:rtl/>
        </w:rPr>
        <w:t>תהליך</w:t>
      </w:r>
      <w:r w:rsidRPr="00ED3A24">
        <w:rPr>
          <w:rtl/>
        </w:rPr>
        <w:t xml:space="preserve"> זה יכלול את כל הנדרש</w:t>
      </w:r>
      <w:r w:rsidRPr="00ED3A24">
        <w:rPr>
          <w:rFonts w:hint="cs"/>
          <w:rtl/>
        </w:rPr>
        <w:t xml:space="preserve"> </w:t>
      </w:r>
      <w:r w:rsidRPr="00A6218E">
        <w:rPr>
          <w:rFonts w:hint="cs"/>
          <w:rtl/>
        </w:rPr>
        <w:t>ב</w:t>
      </w:r>
      <w:r>
        <w:rPr>
          <w:rFonts w:hint="cs"/>
          <w:rtl/>
        </w:rPr>
        <w:t xml:space="preserve">שלב </w:t>
      </w:r>
      <w:r w:rsidR="00257174">
        <w:rPr>
          <w:rFonts w:hint="cs"/>
          <w:rtl/>
        </w:rPr>
        <w:t>ד</w:t>
      </w:r>
      <w:r>
        <w:rPr>
          <w:rFonts w:hint="cs"/>
          <w:rtl/>
        </w:rPr>
        <w:t>' כמפורט לעיל</w:t>
      </w:r>
      <w:r w:rsidRPr="00ED3A24">
        <w:rPr>
          <w:rFonts w:hint="cs"/>
          <w:rtl/>
        </w:rPr>
        <w:t>, זאת</w:t>
      </w:r>
      <w:r w:rsidRPr="00ED3A24">
        <w:rPr>
          <w:rtl/>
        </w:rPr>
        <w:t xml:space="preserve"> על מנת להגדיר ולהטמיע את ה</w:t>
      </w:r>
      <w:r w:rsidR="006213E1">
        <w:rPr>
          <w:rtl/>
        </w:rPr>
        <w:t>מזמין</w:t>
      </w:r>
      <w:r w:rsidRPr="00ED3A24">
        <w:rPr>
          <w:rtl/>
        </w:rPr>
        <w:t xml:space="preserve"> במערכת לרבות מיפוי בעלי התפקידים, תהליכי ומסלולי אישור והגדרתם במערכת, </w:t>
      </w:r>
      <w:r w:rsidRPr="00ED3A24">
        <w:rPr>
          <w:rFonts w:hint="cs"/>
          <w:rtl/>
        </w:rPr>
        <w:t>מיתוג (</w:t>
      </w:r>
      <w:r w:rsidRPr="00ED3A24">
        <w:t>Branding</w:t>
      </w:r>
      <w:r w:rsidRPr="00ED3A24">
        <w:rPr>
          <w:rFonts w:hint="cs"/>
          <w:rtl/>
        </w:rPr>
        <w:t>)</w:t>
      </w:r>
      <w:r w:rsidRPr="00ED3A24">
        <w:rPr>
          <w:rtl/>
        </w:rPr>
        <w:t xml:space="preserve"> של ה</w:t>
      </w:r>
      <w:r w:rsidR="006213E1">
        <w:rPr>
          <w:rtl/>
        </w:rPr>
        <w:t>מזמין</w:t>
      </w:r>
      <w:r w:rsidRPr="00ED3A24">
        <w:rPr>
          <w:rtl/>
        </w:rPr>
        <w:t xml:space="preserve">, ככל </w:t>
      </w:r>
      <w:r>
        <w:rPr>
          <w:rFonts w:hint="cs"/>
          <w:rtl/>
        </w:rPr>
        <w:t>ש</w:t>
      </w:r>
      <w:r w:rsidRPr="00ED3A24">
        <w:rPr>
          <w:rtl/>
        </w:rPr>
        <w:t>נתמך במערכת, הגדרת כל הנדרש להקמת ה</w:t>
      </w:r>
      <w:r w:rsidR="006213E1">
        <w:rPr>
          <w:rtl/>
        </w:rPr>
        <w:t>מזמין</w:t>
      </w:r>
      <w:r w:rsidRPr="00ED3A24">
        <w:rPr>
          <w:rtl/>
        </w:rPr>
        <w:t xml:space="preserve"> והתהליכים במערכת, הדרכה למנהל המערכת ב</w:t>
      </w:r>
      <w:r w:rsidR="006213E1">
        <w:rPr>
          <w:rtl/>
        </w:rPr>
        <w:t>מזמין</w:t>
      </w:r>
      <w:r w:rsidRPr="00ED3A24">
        <w:rPr>
          <w:rtl/>
        </w:rPr>
        <w:t xml:space="preserve"> לאופן ניהול המערכת, והדרכה והטמעה למשתמשים.</w:t>
      </w:r>
    </w:p>
    <w:p w14:paraId="30D86F66" w14:textId="49E5E86A" w:rsidR="00A6218E" w:rsidRDefault="00A6218E" w:rsidP="006421D0">
      <w:pPr>
        <w:pStyle w:val="5-"/>
        <w:ind w:left="1899" w:hanging="992"/>
      </w:pPr>
      <w:r>
        <w:rPr>
          <w:rFonts w:hint="cs"/>
          <w:rtl/>
        </w:rPr>
        <w:t xml:space="preserve">יובהר כי מימוש המערכת </w:t>
      </w:r>
      <w:r w:rsidRPr="00D45F4B">
        <w:t>Onboarding</w:t>
      </w:r>
      <w:r>
        <w:rPr>
          <w:rFonts w:hint="cs"/>
          <w:rtl/>
        </w:rPr>
        <w:t xml:space="preserve"> יתבצע אצל המזמין הראשי ללא תלות בכמות הסניפים/ לשכות (תת לקוח) הכפופים לו.</w:t>
      </w:r>
    </w:p>
    <w:p w14:paraId="14120CE4" w14:textId="48E6351C" w:rsidR="00C83A1B" w:rsidRPr="002C5A68" w:rsidRDefault="00C83A1B" w:rsidP="006421D0">
      <w:pPr>
        <w:pStyle w:val="5-"/>
        <w:ind w:left="1899" w:hanging="992"/>
      </w:pPr>
      <w:r>
        <w:rPr>
          <w:rFonts w:hint="cs"/>
          <w:rtl/>
        </w:rPr>
        <w:t xml:space="preserve">ככל שמכוח מימוש המערכת אצל המזמין חלות על המידע </w:t>
      </w:r>
      <w:r w:rsidR="000256B2">
        <w:rPr>
          <w:rFonts w:hint="cs"/>
          <w:rtl/>
        </w:rPr>
        <w:t xml:space="preserve">הנאגר </w:t>
      </w:r>
      <w:r>
        <w:rPr>
          <w:rFonts w:hint="cs"/>
          <w:rtl/>
        </w:rPr>
        <w:t xml:space="preserve">במערכת הוראות חוק הגנת הפרטיות, התשמ"א-1981 ותקנותיו, על הספק לשתף פעולה עם המזמין לצורך עמידה בדרישות הדין. </w:t>
      </w:r>
    </w:p>
    <w:p w14:paraId="5B5FCE75" w14:textId="77777777" w:rsidR="009A08F8" w:rsidRDefault="009A08F8" w:rsidP="00D977B1">
      <w:pPr>
        <w:pStyle w:val="2-"/>
        <w:ind w:left="72"/>
      </w:pPr>
      <w:r>
        <w:rPr>
          <w:rFonts w:hint="cs"/>
          <w:rtl/>
        </w:rPr>
        <w:t>פרופיל המשתמשים</w:t>
      </w:r>
    </w:p>
    <w:p w14:paraId="0580478F" w14:textId="77777777" w:rsidR="009A08F8" w:rsidRDefault="009A08F8" w:rsidP="00BF277F">
      <w:pPr>
        <w:pStyle w:val="3-"/>
        <w:ind w:left="592" w:hanging="592"/>
      </w:pPr>
      <w:r>
        <w:rPr>
          <w:rFonts w:hint="cs"/>
          <w:rtl/>
        </w:rPr>
        <w:t>פרופיל משתמשים שנדרש במערכת מפורט להלן, לעורך המכרז קיימת הזכות להגדיר פרופיל משתמשים נוספים, בהתאם לשיקול דעתו:</w:t>
      </w:r>
    </w:p>
    <w:p w14:paraId="2545DF64" w14:textId="77777777" w:rsidR="009A08F8" w:rsidRDefault="009A08F8" w:rsidP="00F41E6F">
      <w:pPr>
        <w:pStyle w:val="4-"/>
        <w:ind w:left="1190" w:hanging="851"/>
      </w:pPr>
      <w:r>
        <w:rPr>
          <w:rFonts w:hint="cs"/>
          <w:rtl/>
        </w:rPr>
        <w:t>מנהל מערך ההיסעים בכל מזמין (מנהלן)</w:t>
      </w:r>
    </w:p>
    <w:p w14:paraId="0497B9C7" w14:textId="77777777" w:rsidR="009A08F8" w:rsidRDefault="009A08F8" w:rsidP="00F41E6F">
      <w:pPr>
        <w:pStyle w:val="4-"/>
        <w:ind w:left="1190" w:hanging="851"/>
      </w:pPr>
      <w:r>
        <w:rPr>
          <w:rFonts w:hint="cs"/>
          <w:rtl/>
        </w:rPr>
        <w:t>מנהל ביניים</w:t>
      </w:r>
    </w:p>
    <w:p w14:paraId="4BBEAE7B" w14:textId="344CFB2F" w:rsidR="009A08F8" w:rsidRDefault="00F41E6F" w:rsidP="00F41E6F">
      <w:pPr>
        <w:pStyle w:val="4-"/>
        <w:ind w:left="1190" w:hanging="851"/>
      </w:pPr>
      <w:r>
        <w:rPr>
          <w:rFonts w:hint="cs"/>
          <w:rtl/>
        </w:rPr>
        <w:t xml:space="preserve">עורך המכרז או </w:t>
      </w:r>
      <w:r w:rsidR="009A08F8">
        <w:rPr>
          <w:rFonts w:hint="cs"/>
          <w:rtl/>
        </w:rPr>
        <w:t xml:space="preserve">נציג חשב </w:t>
      </w:r>
    </w:p>
    <w:p w14:paraId="6D387E72" w14:textId="77777777" w:rsidR="009A08F8" w:rsidRDefault="009A08F8" w:rsidP="00F41E6F">
      <w:pPr>
        <w:pStyle w:val="4-"/>
        <w:ind w:left="1190" w:hanging="851"/>
      </w:pPr>
      <w:r>
        <w:rPr>
          <w:rFonts w:hint="cs"/>
          <w:rtl/>
        </w:rPr>
        <w:t>הנוסעים</w:t>
      </w:r>
    </w:p>
    <w:p w14:paraId="2B57CC7C" w14:textId="77777777" w:rsidR="009A08F8" w:rsidRDefault="009A08F8" w:rsidP="00F41E6F">
      <w:pPr>
        <w:pStyle w:val="4-"/>
        <w:ind w:left="1190" w:hanging="851"/>
      </w:pPr>
      <w:r>
        <w:rPr>
          <w:rFonts w:hint="cs"/>
          <w:rtl/>
        </w:rPr>
        <w:t>נהגים</w:t>
      </w:r>
    </w:p>
    <w:p w14:paraId="624C6844" w14:textId="77777777" w:rsidR="009A08F8" w:rsidRDefault="009A08F8" w:rsidP="00F41E6F">
      <w:pPr>
        <w:pStyle w:val="4-"/>
        <w:ind w:left="1190" w:hanging="851"/>
      </w:pPr>
      <w:r>
        <w:rPr>
          <w:rFonts w:hint="cs"/>
          <w:rtl/>
        </w:rPr>
        <w:t>חברות ההיסעים</w:t>
      </w:r>
    </w:p>
    <w:p w14:paraId="2848F3E3" w14:textId="77777777" w:rsidR="009A08F8" w:rsidRPr="00C0221E" w:rsidRDefault="009A08F8" w:rsidP="00F41E6F">
      <w:pPr>
        <w:pStyle w:val="3-"/>
        <w:ind w:left="592" w:hanging="592"/>
      </w:pPr>
      <w:r w:rsidRPr="00C0221E">
        <w:rPr>
          <w:rFonts w:hint="cs"/>
          <w:rtl/>
        </w:rPr>
        <w:t>פעולות במערכת ו</w:t>
      </w:r>
      <w:r>
        <w:rPr>
          <w:rFonts w:hint="cs"/>
          <w:rtl/>
        </w:rPr>
        <w:t>סביבות</w:t>
      </w:r>
      <w:r w:rsidRPr="00C0221E">
        <w:rPr>
          <w:rFonts w:hint="cs"/>
          <w:rtl/>
        </w:rPr>
        <w:t xml:space="preserve"> עבור סוגי המשתמשים:</w:t>
      </w:r>
    </w:p>
    <w:tbl>
      <w:tblPr>
        <w:bidiVisual/>
        <w:tblW w:w="9640"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2894"/>
        <w:gridCol w:w="4292"/>
        <w:gridCol w:w="1719"/>
      </w:tblGrid>
      <w:tr w:rsidR="00A17DC0" w14:paraId="62A1410D" w14:textId="77777777" w:rsidTr="00C02D74">
        <w:trPr>
          <w:trHeight w:val="361"/>
        </w:trPr>
        <w:tc>
          <w:tcPr>
            <w:tcW w:w="735" w:type="dxa"/>
            <w:shd w:val="clear" w:color="auto" w:fill="auto"/>
            <w:vAlign w:val="center"/>
          </w:tcPr>
          <w:p w14:paraId="11C1169F" w14:textId="5142A4AE" w:rsidR="009A08F8" w:rsidRPr="008D66CB" w:rsidRDefault="009A08F8" w:rsidP="008D66CB">
            <w:pPr>
              <w:spacing w:before="120" w:after="120"/>
              <w:jc w:val="center"/>
              <w:rPr>
                <w:b/>
                <w:bCs/>
                <w:rtl/>
              </w:rPr>
            </w:pPr>
            <w:r w:rsidRPr="00C934BA">
              <w:rPr>
                <w:rFonts w:cs="David" w:hint="eastAsia"/>
                <w:b/>
                <w:bCs/>
                <w:rtl/>
              </w:rPr>
              <w:t>מס</w:t>
            </w:r>
            <w:r w:rsidRPr="00C934BA">
              <w:rPr>
                <w:rFonts w:cs="David"/>
                <w:b/>
                <w:bCs/>
                <w:rtl/>
              </w:rPr>
              <w:t>"ד</w:t>
            </w:r>
          </w:p>
        </w:tc>
        <w:tc>
          <w:tcPr>
            <w:tcW w:w="2894" w:type="dxa"/>
            <w:shd w:val="clear" w:color="auto" w:fill="auto"/>
            <w:vAlign w:val="center"/>
          </w:tcPr>
          <w:p w14:paraId="378D8C5B" w14:textId="77777777" w:rsidR="009A08F8" w:rsidRPr="00C934BA" w:rsidRDefault="009A08F8" w:rsidP="00150936">
            <w:pPr>
              <w:spacing w:before="120" w:after="120"/>
              <w:jc w:val="center"/>
              <w:rPr>
                <w:rFonts w:cs="David"/>
                <w:b/>
                <w:bCs/>
                <w:rtl/>
              </w:rPr>
            </w:pPr>
            <w:r w:rsidRPr="00C934BA">
              <w:rPr>
                <w:rFonts w:cs="David" w:hint="eastAsia"/>
                <w:b/>
                <w:bCs/>
                <w:rtl/>
              </w:rPr>
              <w:t>משתמש</w:t>
            </w:r>
          </w:p>
        </w:tc>
        <w:tc>
          <w:tcPr>
            <w:tcW w:w="4292" w:type="dxa"/>
            <w:shd w:val="clear" w:color="auto" w:fill="auto"/>
            <w:vAlign w:val="center"/>
          </w:tcPr>
          <w:p w14:paraId="4C4E5A8C" w14:textId="77777777" w:rsidR="009A08F8" w:rsidRPr="00C934BA" w:rsidRDefault="009A08F8" w:rsidP="00150936">
            <w:pPr>
              <w:spacing w:before="120" w:after="120"/>
              <w:jc w:val="center"/>
              <w:rPr>
                <w:rFonts w:cs="David"/>
                <w:b/>
                <w:bCs/>
                <w:rtl/>
              </w:rPr>
            </w:pPr>
            <w:r w:rsidRPr="00C934BA">
              <w:rPr>
                <w:rFonts w:cs="David" w:hint="eastAsia"/>
                <w:b/>
                <w:bCs/>
                <w:rtl/>
              </w:rPr>
              <w:t>פעולות</w:t>
            </w:r>
            <w:r w:rsidRPr="00C934BA">
              <w:rPr>
                <w:rFonts w:cs="David"/>
                <w:b/>
                <w:bCs/>
                <w:rtl/>
              </w:rPr>
              <w:t xml:space="preserve"> </w:t>
            </w:r>
            <w:r w:rsidRPr="00C934BA">
              <w:rPr>
                <w:rFonts w:cs="David" w:hint="eastAsia"/>
                <w:b/>
                <w:bCs/>
                <w:rtl/>
              </w:rPr>
              <w:t>במערכת</w:t>
            </w:r>
            <w:r>
              <w:rPr>
                <w:rFonts w:cs="David" w:hint="cs"/>
                <w:b/>
                <w:bCs/>
                <w:rtl/>
              </w:rPr>
              <w:t xml:space="preserve"> (הרשאות)</w:t>
            </w:r>
          </w:p>
        </w:tc>
        <w:tc>
          <w:tcPr>
            <w:tcW w:w="1719" w:type="dxa"/>
            <w:shd w:val="clear" w:color="auto" w:fill="auto"/>
          </w:tcPr>
          <w:p w14:paraId="74F47E61" w14:textId="77777777" w:rsidR="009A08F8" w:rsidRPr="00C934BA" w:rsidRDefault="009A08F8" w:rsidP="00150936">
            <w:pPr>
              <w:spacing w:before="120" w:after="120"/>
              <w:jc w:val="center"/>
              <w:rPr>
                <w:rFonts w:cs="David"/>
                <w:b/>
                <w:bCs/>
                <w:rtl/>
              </w:rPr>
            </w:pPr>
            <w:r>
              <w:rPr>
                <w:rFonts w:cs="David" w:hint="cs"/>
                <w:b/>
                <w:bCs/>
                <w:rtl/>
              </w:rPr>
              <w:t>סביבה</w:t>
            </w:r>
          </w:p>
        </w:tc>
      </w:tr>
      <w:tr w:rsidR="00A17DC0" w14:paraId="28AABF88" w14:textId="77777777" w:rsidTr="00C02D74">
        <w:trPr>
          <w:trHeight w:val="1062"/>
        </w:trPr>
        <w:tc>
          <w:tcPr>
            <w:tcW w:w="735" w:type="dxa"/>
            <w:shd w:val="clear" w:color="auto" w:fill="auto"/>
            <w:vAlign w:val="center"/>
          </w:tcPr>
          <w:p w14:paraId="23A4CE76" w14:textId="6961DF6A" w:rsidR="009A08F8" w:rsidRPr="008D66CB" w:rsidRDefault="009A08F8" w:rsidP="008D66CB">
            <w:pPr>
              <w:spacing w:line="360" w:lineRule="auto"/>
              <w:jc w:val="both"/>
              <w:rPr>
                <w:b/>
                <w:bCs/>
                <w:rtl/>
              </w:rPr>
            </w:pPr>
            <w:r w:rsidRPr="00C934BA">
              <w:rPr>
                <w:rFonts w:cs="David" w:hint="cs"/>
                <w:rtl/>
              </w:rPr>
              <w:lastRenderedPageBreak/>
              <w:t xml:space="preserve">  1</w:t>
            </w:r>
          </w:p>
        </w:tc>
        <w:tc>
          <w:tcPr>
            <w:tcW w:w="2894" w:type="dxa"/>
            <w:shd w:val="clear" w:color="auto" w:fill="auto"/>
            <w:vAlign w:val="center"/>
          </w:tcPr>
          <w:p w14:paraId="049153C5" w14:textId="77777777" w:rsidR="009A08F8" w:rsidRPr="00C934BA" w:rsidRDefault="009A08F8" w:rsidP="00D53CC7">
            <w:pPr>
              <w:spacing w:line="360" w:lineRule="auto"/>
              <w:rPr>
                <w:rFonts w:cs="David"/>
                <w:rtl/>
              </w:rPr>
            </w:pPr>
            <w:r>
              <w:rPr>
                <w:rFonts w:cs="David" w:hint="cs"/>
                <w:rtl/>
              </w:rPr>
              <w:t>מנהל מערך ההסעים של המזמין</w:t>
            </w:r>
            <w:r w:rsidRPr="00C934BA">
              <w:rPr>
                <w:rFonts w:cs="David"/>
                <w:rtl/>
              </w:rPr>
              <w:t xml:space="preserve"> (</w:t>
            </w:r>
            <w:r w:rsidRPr="00C934BA">
              <w:rPr>
                <w:rFonts w:cs="David"/>
              </w:rPr>
              <w:t>Top User</w:t>
            </w:r>
            <w:r w:rsidRPr="00C934BA">
              <w:rPr>
                <w:rFonts w:cs="David"/>
                <w:rtl/>
              </w:rPr>
              <w:t>)</w:t>
            </w:r>
          </w:p>
        </w:tc>
        <w:tc>
          <w:tcPr>
            <w:tcW w:w="4292" w:type="dxa"/>
            <w:shd w:val="clear" w:color="auto" w:fill="auto"/>
            <w:vAlign w:val="center"/>
          </w:tcPr>
          <w:p w14:paraId="56476A4E" w14:textId="77777777" w:rsidR="009A08F8" w:rsidRPr="00C934BA" w:rsidRDefault="009A08F8" w:rsidP="009B64D9">
            <w:pPr>
              <w:spacing w:line="360" w:lineRule="auto"/>
              <w:jc w:val="both"/>
              <w:rPr>
                <w:rFonts w:cs="David"/>
                <w:rtl/>
              </w:rPr>
            </w:pPr>
            <w:r w:rsidRPr="00C934BA">
              <w:rPr>
                <w:rFonts w:cs="David" w:hint="cs"/>
                <w:rtl/>
              </w:rPr>
              <w:t>בניית מסל</w:t>
            </w:r>
            <w:r w:rsidRPr="00C934BA">
              <w:rPr>
                <w:rFonts w:cs="David" w:hint="eastAsia"/>
                <w:rtl/>
              </w:rPr>
              <w:t>ולי</w:t>
            </w:r>
            <w:r w:rsidRPr="00C934BA">
              <w:rPr>
                <w:rFonts w:cs="David"/>
                <w:rtl/>
              </w:rPr>
              <w:t xml:space="preserve"> </w:t>
            </w:r>
            <w:r w:rsidRPr="00C934BA">
              <w:rPr>
                <w:rFonts w:cs="David" w:hint="eastAsia"/>
                <w:rtl/>
              </w:rPr>
              <w:t>נסיעה</w:t>
            </w:r>
            <w:r w:rsidRPr="00C934BA">
              <w:rPr>
                <w:rFonts w:cs="David"/>
                <w:rtl/>
              </w:rPr>
              <w:t xml:space="preserve"> </w:t>
            </w:r>
            <w:r w:rsidRPr="00C934BA">
              <w:rPr>
                <w:rFonts w:cs="David" w:hint="eastAsia"/>
                <w:rtl/>
              </w:rPr>
              <w:t>וניהולם</w:t>
            </w:r>
            <w:r w:rsidRPr="00C934BA">
              <w:rPr>
                <w:rFonts w:cs="David"/>
                <w:rtl/>
              </w:rPr>
              <w:t xml:space="preserve">, </w:t>
            </w:r>
            <w:r>
              <w:rPr>
                <w:rFonts w:cs="David" w:hint="cs"/>
                <w:rtl/>
              </w:rPr>
              <w:t xml:space="preserve">הוספת נתוני נוסעים פוטנציאלים, </w:t>
            </w:r>
            <w:r w:rsidRPr="00C934BA">
              <w:rPr>
                <w:rFonts w:cs="David" w:hint="eastAsia"/>
                <w:rtl/>
              </w:rPr>
              <w:t>צפייה</w:t>
            </w:r>
            <w:r w:rsidRPr="00C934BA">
              <w:rPr>
                <w:rFonts w:cs="David"/>
                <w:rtl/>
              </w:rPr>
              <w:t xml:space="preserve"> </w:t>
            </w:r>
            <w:r w:rsidRPr="00C934BA">
              <w:rPr>
                <w:rFonts w:cs="David" w:hint="eastAsia"/>
                <w:rtl/>
              </w:rPr>
              <w:t>במסכי</w:t>
            </w:r>
            <w:r w:rsidRPr="00C934BA">
              <w:rPr>
                <w:rFonts w:cs="David"/>
                <w:rtl/>
              </w:rPr>
              <w:t xml:space="preserve"> </w:t>
            </w:r>
            <w:r w:rsidRPr="00C934BA">
              <w:rPr>
                <w:rFonts w:cs="David" w:hint="eastAsia"/>
                <w:rtl/>
              </w:rPr>
              <w:t>מנהלים</w:t>
            </w:r>
            <w:r w:rsidRPr="00C934BA">
              <w:rPr>
                <w:rFonts w:cs="David"/>
                <w:rtl/>
              </w:rPr>
              <w:t xml:space="preserve"> </w:t>
            </w:r>
            <w:r w:rsidRPr="00C934BA">
              <w:rPr>
                <w:rFonts w:cs="David" w:hint="eastAsia"/>
                <w:rtl/>
              </w:rPr>
              <w:t>והפקת</w:t>
            </w:r>
            <w:r w:rsidRPr="00C934BA">
              <w:rPr>
                <w:rFonts w:cs="David"/>
                <w:rtl/>
              </w:rPr>
              <w:t xml:space="preserve"> </w:t>
            </w:r>
            <w:r w:rsidRPr="00C934BA">
              <w:rPr>
                <w:rFonts w:cs="David" w:hint="eastAsia"/>
                <w:rtl/>
              </w:rPr>
              <w:t>דוחות</w:t>
            </w:r>
            <w:r>
              <w:rPr>
                <w:rFonts w:cs="David" w:hint="cs"/>
                <w:rtl/>
              </w:rPr>
              <w:t>, הזמנת נסיעה עבור נוסעים</w:t>
            </w:r>
            <w:r w:rsidRPr="00C934BA">
              <w:rPr>
                <w:rFonts w:cs="David"/>
                <w:rtl/>
              </w:rPr>
              <w:t>.</w:t>
            </w:r>
            <w:r>
              <w:rPr>
                <w:rFonts w:cs="David" w:hint="cs"/>
                <w:rtl/>
              </w:rPr>
              <w:t xml:space="preserve"> </w:t>
            </w:r>
            <w:r w:rsidRPr="00C934BA">
              <w:rPr>
                <w:rFonts w:cs="David" w:hint="cs"/>
                <w:rtl/>
              </w:rPr>
              <w:t>הפצת סקרים</w:t>
            </w:r>
            <w:r>
              <w:rPr>
                <w:rFonts w:cs="David" w:hint="cs"/>
                <w:rtl/>
              </w:rPr>
              <w:t xml:space="preserve"> לנוסעים</w:t>
            </w:r>
            <w:r w:rsidRPr="00C934BA">
              <w:rPr>
                <w:rFonts w:cs="David" w:hint="cs"/>
                <w:rtl/>
              </w:rPr>
              <w:t>, הודעות מנהלתיות, הוספת יחידות</w:t>
            </w:r>
            <w:r>
              <w:rPr>
                <w:rFonts w:cs="David" w:hint="cs"/>
                <w:rtl/>
              </w:rPr>
              <w:t xml:space="preserve"> ארגוניות</w:t>
            </w:r>
            <w:r w:rsidRPr="00C934BA">
              <w:rPr>
                <w:rFonts w:cs="David" w:hint="cs"/>
                <w:rtl/>
              </w:rPr>
              <w:t xml:space="preserve"> והרשאות כלל המשתמשים</w:t>
            </w:r>
            <w:r>
              <w:rPr>
                <w:rFonts w:cs="David" w:hint="cs"/>
                <w:rtl/>
              </w:rPr>
              <w:t>, הוספת מסלולי נסיעה</w:t>
            </w:r>
            <w:r w:rsidRPr="00C934BA">
              <w:rPr>
                <w:rFonts w:cs="David" w:hint="cs"/>
                <w:rtl/>
              </w:rPr>
              <w:t>.</w:t>
            </w:r>
          </w:p>
        </w:tc>
        <w:tc>
          <w:tcPr>
            <w:tcW w:w="1719" w:type="dxa"/>
            <w:shd w:val="clear" w:color="auto" w:fill="auto"/>
            <w:vAlign w:val="center"/>
          </w:tcPr>
          <w:p w14:paraId="0CC625F4" w14:textId="77777777" w:rsidR="009A08F8" w:rsidRPr="00C934BA" w:rsidRDefault="009A08F8" w:rsidP="008634FF">
            <w:pPr>
              <w:spacing w:line="360" w:lineRule="auto"/>
              <w:jc w:val="center"/>
              <w:rPr>
                <w:rFonts w:cs="David"/>
                <w:rtl/>
              </w:rPr>
            </w:pPr>
            <w:r w:rsidRPr="00C934BA">
              <w:rPr>
                <w:rFonts w:cs="David" w:hint="cs"/>
              </w:rPr>
              <w:t>WEB</w:t>
            </w:r>
            <w:r w:rsidRPr="00C934BA">
              <w:rPr>
                <w:rFonts w:cs="David" w:hint="cs"/>
                <w:rtl/>
              </w:rPr>
              <w:t xml:space="preserve"> ואפליקציה</w:t>
            </w:r>
          </w:p>
        </w:tc>
      </w:tr>
      <w:tr w:rsidR="00A17DC0" w14:paraId="6851FDEC" w14:textId="77777777" w:rsidTr="008634FF">
        <w:trPr>
          <w:trHeight w:val="1062"/>
        </w:trPr>
        <w:tc>
          <w:tcPr>
            <w:tcW w:w="735" w:type="dxa"/>
            <w:shd w:val="clear" w:color="auto" w:fill="auto"/>
            <w:vAlign w:val="center"/>
          </w:tcPr>
          <w:p w14:paraId="39829F98" w14:textId="19745EB6" w:rsidR="009A08F8" w:rsidRPr="00C934BA" w:rsidRDefault="009A08F8" w:rsidP="008D66CB">
            <w:pPr>
              <w:spacing w:line="360" w:lineRule="auto"/>
              <w:jc w:val="center"/>
              <w:rPr>
                <w:rtl/>
              </w:rPr>
            </w:pPr>
            <w:r>
              <w:rPr>
                <w:rFonts w:cs="David" w:hint="cs"/>
                <w:rtl/>
              </w:rPr>
              <w:t>2</w:t>
            </w:r>
          </w:p>
        </w:tc>
        <w:tc>
          <w:tcPr>
            <w:tcW w:w="2894" w:type="dxa"/>
            <w:shd w:val="clear" w:color="auto" w:fill="auto"/>
            <w:vAlign w:val="center"/>
          </w:tcPr>
          <w:p w14:paraId="6331663B" w14:textId="77777777" w:rsidR="009A08F8" w:rsidRDefault="009A08F8" w:rsidP="009B64D9">
            <w:pPr>
              <w:spacing w:line="360" w:lineRule="auto"/>
              <w:jc w:val="both"/>
              <w:rPr>
                <w:rFonts w:cs="David"/>
                <w:rtl/>
              </w:rPr>
            </w:pPr>
            <w:r>
              <w:rPr>
                <w:rFonts w:cs="David" w:hint="cs"/>
                <w:rtl/>
              </w:rPr>
              <w:t>מנהל ביניים מערך ההיסעים מטעם המזמין</w:t>
            </w:r>
          </w:p>
        </w:tc>
        <w:tc>
          <w:tcPr>
            <w:tcW w:w="4292" w:type="dxa"/>
            <w:shd w:val="clear" w:color="auto" w:fill="auto"/>
            <w:vAlign w:val="center"/>
          </w:tcPr>
          <w:p w14:paraId="792BC15E" w14:textId="77777777" w:rsidR="009A08F8" w:rsidRPr="00B23D71" w:rsidRDefault="009A08F8" w:rsidP="009B64D9">
            <w:pPr>
              <w:spacing w:line="360" w:lineRule="auto"/>
              <w:jc w:val="both"/>
              <w:rPr>
                <w:rFonts w:cs="David"/>
                <w:rtl/>
              </w:rPr>
            </w:pPr>
            <w:r>
              <w:rPr>
                <w:rFonts w:cs="David" w:hint="cs"/>
                <w:rtl/>
              </w:rPr>
              <w:t>צפייה ותפעול של קבוצת משתמשים בסביבת עבודה מוגדרת. ההרשאות הנדרשות הינן הרשאות ה</w:t>
            </w:r>
            <w:r>
              <w:rPr>
                <w:rFonts w:cs="David"/>
              </w:rPr>
              <w:t>top</w:t>
            </w:r>
            <w:r>
              <w:rPr>
                <w:rFonts w:cs="David" w:hint="cs"/>
              </w:rPr>
              <w:t xml:space="preserve"> </w:t>
            </w:r>
            <w:r>
              <w:rPr>
                <w:rFonts w:cs="David"/>
              </w:rPr>
              <w:t xml:space="preserve">user </w:t>
            </w:r>
            <w:r>
              <w:rPr>
                <w:rFonts w:cs="David" w:hint="cs"/>
                <w:rtl/>
              </w:rPr>
              <w:t>, למעט ההרשאות המערכתיות עבור קבוצת משתמשים או יחידה ארגונית.</w:t>
            </w:r>
          </w:p>
        </w:tc>
        <w:tc>
          <w:tcPr>
            <w:tcW w:w="1719" w:type="dxa"/>
            <w:shd w:val="clear" w:color="auto" w:fill="auto"/>
            <w:vAlign w:val="center"/>
          </w:tcPr>
          <w:p w14:paraId="1EA62E7C" w14:textId="77777777" w:rsidR="009A08F8" w:rsidRPr="00C934BA" w:rsidRDefault="009A08F8" w:rsidP="008634FF">
            <w:pPr>
              <w:spacing w:line="360" w:lineRule="auto"/>
              <w:jc w:val="center"/>
              <w:rPr>
                <w:rFonts w:cs="David"/>
              </w:rPr>
            </w:pPr>
            <w:r w:rsidRPr="00C934BA">
              <w:rPr>
                <w:rFonts w:cs="David" w:hint="cs"/>
              </w:rPr>
              <w:t>WEB</w:t>
            </w:r>
            <w:r w:rsidRPr="00C934BA">
              <w:rPr>
                <w:rFonts w:cs="David" w:hint="cs"/>
                <w:rtl/>
              </w:rPr>
              <w:t xml:space="preserve"> ואפליקציה</w:t>
            </w:r>
          </w:p>
        </w:tc>
      </w:tr>
      <w:tr w:rsidR="009A08F8" w14:paraId="6A10E7CE" w14:textId="77777777" w:rsidTr="008634FF">
        <w:trPr>
          <w:trHeight w:val="1062"/>
        </w:trPr>
        <w:tc>
          <w:tcPr>
            <w:tcW w:w="735" w:type="dxa"/>
            <w:shd w:val="clear" w:color="auto" w:fill="auto"/>
            <w:vAlign w:val="center"/>
          </w:tcPr>
          <w:p w14:paraId="2C872D63" w14:textId="77777777" w:rsidR="009A08F8" w:rsidRDefault="009A08F8" w:rsidP="008634FF">
            <w:pPr>
              <w:spacing w:line="360" w:lineRule="auto"/>
              <w:jc w:val="center"/>
              <w:rPr>
                <w:rFonts w:cs="David"/>
                <w:rtl/>
              </w:rPr>
            </w:pPr>
            <w:r>
              <w:rPr>
                <w:rFonts w:cs="David" w:hint="cs"/>
                <w:rtl/>
              </w:rPr>
              <w:t>3</w:t>
            </w:r>
          </w:p>
        </w:tc>
        <w:tc>
          <w:tcPr>
            <w:tcW w:w="2894" w:type="dxa"/>
            <w:shd w:val="clear" w:color="auto" w:fill="auto"/>
            <w:vAlign w:val="center"/>
          </w:tcPr>
          <w:p w14:paraId="58E502F5" w14:textId="77777777" w:rsidR="009A08F8" w:rsidRDefault="009A08F8" w:rsidP="009B64D9">
            <w:pPr>
              <w:spacing w:line="360" w:lineRule="auto"/>
              <w:jc w:val="both"/>
              <w:rPr>
                <w:rFonts w:cs="David"/>
                <w:rtl/>
              </w:rPr>
            </w:pPr>
            <w:r>
              <w:rPr>
                <w:rFonts w:cs="David" w:hint="cs"/>
                <w:rtl/>
              </w:rPr>
              <w:t>נציג חשב או עורך המכרז</w:t>
            </w:r>
          </w:p>
        </w:tc>
        <w:tc>
          <w:tcPr>
            <w:tcW w:w="4292" w:type="dxa"/>
            <w:shd w:val="clear" w:color="auto" w:fill="auto"/>
            <w:vAlign w:val="center"/>
          </w:tcPr>
          <w:p w14:paraId="64AF6298" w14:textId="77777777" w:rsidR="009A08F8" w:rsidRDefault="009A08F8" w:rsidP="009B64D9">
            <w:pPr>
              <w:spacing w:line="360" w:lineRule="auto"/>
              <w:jc w:val="both"/>
              <w:rPr>
                <w:rFonts w:cs="David"/>
                <w:rtl/>
              </w:rPr>
            </w:pPr>
            <w:r>
              <w:rPr>
                <w:rFonts w:cs="David" w:hint="cs"/>
                <w:rtl/>
              </w:rPr>
              <w:t xml:space="preserve">הרשאות צפיה, הפקת דוחות והורדתם עבור חשב המזמין לנתוני המזמין עצמו. לעורך המכרז הרשאות לכל המזמינים.  </w:t>
            </w:r>
          </w:p>
        </w:tc>
        <w:tc>
          <w:tcPr>
            <w:tcW w:w="1719" w:type="dxa"/>
            <w:shd w:val="clear" w:color="auto" w:fill="auto"/>
            <w:vAlign w:val="center"/>
          </w:tcPr>
          <w:p w14:paraId="37664925" w14:textId="77777777" w:rsidR="009A08F8" w:rsidRPr="00C934BA" w:rsidRDefault="009A08F8" w:rsidP="008634FF">
            <w:pPr>
              <w:spacing w:line="360" w:lineRule="auto"/>
              <w:jc w:val="center"/>
              <w:rPr>
                <w:rFonts w:cs="David"/>
              </w:rPr>
            </w:pPr>
            <w:r>
              <w:rPr>
                <w:rFonts w:cs="David" w:hint="cs"/>
              </w:rPr>
              <w:t>WEB</w:t>
            </w:r>
          </w:p>
        </w:tc>
      </w:tr>
      <w:tr w:rsidR="009A08F8" w14:paraId="2AD319C0" w14:textId="77777777" w:rsidTr="008634FF">
        <w:trPr>
          <w:trHeight w:val="626"/>
        </w:trPr>
        <w:tc>
          <w:tcPr>
            <w:tcW w:w="735" w:type="dxa"/>
            <w:shd w:val="clear" w:color="auto" w:fill="auto"/>
            <w:vAlign w:val="center"/>
          </w:tcPr>
          <w:p w14:paraId="2599C219" w14:textId="77777777" w:rsidR="009A08F8" w:rsidRPr="00C934BA" w:rsidRDefault="009A08F8" w:rsidP="008634FF">
            <w:pPr>
              <w:spacing w:line="360" w:lineRule="auto"/>
              <w:jc w:val="center"/>
              <w:rPr>
                <w:rFonts w:cs="David"/>
                <w:rtl/>
              </w:rPr>
            </w:pPr>
            <w:r>
              <w:rPr>
                <w:rFonts w:cs="David" w:hint="cs"/>
                <w:rtl/>
              </w:rPr>
              <w:t>4</w:t>
            </w:r>
          </w:p>
        </w:tc>
        <w:tc>
          <w:tcPr>
            <w:tcW w:w="2894" w:type="dxa"/>
            <w:shd w:val="clear" w:color="auto" w:fill="auto"/>
            <w:vAlign w:val="center"/>
          </w:tcPr>
          <w:p w14:paraId="16B80104" w14:textId="77777777" w:rsidR="009A08F8" w:rsidRPr="00C934BA" w:rsidRDefault="009A08F8" w:rsidP="009B64D9">
            <w:pPr>
              <w:spacing w:line="360" w:lineRule="auto"/>
              <w:jc w:val="both"/>
              <w:rPr>
                <w:rFonts w:cs="David"/>
                <w:b/>
                <w:bCs/>
                <w:rtl/>
              </w:rPr>
            </w:pPr>
            <w:r w:rsidRPr="00C934BA">
              <w:rPr>
                <w:rFonts w:cs="David" w:hint="cs"/>
                <w:rtl/>
              </w:rPr>
              <w:t>נוסעים</w:t>
            </w:r>
          </w:p>
        </w:tc>
        <w:tc>
          <w:tcPr>
            <w:tcW w:w="4292" w:type="dxa"/>
            <w:shd w:val="clear" w:color="auto" w:fill="auto"/>
            <w:vAlign w:val="center"/>
          </w:tcPr>
          <w:p w14:paraId="2C0BB851" w14:textId="541477E5" w:rsidR="009A08F8" w:rsidRPr="00C934BA" w:rsidRDefault="009A08F8" w:rsidP="009B64D9">
            <w:pPr>
              <w:spacing w:line="360" w:lineRule="auto"/>
              <w:jc w:val="both"/>
              <w:rPr>
                <w:rFonts w:cs="David"/>
                <w:rtl/>
              </w:rPr>
            </w:pPr>
            <w:r w:rsidRPr="00C934BA">
              <w:rPr>
                <w:rFonts w:cs="David" w:hint="cs"/>
                <w:rtl/>
              </w:rPr>
              <w:t>צ</w:t>
            </w:r>
            <w:r>
              <w:rPr>
                <w:rFonts w:cs="David" w:hint="cs"/>
                <w:rtl/>
              </w:rPr>
              <w:t>פייה במסלולי נסיעה קיימים, הזמנה וביטול</w:t>
            </w:r>
            <w:r w:rsidRPr="00C934BA">
              <w:rPr>
                <w:rFonts w:cs="David" w:hint="cs"/>
                <w:rtl/>
              </w:rPr>
              <w:t xml:space="preserve"> מושב (בפורמט </w:t>
            </w:r>
            <w:r w:rsidRPr="00C934BA">
              <w:rPr>
                <w:rFonts w:cs="David" w:hint="cs"/>
              </w:rPr>
              <w:t>PREBOOKING</w:t>
            </w:r>
            <w:r w:rsidRPr="00C934BA">
              <w:rPr>
                <w:rFonts w:cs="David" w:hint="cs"/>
                <w:rtl/>
              </w:rPr>
              <w:t>)</w:t>
            </w:r>
            <w:r w:rsidR="002C7CB8">
              <w:rPr>
                <w:rFonts w:cs="David" w:hint="cs"/>
                <w:rtl/>
              </w:rPr>
              <w:t xml:space="preserve">, </w:t>
            </w:r>
            <w:r w:rsidRPr="00C934BA">
              <w:rPr>
                <w:rFonts w:cs="David" w:hint="cs"/>
                <w:rtl/>
              </w:rPr>
              <w:t>צפייה בפרטי נסיעה</w:t>
            </w:r>
            <w:r w:rsidR="002C7CB8">
              <w:rPr>
                <w:rFonts w:cs="David" w:hint="cs"/>
                <w:rtl/>
              </w:rPr>
              <w:t xml:space="preserve"> ומתן משוב לנסיעה</w:t>
            </w:r>
            <w:r w:rsidRPr="00C934BA">
              <w:rPr>
                <w:rFonts w:cs="David" w:hint="cs"/>
                <w:rtl/>
              </w:rPr>
              <w:t>.</w:t>
            </w:r>
          </w:p>
        </w:tc>
        <w:tc>
          <w:tcPr>
            <w:tcW w:w="1719" w:type="dxa"/>
            <w:shd w:val="clear" w:color="auto" w:fill="auto"/>
            <w:vAlign w:val="center"/>
          </w:tcPr>
          <w:p w14:paraId="58AAC84D" w14:textId="77777777" w:rsidR="009A08F8" w:rsidRPr="00C934BA" w:rsidRDefault="009A08F8" w:rsidP="008634FF">
            <w:pPr>
              <w:spacing w:line="360" w:lineRule="auto"/>
              <w:jc w:val="center"/>
              <w:rPr>
                <w:rFonts w:cs="David"/>
                <w:rtl/>
              </w:rPr>
            </w:pPr>
            <w:r w:rsidRPr="00C934BA">
              <w:rPr>
                <w:rFonts w:cs="David" w:hint="cs"/>
                <w:rtl/>
              </w:rPr>
              <w:t>אפליקציה</w:t>
            </w:r>
          </w:p>
        </w:tc>
      </w:tr>
      <w:tr w:rsidR="009A08F8" w14:paraId="5F5DAB34" w14:textId="77777777" w:rsidTr="008634FF">
        <w:trPr>
          <w:trHeight w:val="417"/>
        </w:trPr>
        <w:tc>
          <w:tcPr>
            <w:tcW w:w="735" w:type="dxa"/>
            <w:shd w:val="clear" w:color="auto" w:fill="auto"/>
            <w:vAlign w:val="center"/>
          </w:tcPr>
          <w:p w14:paraId="7F8FA42D" w14:textId="77777777" w:rsidR="009A08F8" w:rsidRPr="00C934BA" w:rsidRDefault="009A08F8" w:rsidP="008634FF">
            <w:pPr>
              <w:spacing w:line="360" w:lineRule="auto"/>
              <w:jc w:val="center"/>
              <w:rPr>
                <w:rFonts w:cs="David"/>
                <w:rtl/>
              </w:rPr>
            </w:pPr>
            <w:r>
              <w:rPr>
                <w:rFonts w:cs="David" w:hint="cs"/>
                <w:rtl/>
              </w:rPr>
              <w:t>5</w:t>
            </w:r>
          </w:p>
        </w:tc>
        <w:tc>
          <w:tcPr>
            <w:tcW w:w="2894" w:type="dxa"/>
            <w:shd w:val="clear" w:color="auto" w:fill="auto"/>
            <w:vAlign w:val="center"/>
          </w:tcPr>
          <w:p w14:paraId="449A52DA" w14:textId="77777777" w:rsidR="009A08F8" w:rsidRPr="00C934BA" w:rsidRDefault="009A08F8" w:rsidP="009B64D9">
            <w:pPr>
              <w:spacing w:line="360" w:lineRule="auto"/>
              <w:jc w:val="both"/>
              <w:rPr>
                <w:rFonts w:cs="David"/>
                <w:rtl/>
              </w:rPr>
            </w:pPr>
            <w:r w:rsidRPr="00C934BA">
              <w:rPr>
                <w:rFonts w:cs="David" w:hint="eastAsia"/>
                <w:rtl/>
              </w:rPr>
              <w:t>חברת</w:t>
            </w:r>
            <w:r w:rsidRPr="00C934BA">
              <w:rPr>
                <w:rFonts w:cs="David"/>
                <w:rtl/>
              </w:rPr>
              <w:t xml:space="preserve"> </w:t>
            </w:r>
            <w:r w:rsidRPr="00C934BA">
              <w:rPr>
                <w:rFonts w:cs="David" w:hint="eastAsia"/>
                <w:rtl/>
              </w:rPr>
              <w:t>היסעים</w:t>
            </w:r>
          </w:p>
        </w:tc>
        <w:tc>
          <w:tcPr>
            <w:tcW w:w="4292" w:type="dxa"/>
            <w:shd w:val="clear" w:color="auto" w:fill="auto"/>
            <w:vAlign w:val="center"/>
          </w:tcPr>
          <w:p w14:paraId="6F693C73" w14:textId="3BC3D5E4" w:rsidR="009A08F8" w:rsidRPr="00C934BA" w:rsidRDefault="009A08F8" w:rsidP="006C1C59">
            <w:pPr>
              <w:spacing w:line="360" w:lineRule="auto"/>
              <w:jc w:val="both"/>
              <w:rPr>
                <w:rFonts w:cs="David"/>
                <w:rtl/>
              </w:rPr>
            </w:pPr>
            <w:r w:rsidRPr="00C934BA">
              <w:rPr>
                <w:rFonts w:cs="David" w:hint="eastAsia"/>
                <w:rtl/>
              </w:rPr>
              <w:t>ה</w:t>
            </w:r>
            <w:r w:rsidR="006C1C59">
              <w:rPr>
                <w:rFonts w:cs="David" w:hint="cs"/>
                <w:rtl/>
              </w:rPr>
              <w:t>זנת</w:t>
            </w:r>
            <w:r w:rsidRPr="00C934BA">
              <w:rPr>
                <w:rFonts w:cs="David"/>
                <w:rtl/>
              </w:rPr>
              <w:t xml:space="preserve"> </w:t>
            </w:r>
            <w:r w:rsidRPr="00C934BA">
              <w:rPr>
                <w:rFonts w:cs="David" w:hint="eastAsia"/>
                <w:rtl/>
              </w:rPr>
              <w:t>פרטי</w:t>
            </w:r>
            <w:r w:rsidRPr="00C934BA">
              <w:rPr>
                <w:rFonts w:cs="David"/>
                <w:rtl/>
              </w:rPr>
              <w:t xml:space="preserve"> </w:t>
            </w:r>
            <w:r w:rsidR="006C1C59">
              <w:rPr>
                <w:rFonts w:cs="David" w:hint="cs"/>
                <w:rtl/>
              </w:rPr>
              <w:t>נהג ופרטי רכב, אישור קבלת נסיעה, ניטור הרכבים</w:t>
            </w:r>
            <w:r w:rsidR="003F11F8">
              <w:rPr>
                <w:rFonts w:cs="David" w:hint="cs"/>
                <w:rtl/>
              </w:rPr>
              <w:t>,</w:t>
            </w:r>
            <w:r w:rsidR="006C1C59">
              <w:rPr>
                <w:rFonts w:cs="David" w:hint="cs"/>
                <w:rtl/>
              </w:rPr>
              <w:t xml:space="preserve"> הפקת דוח</w:t>
            </w:r>
            <w:r w:rsidR="003F11F8">
              <w:rPr>
                <w:rFonts w:cs="David" w:hint="cs"/>
                <w:rtl/>
              </w:rPr>
              <w:t>ות.</w:t>
            </w:r>
          </w:p>
        </w:tc>
        <w:tc>
          <w:tcPr>
            <w:tcW w:w="1719" w:type="dxa"/>
            <w:shd w:val="clear" w:color="auto" w:fill="auto"/>
            <w:vAlign w:val="center"/>
          </w:tcPr>
          <w:p w14:paraId="3340FE04" w14:textId="77777777" w:rsidR="009A08F8" w:rsidRPr="00C934BA" w:rsidRDefault="009A08F8" w:rsidP="008634FF">
            <w:pPr>
              <w:spacing w:line="360" w:lineRule="auto"/>
              <w:jc w:val="center"/>
              <w:rPr>
                <w:rFonts w:cs="David"/>
                <w:rtl/>
              </w:rPr>
            </w:pPr>
            <w:r w:rsidRPr="00C934BA">
              <w:rPr>
                <w:rFonts w:cs="David" w:hint="cs"/>
              </w:rPr>
              <w:t>WEB</w:t>
            </w:r>
            <w:r w:rsidRPr="00C934BA">
              <w:rPr>
                <w:rFonts w:cs="David" w:hint="cs"/>
                <w:rtl/>
              </w:rPr>
              <w:t xml:space="preserve"> ואפליקציה</w:t>
            </w:r>
          </w:p>
        </w:tc>
      </w:tr>
      <w:tr w:rsidR="009A08F8" w14:paraId="4C147107" w14:textId="77777777" w:rsidTr="008634FF">
        <w:trPr>
          <w:trHeight w:val="417"/>
        </w:trPr>
        <w:tc>
          <w:tcPr>
            <w:tcW w:w="735" w:type="dxa"/>
            <w:shd w:val="clear" w:color="auto" w:fill="auto"/>
            <w:vAlign w:val="center"/>
          </w:tcPr>
          <w:p w14:paraId="277DDC3C" w14:textId="77777777" w:rsidR="009A08F8" w:rsidRPr="00C934BA" w:rsidRDefault="009A08F8" w:rsidP="008634FF">
            <w:pPr>
              <w:spacing w:line="360" w:lineRule="auto"/>
              <w:jc w:val="center"/>
              <w:rPr>
                <w:rFonts w:cs="David"/>
                <w:rtl/>
              </w:rPr>
            </w:pPr>
            <w:r>
              <w:rPr>
                <w:rFonts w:cs="David" w:hint="cs"/>
                <w:rtl/>
              </w:rPr>
              <w:t>6</w:t>
            </w:r>
          </w:p>
        </w:tc>
        <w:tc>
          <w:tcPr>
            <w:tcW w:w="2894" w:type="dxa"/>
            <w:shd w:val="clear" w:color="auto" w:fill="auto"/>
            <w:vAlign w:val="center"/>
          </w:tcPr>
          <w:p w14:paraId="2276A451" w14:textId="77777777" w:rsidR="009A08F8" w:rsidRPr="00C934BA" w:rsidRDefault="009A08F8" w:rsidP="009B64D9">
            <w:pPr>
              <w:spacing w:line="360" w:lineRule="auto"/>
              <w:jc w:val="both"/>
              <w:rPr>
                <w:rFonts w:cs="David"/>
                <w:rtl/>
              </w:rPr>
            </w:pPr>
            <w:r w:rsidRPr="00C934BA">
              <w:rPr>
                <w:rFonts w:cs="David" w:hint="eastAsia"/>
                <w:rtl/>
              </w:rPr>
              <w:t>נהג</w:t>
            </w:r>
          </w:p>
        </w:tc>
        <w:tc>
          <w:tcPr>
            <w:tcW w:w="4292" w:type="dxa"/>
            <w:shd w:val="clear" w:color="auto" w:fill="auto"/>
            <w:vAlign w:val="center"/>
          </w:tcPr>
          <w:p w14:paraId="3C8A8BF2" w14:textId="1D80D733" w:rsidR="009A08F8" w:rsidRPr="00C934BA" w:rsidRDefault="009A08F8" w:rsidP="006C1C59">
            <w:pPr>
              <w:spacing w:line="360" w:lineRule="auto"/>
              <w:jc w:val="both"/>
              <w:rPr>
                <w:rFonts w:cs="David"/>
                <w:rtl/>
              </w:rPr>
            </w:pPr>
            <w:r w:rsidRPr="00C934BA">
              <w:rPr>
                <w:rFonts w:cs="David" w:hint="eastAsia"/>
                <w:rtl/>
              </w:rPr>
              <w:t>צפייה</w:t>
            </w:r>
            <w:r w:rsidRPr="00C934BA">
              <w:rPr>
                <w:rFonts w:cs="David"/>
                <w:rtl/>
              </w:rPr>
              <w:t xml:space="preserve"> </w:t>
            </w:r>
            <w:r w:rsidRPr="00C934BA">
              <w:rPr>
                <w:rFonts w:cs="David" w:hint="eastAsia"/>
                <w:rtl/>
              </w:rPr>
              <w:t>במסלול</w:t>
            </w:r>
            <w:r w:rsidRPr="00C934BA">
              <w:rPr>
                <w:rFonts w:cs="David"/>
                <w:rtl/>
              </w:rPr>
              <w:t xml:space="preserve"> </w:t>
            </w:r>
            <w:r w:rsidRPr="00C934BA">
              <w:rPr>
                <w:rFonts w:cs="David" w:hint="eastAsia"/>
                <w:rtl/>
              </w:rPr>
              <w:t>הנסיעה</w:t>
            </w:r>
            <w:r w:rsidRPr="00C934BA">
              <w:rPr>
                <w:rFonts w:cs="David"/>
                <w:rtl/>
              </w:rPr>
              <w:t xml:space="preserve"> </w:t>
            </w:r>
            <w:r w:rsidRPr="00C934BA">
              <w:rPr>
                <w:rFonts w:cs="David" w:hint="eastAsia"/>
                <w:rtl/>
              </w:rPr>
              <w:t>ופירוט</w:t>
            </w:r>
            <w:r w:rsidRPr="00C934BA">
              <w:rPr>
                <w:rFonts w:cs="David"/>
                <w:rtl/>
              </w:rPr>
              <w:t xml:space="preserve"> </w:t>
            </w:r>
            <w:r w:rsidRPr="00C934BA">
              <w:rPr>
                <w:rFonts w:cs="David" w:hint="eastAsia"/>
                <w:rtl/>
              </w:rPr>
              <w:t>נקודות</w:t>
            </w:r>
            <w:r w:rsidRPr="00C934BA">
              <w:rPr>
                <w:rFonts w:cs="David"/>
                <w:rtl/>
              </w:rPr>
              <w:t xml:space="preserve"> </w:t>
            </w:r>
            <w:r w:rsidRPr="00C934BA">
              <w:rPr>
                <w:rFonts w:cs="David" w:hint="eastAsia"/>
                <w:rtl/>
              </w:rPr>
              <w:t>העצירה</w:t>
            </w:r>
            <w:r w:rsidRPr="00C934BA">
              <w:rPr>
                <w:rFonts w:cs="David"/>
                <w:rtl/>
              </w:rPr>
              <w:t xml:space="preserve">, </w:t>
            </w:r>
            <w:r w:rsidR="006C1C59">
              <w:rPr>
                <w:rFonts w:cs="David" w:hint="cs"/>
                <w:rtl/>
              </w:rPr>
              <w:t>רשימת הנוסעים לנסיעה וסימון עלייתם לנסיעה.</w:t>
            </w:r>
          </w:p>
        </w:tc>
        <w:tc>
          <w:tcPr>
            <w:tcW w:w="1719" w:type="dxa"/>
            <w:shd w:val="clear" w:color="auto" w:fill="auto"/>
            <w:vAlign w:val="center"/>
          </w:tcPr>
          <w:p w14:paraId="2A27988F" w14:textId="77777777" w:rsidR="009A08F8" w:rsidRPr="00C934BA" w:rsidRDefault="009A08F8" w:rsidP="008634FF">
            <w:pPr>
              <w:spacing w:line="360" w:lineRule="auto"/>
              <w:jc w:val="center"/>
              <w:rPr>
                <w:rFonts w:cs="David"/>
                <w:rtl/>
              </w:rPr>
            </w:pPr>
            <w:r w:rsidRPr="00C934BA">
              <w:rPr>
                <w:rFonts w:cs="David" w:hint="cs"/>
                <w:rtl/>
              </w:rPr>
              <w:t>אפליקציה</w:t>
            </w:r>
          </w:p>
        </w:tc>
      </w:tr>
    </w:tbl>
    <w:p w14:paraId="48C91E72" w14:textId="77777777" w:rsidR="009A08F8" w:rsidRDefault="009A08F8" w:rsidP="009A08F8">
      <w:pPr>
        <w:pStyle w:val="3-"/>
        <w:keepLines w:val="0"/>
        <w:numPr>
          <w:ilvl w:val="0"/>
          <w:numId w:val="0"/>
        </w:numPr>
        <w:ind w:left="1071"/>
      </w:pPr>
    </w:p>
    <w:p w14:paraId="66A1C48B" w14:textId="59570E54" w:rsidR="009A08F8" w:rsidRDefault="009A08F8" w:rsidP="008634FF">
      <w:pPr>
        <w:pStyle w:val="3-"/>
        <w:ind w:left="592" w:hanging="630"/>
      </w:pPr>
      <w:r>
        <w:rPr>
          <w:rFonts w:hint="cs"/>
          <w:rtl/>
        </w:rPr>
        <w:t>בסמכות עורך המכרז להגדיר הרשאה לפעולות נוספות בכל אחד מסוגי המשתמש, להגדיר משתמשים חדשים נוסף על האמור לעיל, וכן לבצע כל פעולה בשינוי הרשאות קיימות בכל אחד מהמשתמשים.</w:t>
      </w:r>
      <w:r w:rsidR="00A241C5">
        <w:rPr>
          <w:rFonts w:hint="cs"/>
          <w:rtl/>
        </w:rPr>
        <w:t xml:space="preserve"> כל האמור ללא תמורה נוספת.</w:t>
      </w:r>
    </w:p>
    <w:p w14:paraId="367EBC4B" w14:textId="77777777" w:rsidR="009A08F8" w:rsidRPr="00E12BDF" w:rsidRDefault="009A08F8" w:rsidP="008634FF">
      <w:pPr>
        <w:pStyle w:val="3-"/>
        <w:ind w:left="592" w:hanging="630"/>
        <w:rPr>
          <w:rtl/>
        </w:rPr>
      </w:pPr>
      <w:r w:rsidRPr="00E12BDF">
        <w:rPr>
          <w:rFonts w:hint="eastAsia"/>
          <w:rtl/>
        </w:rPr>
        <w:t>כללי</w:t>
      </w:r>
      <w:r w:rsidRPr="00E12BDF">
        <w:rPr>
          <w:rtl/>
        </w:rPr>
        <w:t xml:space="preserve"> </w:t>
      </w:r>
      <w:r>
        <w:rPr>
          <w:rFonts w:hint="cs"/>
          <w:rtl/>
        </w:rPr>
        <w:t>השימוש</w:t>
      </w:r>
      <w:r w:rsidRPr="00E12BDF">
        <w:rPr>
          <w:rtl/>
        </w:rPr>
        <w:t xml:space="preserve"> </w:t>
      </w:r>
      <w:r w:rsidRPr="00E12BDF">
        <w:rPr>
          <w:rFonts w:hint="eastAsia"/>
          <w:rtl/>
        </w:rPr>
        <w:t>שיאפיינו</w:t>
      </w:r>
      <w:r w:rsidRPr="00E12BDF">
        <w:rPr>
          <w:rtl/>
        </w:rPr>
        <w:t xml:space="preserve"> </w:t>
      </w:r>
      <w:r w:rsidRPr="00E12BDF">
        <w:rPr>
          <w:rFonts w:hint="eastAsia"/>
          <w:rtl/>
        </w:rPr>
        <w:t>את</w:t>
      </w:r>
      <w:r w:rsidRPr="00E12BDF">
        <w:rPr>
          <w:rtl/>
        </w:rPr>
        <w:t xml:space="preserve"> </w:t>
      </w:r>
      <w:r w:rsidRPr="00E12BDF">
        <w:rPr>
          <w:rFonts w:hint="eastAsia"/>
          <w:rtl/>
        </w:rPr>
        <w:t>המערכת</w:t>
      </w:r>
      <w:r w:rsidRPr="00E12BDF">
        <w:rPr>
          <w:rtl/>
        </w:rPr>
        <w:t>:</w:t>
      </w:r>
    </w:p>
    <w:p w14:paraId="370A50A7" w14:textId="3A532754" w:rsidR="009A08F8" w:rsidRDefault="009A08F8" w:rsidP="0079125F">
      <w:pPr>
        <w:pStyle w:val="4-"/>
        <w:ind w:left="907" w:hanging="851"/>
      </w:pPr>
      <w:r w:rsidRPr="00E12BDF">
        <w:rPr>
          <w:rtl/>
        </w:rPr>
        <w:t xml:space="preserve">ממשק פשוט וקל לשימוש, </w:t>
      </w:r>
      <w:r w:rsidR="005A61E8">
        <w:rPr>
          <w:rFonts w:hint="cs"/>
          <w:rtl/>
        </w:rPr>
        <w:t xml:space="preserve">ובתוך כך נדרש כי </w:t>
      </w:r>
      <w:r>
        <w:rPr>
          <w:rFonts w:hint="cs"/>
          <w:rtl/>
        </w:rPr>
        <w:t>כל שלב במערכת ינוסח בשפה עברית פשוטה, ללא שימוש במונחים טכניים</w:t>
      </w:r>
      <w:r w:rsidR="009A7E8C">
        <w:rPr>
          <w:rFonts w:hint="cs"/>
          <w:rtl/>
        </w:rPr>
        <w:t>,</w:t>
      </w:r>
      <w:r>
        <w:rPr>
          <w:rFonts w:hint="cs"/>
          <w:rtl/>
        </w:rPr>
        <w:t xml:space="preserve"> </w:t>
      </w:r>
      <w:r w:rsidR="005A61E8">
        <w:rPr>
          <w:rFonts w:hint="cs"/>
          <w:rtl/>
        </w:rPr>
        <w:t>ש</w:t>
      </w:r>
      <w:r>
        <w:rPr>
          <w:rFonts w:hint="cs"/>
          <w:rtl/>
        </w:rPr>
        <w:t>ההנחיות יהיו עקביות</w:t>
      </w:r>
      <w:r w:rsidR="009A7E8C">
        <w:rPr>
          <w:rFonts w:hint="cs"/>
          <w:rtl/>
        </w:rPr>
        <w:t>,</w:t>
      </w:r>
      <w:r>
        <w:rPr>
          <w:rFonts w:hint="cs"/>
          <w:rtl/>
        </w:rPr>
        <w:t xml:space="preserve"> קוהרנטיות, </w:t>
      </w:r>
      <w:r w:rsidR="009A7E8C">
        <w:rPr>
          <w:rFonts w:hint="cs"/>
          <w:rtl/>
        </w:rPr>
        <w:t>ושיכתבו</w:t>
      </w:r>
      <w:r>
        <w:rPr>
          <w:rFonts w:hint="cs"/>
          <w:rtl/>
        </w:rPr>
        <w:t xml:space="preserve"> בסדר הגיוני </w:t>
      </w:r>
      <w:r w:rsidR="009A7E8C">
        <w:rPr>
          <w:rFonts w:hint="cs"/>
          <w:rtl/>
        </w:rPr>
        <w:t>בשים לב ל</w:t>
      </w:r>
      <w:r>
        <w:rPr>
          <w:rFonts w:hint="cs"/>
          <w:rtl/>
        </w:rPr>
        <w:t>שלבים השונים שעל</w:t>
      </w:r>
      <w:r w:rsidR="009A7E8C">
        <w:rPr>
          <w:rFonts w:hint="cs"/>
          <w:rtl/>
        </w:rPr>
        <w:t xml:space="preserve"> המשתמש</w:t>
      </w:r>
      <w:r>
        <w:rPr>
          <w:rFonts w:hint="cs"/>
          <w:rtl/>
        </w:rPr>
        <w:t xml:space="preserve"> לעבור במערכת. </w:t>
      </w:r>
    </w:p>
    <w:p w14:paraId="21C4F47B" w14:textId="418A7207" w:rsidR="009A08F8" w:rsidRDefault="009A7E8C" w:rsidP="009A7E8C">
      <w:pPr>
        <w:pStyle w:val="4-"/>
        <w:ind w:left="907" w:hanging="851"/>
      </w:pPr>
      <w:r>
        <w:rPr>
          <w:rFonts w:hint="cs"/>
          <w:rtl/>
        </w:rPr>
        <w:t xml:space="preserve">נדרשת </w:t>
      </w:r>
      <w:r w:rsidR="009A08F8" w:rsidRPr="00E12BDF">
        <w:rPr>
          <w:rFonts w:hint="eastAsia"/>
          <w:rtl/>
        </w:rPr>
        <w:t>אחידות</w:t>
      </w:r>
      <w:r w:rsidR="009A08F8">
        <w:rPr>
          <w:rFonts w:hint="cs"/>
          <w:rtl/>
        </w:rPr>
        <w:t xml:space="preserve"> בין </w:t>
      </w:r>
      <w:r w:rsidR="009A08F8" w:rsidRPr="00DD7C90">
        <w:rPr>
          <w:rFonts w:hint="cs"/>
          <w:rtl/>
        </w:rPr>
        <w:t>המסכים ופקדי המערכת השונים</w:t>
      </w:r>
      <w:r w:rsidR="009A08F8">
        <w:rPr>
          <w:rFonts w:hint="cs"/>
          <w:rtl/>
        </w:rPr>
        <w:t xml:space="preserve">, כך שישתמשו באותם מונחים </w:t>
      </w:r>
      <w:r w:rsidR="009A08F8" w:rsidRPr="00DD7C90">
        <w:rPr>
          <w:rFonts w:hint="cs"/>
          <w:rtl/>
        </w:rPr>
        <w:t>ויהיו בעלי שפה עיצובית אחידה</w:t>
      </w:r>
      <w:r w:rsidR="009A08F8">
        <w:rPr>
          <w:rFonts w:hint="cs"/>
          <w:rtl/>
        </w:rPr>
        <w:t xml:space="preserve">. </w:t>
      </w:r>
    </w:p>
    <w:p w14:paraId="1BE3D60C" w14:textId="0A4D1025" w:rsidR="00F25B93" w:rsidRDefault="00F25B93" w:rsidP="007327CC">
      <w:pPr>
        <w:pStyle w:val="2-"/>
        <w:ind w:left="322" w:hanging="682"/>
      </w:pPr>
      <w:r>
        <w:rPr>
          <w:rFonts w:hint="cs"/>
          <w:rtl/>
        </w:rPr>
        <w:t>שירות לקוחות</w:t>
      </w:r>
      <w:r w:rsidR="008444AF">
        <w:rPr>
          <w:rFonts w:hint="cs"/>
          <w:rtl/>
        </w:rPr>
        <w:t xml:space="preserve"> וטיפול בתקלות</w:t>
      </w:r>
    </w:p>
    <w:p w14:paraId="0E974927" w14:textId="03E42E86" w:rsidR="00F25B93" w:rsidRPr="00F25B93" w:rsidRDefault="00F25B93" w:rsidP="009A7E8C">
      <w:pPr>
        <w:pStyle w:val="3-"/>
        <w:ind w:left="322" w:hanging="682"/>
      </w:pPr>
      <w:r w:rsidRPr="00F25B93">
        <w:rPr>
          <w:rtl/>
        </w:rPr>
        <w:lastRenderedPageBreak/>
        <w:t xml:space="preserve">הספק יפעיל מוקד שירות </w:t>
      </w:r>
      <w:r w:rsidRPr="00F25B93">
        <w:rPr>
          <w:rFonts w:hint="cs"/>
          <w:rtl/>
        </w:rPr>
        <w:t xml:space="preserve">ותמיכה </w:t>
      </w:r>
      <w:r w:rsidRPr="00F25B93">
        <w:rPr>
          <w:rtl/>
        </w:rPr>
        <w:t xml:space="preserve">טלפוני אנושי </w:t>
      </w:r>
      <w:r w:rsidRPr="00F25B93">
        <w:rPr>
          <w:rFonts w:hint="cs"/>
          <w:rtl/>
        </w:rPr>
        <w:t xml:space="preserve">ומוקד ממוחשב (צ'אט אונליין אנושי) </w:t>
      </w:r>
      <w:r w:rsidRPr="00F25B93">
        <w:rPr>
          <w:rtl/>
        </w:rPr>
        <w:t>אשר יטפל בתלונות</w:t>
      </w:r>
      <w:r w:rsidRPr="00F25B93">
        <w:rPr>
          <w:rFonts w:hint="cs"/>
          <w:rtl/>
        </w:rPr>
        <w:t>, בתפעול תקלות וב</w:t>
      </w:r>
      <w:r w:rsidRPr="00F25B93">
        <w:rPr>
          <w:rtl/>
        </w:rPr>
        <w:t xml:space="preserve">שאלות ונושאים בתחום השירות. </w:t>
      </w:r>
      <w:r w:rsidRPr="00F25B93">
        <w:rPr>
          <w:rFonts w:hint="cs"/>
          <w:rtl/>
        </w:rPr>
        <w:t xml:space="preserve">מוקד השירות והתמיכה ייתן, בין היתר, מענה </w:t>
      </w:r>
      <w:r w:rsidRPr="00F25B93">
        <w:rPr>
          <w:rFonts w:hint="eastAsia"/>
          <w:rtl/>
        </w:rPr>
        <w:t>ל</w:t>
      </w:r>
      <w:r w:rsidRPr="00F25B93">
        <w:rPr>
          <w:rFonts w:hint="eastAsia"/>
          <w:b/>
          <w:bCs/>
          <w:rtl/>
        </w:rPr>
        <w:t>איתור</w:t>
      </w:r>
      <w:r w:rsidRPr="00F25B93">
        <w:rPr>
          <w:rFonts w:hint="cs"/>
          <w:rtl/>
        </w:rPr>
        <w:t>, אבחון, טיפול, תיקון ומתן פתרון מלא לכל תקלה במערכת וייתן הדרכה למשתמשים בדבר הפניה. בנוסף, במקרה הצורך</w:t>
      </w:r>
      <w:r w:rsidR="00E14819">
        <w:rPr>
          <w:rFonts w:hint="cs"/>
          <w:rtl/>
        </w:rPr>
        <w:t xml:space="preserve"> ובאישור מראש של המזמין או </w:t>
      </w:r>
      <w:r w:rsidR="009A7E8C">
        <w:rPr>
          <w:rFonts w:hint="cs"/>
          <w:rtl/>
        </w:rPr>
        <w:t xml:space="preserve">של </w:t>
      </w:r>
      <w:r w:rsidR="00E14819">
        <w:rPr>
          <w:rFonts w:hint="cs"/>
          <w:rtl/>
        </w:rPr>
        <w:t>עורך המכרז,</w:t>
      </w:r>
      <w:r w:rsidRPr="00F25B93">
        <w:rPr>
          <w:rFonts w:hint="cs"/>
          <w:rtl/>
        </w:rPr>
        <w:t xml:space="preserve"> </w:t>
      </w:r>
      <w:r w:rsidR="009A7E8C">
        <w:rPr>
          <w:rFonts w:hint="cs"/>
          <w:rtl/>
        </w:rPr>
        <w:t>יידרש</w:t>
      </w:r>
      <w:r w:rsidR="009A7E8C" w:rsidRPr="00F25B93">
        <w:rPr>
          <w:rFonts w:hint="cs"/>
          <w:rtl/>
        </w:rPr>
        <w:t xml:space="preserve"> </w:t>
      </w:r>
      <w:r w:rsidRPr="00F25B93">
        <w:rPr>
          <w:rFonts w:hint="cs"/>
          <w:rtl/>
        </w:rPr>
        <w:t>המוקד</w:t>
      </w:r>
      <w:r w:rsidR="009A7E8C">
        <w:rPr>
          <w:rFonts w:hint="cs"/>
          <w:rtl/>
        </w:rPr>
        <w:t xml:space="preserve"> לבצע</w:t>
      </w:r>
      <w:r w:rsidRPr="00F25B93">
        <w:rPr>
          <w:rFonts w:hint="cs"/>
          <w:rtl/>
        </w:rPr>
        <w:t xml:space="preserve"> פעולות במערכת בשם המשתמש</w:t>
      </w:r>
      <w:r w:rsidR="0079125F">
        <w:rPr>
          <w:rFonts w:hint="cs"/>
          <w:rtl/>
        </w:rPr>
        <w:t xml:space="preserve"> לצורך מתן מענה בעת תקלה</w:t>
      </w:r>
      <w:r w:rsidRPr="00F25B93">
        <w:rPr>
          <w:rFonts w:hint="cs"/>
          <w:rtl/>
        </w:rPr>
        <w:t xml:space="preserve">. המענה יינתן בשפה העברית. </w:t>
      </w:r>
    </w:p>
    <w:p w14:paraId="5CDE18E2" w14:textId="65721000" w:rsidR="00F25B93" w:rsidRPr="00F25B93" w:rsidRDefault="00F25B93" w:rsidP="00902A61">
      <w:pPr>
        <w:pStyle w:val="3-"/>
        <w:ind w:left="322" w:hanging="682"/>
      </w:pPr>
      <w:r w:rsidRPr="00F25B93">
        <w:rPr>
          <w:rtl/>
        </w:rPr>
        <w:t xml:space="preserve">על המוקד </w:t>
      </w:r>
      <w:r w:rsidRPr="00F25B93">
        <w:rPr>
          <w:rFonts w:hint="cs"/>
          <w:rtl/>
        </w:rPr>
        <w:t xml:space="preserve">האנושי (טלפוני וצ'אט אונליין) </w:t>
      </w:r>
      <w:r w:rsidRPr="00F25B93">
        <w:rPr>
          <w:rtl/>
        </w:rPr>
        <w:t xml:space="preserve">לפעול בין הימים א'-ה' בשעות </w:t>
      </w:r>
      <w:r w:rsidR="009A7E8C">
        <w:rPr>
          <w:rFonts w:hint="cs"/>
          <w:rtl/>
        </w:rPr>
        <w:t>8</w:t>
      </w:r>
      <w:r w:rsidRPr="00F25B93">
        <w:rPr>
          <w:rFonts w:hint="cs"/>
          <w:rtl/>
        </w:rPr>
        <w:t>:00</w:t>
      </w:r>
      <w:r w:rsidRPr="00F25B93">
        <w:rPr>
          <w:rtl/>
        </w:rPr>
        <w:t xml:space="preserve"> – </w:t>
      </w:r>
      <w:r w:rsidR="009A7E8C" w:rsidRPr="00F25B93">
        <w:rPr>
          <w:rFonts w:hint="cs"/>
          <w:rtl/>
        </w:rPr>
        <w:t>1</w:t>
      </w:r>
      <w:r w:rsidR="009A7E8C">
        <w:rPr>
          <w:rFonts w:hint="cs"/>
          <w:rtl/>
        </w:rPr>
        <w:t>7</w:t>
      </w:r>
      <w:r w:rsidRPr="00F25B93">
        <w:rPr>
          <w:rtl/>
        </w:rPr>
        <w:t>:00</w:t>
      </w:r>
      <w:r w:rsidRPr="00F25B93">
        <w:rPr>
          <w:rFonts w:hint="cs"/>
          <w:rtl/>
        </w:rPr>
        <w:t>.</w:t>
      </w:r>
      <w:r w:rsidRPr="00F25B93">
        <w:rPr>
          <w:rtl/>
        </w:rPr>
        <w:t xml:space="preserve"> ב</w:t>
      </w:r>
      <w:r w:rsidRPr="00F25B93">
        <w:rPr>
          <w:rFonts w:hint="cs"/>
          <w:rtl/>
        </w:rPr>
        <w:t>יתר</w:t>
      </w:r>
      <w:r w:rsidRPr="00F25B93">
        <w:rPr>
          <w:rtl/>
        </w:rPr>
        <w:t xml:space="preserve"> </w:t>
      </w:r>
      <w:r w:rsidRPr="00F25B93">
        <w:rPr>
          <w:rFonts w:hint="cs"/>
          <w:rtl/>
        </w:rPr>
        <w:t>ה</w:t>
      </w:r>
      <w:r w:rsidRPr="00F25B93">
        <w:rPr>
          <w:rtl/>
        </w:rPr>
        <w:t xml:space="preserve">שעות </w:t>
      </w:r>
      <w:r w:rsidRPr="00F25B93">
        <w:rPr>
          <w:rFonts w:hint="cs"/>
          <w:rtl/>
        </w:rPr>
        <w:t xml:space="preserve">והימים </w:t>
      </w:r>
      <w:r w:rsidRPr="00F25B93">
        <w:rPr>
          <w:rtl/>
        </w:rPr>
        <w:t xml:space="preserve">יינתן מענה על בסיס צ'אט בוט. </w:t>
      </w:r>
    </w:p>
    <w:p w14:paraId="4F6D8D63" w14:textId="1FE6C769" w:rsidR="00F25B93" w:rsidRPr="00F25B93" w:rsidRDefault="00F25B93" w:rsidP="0017580A">
      <w:pPr>
        <w:pStyle w:val="3-"/>
        <w:ind w:left="322" w:hanging="682"/>
      </w:pPr>
      <w:bookmarkStart w:id="202" w:name="_Ref183337934"/>
      <w:r w:rsidRPr="006421D0">
        <w:rPr>
          <w:rFonts w:hint="eastAsia"/>
          <w:rtl/>
        </w:rPr>
        <w:t>זמן</w:t>
      </w:r>
      <w:r w:rsidRPr="006421D0">
        <w:rPr>
          <w:rtl/>
        </w:rPr>
        <w:t xml:space="preserve"> ההמתנה למענה טלפוני אנושי לא יעלה על </w:t>
      </w:r>
      <w:r w:rsidR="0017580A">
        <w:rPr>
          <w:rFonts w:hint="cs"/>
          <w:rtl/>
        </w:rPr>
        <w:t>5</w:t>
      </w:r>
      <w:r w:rsidR="0017580A" w:rsidRPr="006421D0">
        <w:rPr>
          <w:rtl/>
        </w:rPr>
        <w:t xml:space="preserve"> </w:t>
      </w:r>
      <w:r w:rsidRPr="006421D0">
        <w:rPr>
          <w:rFonts w:hint="eastAsia"/>
          <w:rtl/>
        </w:rPr>
        <w:t>דקות</w:t>
      </w:r>
      <w:r w:rsidRPr="006421D0">
        <w:rPr>
          <w:rtl/>
        </w:rPr>
        <w:t xml:space="preserve">. </w:t>
      </w:r>
      <w:r w:rsidR="003F11F8" w:rsidRPr="003F11F8">
        <w:rPr>
          <w:rFonts w:hint="cs"/>
          <w:rtl/>
        </w:rPr>
        <w:t xml:space="preserve">ככל שיש עומס במוקד יש לאפשר </w:t>
      </w:r>
      <w:r w:rsidRPr="006421D0">
        <w:rPr>
          <w:rtl/>
        </w:rPr>
        <w:t xml:space="preserve">פניה באמצעות צ'אט </w:t>
      </w:r>
      <w:r w:rsidRPr="006421D0">
        <w:rPr>
          <w:rFonts w:hint="eastAsia"/>
          <w:rtl/>
        </w:rPr>
        <w:t>אונליין</w:t>
      </w:r>
      <w:r w:rsidRPr="006421D0">
        <w:rPr>
          <w:rtl/>
        </w:rPr>
        <w:t xml:space="preserve"> אנושי </w:t>
      </w:r>
      <w:r w:rsidR="003F11F8" w:rsidRPr="003F11F8">
        <w:rPr>
          <w:rFonts w:hint="cs"/>
          <w:rtl/>
        </w:rPr>
        <w:t>ש</w:t>
      </w:r>
      <w:r w:rsidRPr="003F11F8">
        <w:rPr>
          <w:rtl/>
        </w:rPr>
        <w:t>תקבל</w:t>
      </w:r>
      <w:r w:rsidRPr="0017580A">
        <w:rPr>
          <w:rtl/>
        </w:rPr>
        <w:t xml:space="preserve"> תגובה </w:t>
      </w:r>
      <w:r w:rsidRPr="0017580A">
        <w:rPr>
          <w:rFonts w:hint="eastAsia"/>
          <w:rtl/>
        </w:rPr>
        <w:t>עד</w:t>
      </w:r>
      <w:r w:rsidRPr="0017580A">
        <w:rPr>
          <w:rtl/>
        </w:rPr>
        <w:t xml:space="preserve"> דקה מרגע שנפתחה</w:t>
      </w:r>
      <w:r w:rsidRPr="003F11F8">
        <w:rPr>
          <w:rtl/>
        </w:rPr>
        <w:t>.</w:t>
      </w:r>
      <w:bookmarkEnd w:id="202"/>
      <w:r w:rsidRPr="00F25B93">
        <w:rPr>
          <w:rtl/>
        </w:rPr>
        <w:t xml:space="preserve"> </w:t>
      </w:r>
    </w:p>
    <w:p w14:paraId="38D5EF66" w14:textId="77777777" w:rsidR="00F25B93" w:rsidRPr="00F25B93" w:rsidRDefault="00F25B93" w:rsidP="007327CC">
      <w:pPr>
        <w:pStyle w:val="3-"/>
        <w:ind w:left="322" w:hanging="682"/>
      </w:pPr>
      <w:r w:rsidRPr="00F25B93">
        <w:rPr>
          <w:rFonts w:hint="cs"/>
          <w:rtl/>
        </w:rPr>
        <w:t>המוקד ייתן מענה טלפוני לכלל המזמינים העושים שימוש במכרז זה, לרבות מנהל מערך ההיסעים, הנוסעים, והנהגים.</w:t>
      </w:r>
    </w:p>
    <w:p w14:paraId="024DED22" w14:textId="77777777" w:rsidR="00F25B93" w:rsidRPr="00F25B93" w:rsidRDefault="00F25B93" w:rsidP="007327CC">
      <w:pPr>
        <w:pStyle w:val="3-"/>
        <w:ind w:left="322" w:hanging="682"/>
      </w:pPr>
      <w:r w:rsidRPr="00F25B93">
        <w:rPr>
          <w:rFonts w:hint="cs"/>
          <w:rtl/>
        </w:rPr>
        <w:t>באחריות הספק לאייש את המוקד על ידי מוקדנים ומדריכים שעברו הכשרה מתאימה ויספקו מענה אדיב, מקצועי ושירותי לכל פניה שתתקבל מהמזמינים.</w:t>
      </w:r>
    </w:p>
    <w:p w14:paraId="028ED300" w14:textId="1C25735A" w:rsidR="00F25B93" w:rsidRPr="00F25B93" w:rsidRDefault="00F25B93" w:rsidP="003D76F1">
      <w:pPr>
        <w:pStyle w:val="3-"/>
        <w:ind w:left="322" w:hanging="682"/>
      </w:pPr>
      <w:r w:rsidRPr="00F25B93">
        <w:rPr>
          <w:rFonts w:hint="cs"/>
          <w:rtl/>
        </w:rPr>
        <w:t>במוקד</w:t>
      </w:r>
      <w:r w:rsidRPr="00F25B93">
        <w:rPr>
          <w:rtl/>
        </w:rPr>
        <w:t xml:space="preserve"> תופעל מערכת </w:t>
      </w:r>
      <w:r w:rsidRPr="00F25B93">
        <w:rPr>
          <w:rFonts w:hint="cs"/>
          <w:rtl/>
        </w:rPr>
        <w:t>ממוחשבת לניהול הפניות,</w:t>
      </w:r>
      <w:r w:rsidRPr="00F25B93">
        <w:rPr>
          <w:rtl/>
        </w:rPr>
        <w:t xml:space="preserve"> אשר תאפשר קליטת כל פניה באופן שיתבצע רישום תאריך </w:t>
      </w:r>
    </w:p>
    <w:p w14:paraId="1CF839C4" w14:textId="77777777" w:rsidR="009A7E8C" w:rsidRPr="00F25B93" w:rsidRDefault="009A7E8C" w:rsidP="009A7E8C">
      <w:pPr>
        <w:pStyle w:val="3-"/>
        <w:ind w:left="322" w:hanging="682"/>
      </w:pPr>
      <w:r w:rsidRPr="00F25B93">
        <w:rPr>
          <w:rFonts w:hint="cs"/>
          <w:rtl/>
        </w:rPr>
        <w:t>עורך המכרז יהא רשאי לנהל תהליך בקרת מכרז אשר בוחן את אופן הטיפול בפניות למוקד, לרבות קצב מתן המענה, אופן מתן המענה, אדיבות השירות והיכולת לפתור בעיות.</w:t>
      </w:r>
    </w:p>
    <w:p w14:paraId="3C414978" w14:textId="0DD6B982" w:rsidR="00F25B93" w:rsidRPr="00F25B93" w:rsidRDefault="00F25B93" w:rsidP="0079125F">
      <w:pPr>
        <w:pStyle w:val="3-"/>
        <w:ind w:left="322" w:hanging="682"/>
      </w:pPr>
      <w:r w:rsidRPr="00F25B93">
        <w:rPr>
          <w:rFonts w:hint="cs"/>
          <w:rtl/>
        </w:rPr>
        <w:t>הספק</w:t>
      </w:r>
      <w:r w:rsidRPr="00F25B93">
        <w:rPr>
          <w:rtl/>
        </w:rPr>
        <w:t xml:space="preserve"> </w:t>
      </w:r>
      <w:r w:rsidRPr="00F25B93">
        <w:rPr>
          <w:rFonts w:hint="cs"/>
          <w:rtl/>
        </w:rPr>
        <w:t>י</w:t>
      </w:r>
      <w:r w:rsidRPr="00F25B93">
        <w:rPr>
          <w:rtl/>
        </w:rPr>
        <w:t>עביר</w:t>
      </w:r>
      <w:r w:rsidRPr="00F25B93">
        <w:rPr>
          <w:rFonts w:hint="cs"/>
          <w:rtl/>
        </w:rPr>
        <w:t xml:space="preserve"> מעת לעת ובהתאם לדרישת </w:t>
      </w:r>
      <w:r w:rsidR="009A7E8C">
        <w:rPr>
          <w:rFonts w:hint="cs"/>
          <w:rtl/>
        </w:rPr>
        <w:t>עורך המכרז</w:t>
      </w:r>
      <w:r w:rsidRPr="00F25B93">
        <w:rPr>
          <w:rFonts w:hint="cs"/>
          <w:rtl/>
        </w:rPr>
        <w:t>,</w:t>
      </w:r>
      <w:r w:rsidRPr="00F25B93">
        <w:rPr>
          <w:rtl/>
        </w:rPr>
        <w:t xml:space="preserve"> </w:t>
      </w:r>
      <w:r w:rsidRPr="00F25B93">
        <w:rPr>
          <w:rFonts w:hint="cs"/>
          <w:rtl/>
        </w:rPr>
        <w:t>דו"ח פניות שהתקבלו במוקד</w:t>
      </w:r>
      <w:r w:rsidRPr="00F25B93">
        <w:rPr>
          <w:rtl/>
        </w:rPr>
        <w:t xml:space="preserve"> בחודש הקודם ואופן הטיפול בהן על פי פורמט שייקבע על ידי </w:t>
      </w:r>
      <w:r w:rsidR="009A7E8C">
        <w:rPr>
          <w:rFonts w:hint="cs"/>
          <w:rtl/>
        </w:rPr>
        <w:t>עורך המכרז</w:t>
      </w:r>
      <w:r w:rsidRPr="00F25B93">
        <w:rPr>
          <w:rtl/>
        </w:rPr>
        <w:t xml:space="preserve">. הדו"ח יוגש בקובץ אקסל ויכיל את השדות הבאים: מס"ד, תאריך ושעת הפניה, זמן המתנה למענה אנושי, מהות הפניה, פירוט אופן הטיפול בפניה, זמן הטיפול בפניה, העברת הטיפול בפניה לצד ג' במידה ורלוונטי, צעדים שננקטו על מנת שהמקרים לא יישנו במידה ורלוונטי. </w:t>
      </w:r>
    </w:p>
    <w:p w14:paraId="02F90DC7" w14:textId="137A9665" w:rsidR="00F25B93" w:rsidRPr="00F25B93" w:rsidRDefault="00F25B93" w:rsidP="0079125F">
      <w:pPr>
        <w:pStyle w:val="3-"/>
        <w:ind w:left="322" w:hanging="682"/>
      </w:pPr>
      <w:bookmarkStart w:id="203" w:name="_Ref167699972"/>
      <w:r w:rsidRPr="00F25B93">
        <w:rPr>
          <w:rFonts w:hint="cs"/>
          <w:rtl/>
        </w:rPr>
        <w:t>במוקד ינהלו את רישום ה</w:t>
      </w:r>
      <w:r w:rsidR="005A55F9">
        <w:rPr>
          <w:rFonts w:hint="cs"/>
          <w:rtl/>
        </w:rPr>
        <w:t>פניות וה</w:t>
      </w:r>
      <w:r w:rsidRPr="00F25B93">
        <w:rPr>
          <w:rFonts w:hint="cs"/>
          <w:rtl/>
        </w:rPr>
        <w:t xml:space="preserve">תקלות </w:t>
      </w:r>
      <w:r w:rsidR="00902A61">
        <w:rPr>
          <w:rFonts w:hint="cs"/>
          <w:rtl/>
        </w:rPr>
        <w:t xml:space="preserve">ויפעילו את המענה הנדרש בהתאם לסיווג התקלות, </w:t>
      </w:r>
      <w:r w:rsidRPr="00F25B93">
        <w:rPr>
          <w:rFonts w:hint="cs"/>
          <w:rtl/>
        </w:rPr>
        <w:t xml:space="preserve"> לפי שתי רמות דחיפות:</w:t>
      </w:r>
      <w:bookmarkEnd w:id="203"/>
    </w:p>
    <w:p w14:paraId="3454978A" w14:textId="77777777" w:rsidR="00FA349C" w:rsidRDefault="00FA349C" w:rsidP="00FA349C">
      <w:pPr>
        <w:pStyle w:val="4-"/>
        <w:ind w:left="907" w:hanging="851"/>
      </w:pPr>
      <w:r w:rsidRPr="008E7E6D">
        <w:rPr>
          <w:rFonts w:hint="cs"/>
          <w:rtl/>
        </w:rPr>
        <w:t>טיפול רגיל - המערכת עובדת אך קיימת בעיה במערכת או במרכיביה ש</w:t>
      </w:r>
      <w:r>
        <w:rPr>
          <w:rFonts w:hint="cs"/>
          <w:rtl/>
        </w:rPr>
        <w:t>מפריעה או משבשת את ה</w:t>
      </w:r>
      <w:r w:rsidRPr="008E7E6D">
        <w:rPr>
          <w:rFonts w:hint="cs"/>
          <w:rtl/>
        </w:rPr>
        <w:t xml:space="preserve">שימוש במערכת. תחילת טיפול </w:t>
      </w:r>
      <w:r>
        <w:rPr>
          <w:rFonts w:hint="cs"/>
          <w:rtl/>
        </w:rPr>
        <w:t>4 שעות מרגע הפנייה למוקד</w:t>
      </w:r>
      <w:r w:rsidRPr="008E7E6D">
        <w:rPr>
          <w:rFonts w:hint="cs"/>
          <w:rtl/>
        </w:rPr>
        <w:t xml:space="preserve"> על ידי גורם מקצועי</w:t>
      </w:r>
      <w:r>
        <w:rPr>
          <w:rFonts w:hint="cs"/>
          <w:rtl/>
        </w:rPr>
        <w:t xml:space="preserve"> רלוונטי</w:t>
      </w:r>
      <w:r w:rsidRPr="008E7E6D">
        <w:rPr>
          <w:rFonts w:hint="cs"/>
          <w:rtl/>
        </w:rPr>
        <w:t>.</w:t>
      </w:r>
      <w:r>
        <w:rPr>
          <w:rFonts w:hint="cs"/>
          <w:rtl/>
        </w:rPr>
        <w:t xml:space="preserve"> טיפול רגיל יינתן גם בפניות משתמשים הנובעות בין היתר מתפעול האפליקציה, קשיי שימוש, בעיה נקודתית אצל המשתמש וכדומה.</w:t>
      </w:r>
    </w:p>
    <w:p w14:paraId="5451E01D" w14:textId="4019CFC8" w:rsidR="00FA349C" w:rsidRDefault="00F25B93" w:rsidP="00FA349C">
      <w:pPr>
        <w:pStyle w:val="4-"/>
        <w:ind w:left="907" w:hanging="851"/>
      </w:pPr>
      <w:r w:rsidRPr="008E7E6D">
        <w:rPr>
          <w:rFonts w:hint="cs"/>
          <w:rtl/>
        </w:rPr>
        <w:t>טיפול דחוף - המערכת מושבתת ולא ניתן לה</w:t>
      </w:r>
      <w:r w:rsidR="00150936">
        <w:rPr>
          <w:rFonts w:hint="cs"/>
          <w:rtl/>
        </w:rPr>
        <w:t>ש</w:t>
      </w:r>
      <w:r w:rsidRPr="008E7E6D">
        <w:rPr>
          <w:rFonts w:hint="cs"/>
          <w:rtl/>
        </w:rPr>
        <w:t>תמש בה או קיימת תקלה רוחבית המשפיעה מהותית על המשתמשים</w:t>
      </w:r>
      <w:r w:rsidR="003D76F1">
        <w:rPr>
          <w:rFonts w:hint="cs"/>
          <w:rtl/>
        </w:rPr>
        <w:t xml:space="preserve"> (להלן: "</w:t>
      </w:r>
      <w:r w:rsidR="003D76F1" w:rsidRPr="005A55F9">
        <w:rPr>
          <w:rFonts w:hint="eastAsia"/>
          <w:b/>
          <w:bCs/>
          <w:rtl/>
        </w:rPr>
        <w:t>תקלה</w:t>
      </w:r>
      <w:r w:rsidR="003D76F1" w:rsidRPr="005A55F9">
        <w:rPr>
          <w:b/>
          <w:bCs/>
          <w:rtl/>
        </w:rPr>
        <w:t xml:space="preserve"> </w:t>
      </w:r>
      <w:r w:rsidR="003D76F1" w:rsidRPr="005A55F9">
        <w:rPr>
          <w:rFonts w:hint="eastAsia"/>
          <w:b/>
          <w:bCs/>
          <w:rtl/>
        </w:rPr>
        <w:t>משביתה</w:t>
      </w:r>
      <w:r w:rsidR="003D76F1">
        <w:rPr>
          <w:rFonts w:hint="cs"/>
          <w:rtl/>
        </w:rPr>
        <w:t>")</w:t>
      </w:r>
      <w:r w:rsidRPr="008E7E6D">
        <w:rPr>
          <w:rFonts w:hint="cs"/>
          <w:rtl/>
        </w:rPr>
        <w:t xml:space="preserve">. תחילת טיפול מיידי (שעה) על ידי גורם מקצועי </w:t>
      </w:r>
      <w:r w:rsidR="00BE600F">
        <w:rPr>
          <w:rFonts w:hint="cs"/>
          <w:rtl/>
        </w:rPr>
        <w:t xml:space="preserve">רלוונטי </w:t>
      </w:r>
      <w:r w:rsidRPr="008E7E6D">
        <w:rPr>
          <w:rFonts w:hint="cs"/>
          <w:rtl/>
        </w:rPr>
        <w:t>בכיר</w:t>
      </w:r>
      <w:r w:rsidR="005A55F9">
        <w:rPr>
          <w:rFonts w:hint="cs"/>
          <w:rtl/>
        </w:rPr>
        <w:t xml:space="preserve"> (מנהל מוקד או בעל תפקיד מקצועי מקביל)</w:t>
      </w:r>
      <w:r w:rsidRPr="008E7E6D">
        <w:rPr>
          <w:rFonts w:hint="cs"/>
          <w:rtl/>
        </w:rPr>
        <w:t>.</w:t>
      </w:r>
      <w:r w:rsidR="00FA349C">
        <w:rPr>
          <w:rFonts w:hint="cs"/>
          <w:rtl/>
        </w:rPr>
        <w:t xml:space="preserve"> ואולם, תקלה שאינה משביתה אך חוזרת על עצמה 3 פעמים תחשב בפעם השלישית כ"תקלה משביתה".</w:t>
      </w:r>
    </w:p>
    <w:p w14:paraId="27923DCC" w14:textId="640F93CC" w:rsidR="00F25B93" w:rsidRPr="008E7E6D" w:rsidRDefault="00F25B93" w:rsidP="00BF2FE9">
      <w:pPr>
        <w:pStyle w:val="4-"/>
        <w:ind w:left="907" w:hanging="851"/>
      </w:pPr>
    </w:p>
    <w:p w14:paraId="7466FCF9" w14:textId="77777777" w:rsidR="00F25B93" w:rsidRPr="008E7E6D" w:rsidRDefault="00F25B93" w:rsidP="0010538C">
      <w:pPr>
        <w:pStyle w:val="3-"/>
        <w:ind w:left="322" w:hanging="682"/>
      </w:pPr>
      <w:r w:rsidRPr="008E7E6D">
        <w:rPr>
          <w:rFonts w:hint="cs"/>
          <w:rtl/>
        </w:rPr>
        <w:t>הספק יוודא, כי המערכת תהא זמינה למזמין ולמשתמשים אף בשעות תיקון תקלות במערכת. במידה שהספק סובר כי לא תתאפשר זמינות של המערכת, עליו לדווח על כך באופן מיידי למזמין ולעורך המכרז.</w:t>
      </w:r>
    </w:p>
    <w:p w14:paraId="2E03C31C" w14:textId="07338AEF" w:rsidR="00F25B93" w:rsidRPr="008E7E6D" w:rsidRDefault="00F25B93" w:rsidP="0010538C">
      <w:pPr>
        <w:pStyle w:val="3-"/>
        <w:ind w:left="322" w:hanging="682"/>
      </w:pPr>
      <w:r w:rsidRPr="008E7E6D">
        <w:rPr>
          <w:rFonts w:hint="cs"/>
          <w:rtl/>
        </w:rPr>
        <w:lastRenderedPageBreak/>
        <w:t xml:space="preserve">האחריות לשרידות ולגיבוי המערכת המוצעת תושת על הספק ועליו לייצר שרידות הולמת למערכת, כאשר באחריות הספק לגבות את המערכת גיבוי שוטף שניתן יהיה לשחזר את הנתונים בפער שלא יעלה על יום עבודה. הספק יהיה אחראי למעקב אחרי הלוגים של הגיבויים ולבצע תרגילי שרידות ושחזור בתדירות שלא תפחת מפעמיים בשנה. </w:t>
      </w:r>
    </w:p>
    <w:p w14:paraId="6160DD51" w14:textId="03FC0B3F" w:rsidR="00F25B93" w:rsidRPr="008E7E6D" w:rsidRDefault="00FD444F" w:rsidP="0010538C">
      <w:pPr>
        <w:pStyle w:val="3-"/>
        <w:ind w:left="322" w:hanging="682"/>
      </w:pPr>
      <w:r w:rsidRPr="008E7E6D">
        <w:rPr>
          <w:rFonts w:hint="cs"/>
          <w:rtl/>
        </w:rPr>
        <w:t>הספק נדרש לבצע את</w:t>
      </w:r>
      <w:r w:rsidR="00F25B93" w:rsidRPr="008E7E6D">
        <w:rPr>
          <w:rFonts w:hint="cs"/>
          <w:rtl/>
        </w:rPr>
        <w:t xml:space="preserve"> שירותי התמיכה </w:t>
      </w:r>
      <w:r w:rsidRPr="008E7E6D">
        <w:rPr>
          <w:rFonts w:hint="cs"/>
          <w:rtl/>
        </w:rPr>
        <w:t>למזמין</w:t>
      </w:r>
      <w:r w:rsidR="00F25B93" w:rsidRPr="008E7E6D">
        <w:rPr>
          <w:rFonts w:hint="cs"/>
          <w:rtl/>
        </w:rPr>
        <w:t xml:space="preserve"> </w:t>
      </w:r>
      <w:r w:rsidR="007327CC">
        <w:rPr>
          <w:rFonts w:hint="cs"/>
          <w:rtl/>
        </w:rPr>
        <w:t xml:space="preserve">גם </w:t>
      </w:r>
      <w:r w:rsidR="00F25B93" w:rsidRPr="008E7E6D">
        <w:rPr>
          <w:rFonts w:hint="cs"/>
          <w:rtl/>
        </w:rPr>
        <w:t xml:space="preserve">על ידי השתלטות מרחוק (רק בסביבת </w:t>
      </w:r>
      <w:r w:rsidR="00F25B93" w:rsidRPr="008E7E6D">
        <w:rPr>
          <w:rFonts w:hint="cs"/>
        </w:rPr>
        <w:t>WEB</w:t>
      </w:r>
      <w:r w:rsidR="00F25B93" w:rsidRPr="008E7E6D">
        <w:rPr>
          <w:rFonts w:hint="cs"/>
          <w:rtl/>
        </w:rPr>
        <w:t xml:space="preserve">) </w:t>
      </w:r>
      <w:r w:rsidR="007327CC">
        <w:rPr>
          <w:rFonts w:hint="cs"/>
          <w:rtl/>
        </w:rPr>
        <w:t>ו</w:t>
      </w:r>
      <w:r w:rsidR="00F25B93" w:rsidRPr="008E7E6D">
        <w:rPr>
          <w:rFonts w:hint="cs"/>
          <w:rtl/>
        </w:rPr>
        <w:t>מתן הנחיות טלפוניות.</w:t>
      </w:r>
    </w:p>
    <w:p w14:paraId="712E8865" w14:textId="0439FB4C" w:rsidR="00F907A4" w:rsidRPr="00840FEB" w:rsidRDefault="00F907A4" w:rsidP="00840FEB">
      <w:pPr>
        <w:pStyle w:val="2-"/>
        <w:ind w:left="72"/>
      </w:pPr>
      <w:r w:rsidRPr="00840FEB">
        <w:rPr>
          <w:rFonts w:hint="eastAsia"/>
          <w:rtl/>
        </w:rPr>
        <w:t>הדרכות</w:t>
      </w:r>
    </w:p>
    <w:p w14:paraId="21337252" w14:textId="3AEB21BE" w:rsidR="00F907A4" w:rsidRPr="00A20373" w:rsidRDefault="00F907A4" w:rsidP="006421D0">
      <w:pPr>
        <w:pStyle w:val="3-"/>
        <w:ind w:left="322" w:hanging="682"/>
      </w:pPr>
      <w:r w:rsidRPr="00A20373">
        <w:rPr>
          <w:rFonts w:hint="cs"/>
          <w:rtl/>
        </w:rPr>
        <w:t xml:space="preserve">לאחר </w:t>
      </w:r>
      <w:r w:rsidR="00247690" w:rsidRPr="00A20373">
        <w:rPr>
          <w:rFonts w:hint="cs"/>
          <w:rtl/>
        </w:rPr>
        <w:t>ביצוע הפיילוט</w:t>
      </w:r>
      <w:r w:rsidRPr="00A20373">
        <w:rPr>
          <w:rFonts w:hint="cs"/>
          <w:rtl/>
        </w:rPr>
        <w:t xml:space="preserve"> ובטרם </w:t>
      </w:r>
      <w:r w:rsidR="00247690" w:rsidRPr="00A20373">
        <w:rPr>
          <w:rFonts w:hint="cs"/>
          <w:rtl/>
        </w:rPr>
        <w:t>מימוש המערכת אצל המזמינים,</w:t>
      </w:r>
      <w:r w:rsidRPr="00A20373">
        <w:rPr>
          <w:rFonts w:hint="cs"/>
          <w:rtl/>
        </w:rPr>
        <w:t xml:space="preserve"> </w:t>
      </w:r>
      <w:r w:rsidR="00A20373">
        <w:rPr>
          <w:rFonts w:hint="cs"/>
          <w:rtl/>
        </w:rPr>
        <w:t>הספק ה</w:t>
      </w:r>
      <w:r w:rsidR="00ED59EC">
        <w:rPr>
          <w:rFonts w:hint="cs"/>
          <w:rtl/>
        </w:rPr>
        <w:t>ספק</w:t>
      </w:r>
      <w:r w:rsidR="00A20373">
        <w:rPr>
          <w:rFonts w:hint="cs"/>
          <w:rtl/>
        </w:rPr>
        <w:t xml:space="preserve"> יקיים כנס השקה של המערכת בראשות עורך המכרז למשרדי הממשלה, יחידות הסמך והגופים הנלווים. בכנס תוצג המערכת, תכולתה ויתרונות השימוש </w:t>
      </w:r>
      <w:r w:rsidR="003B44BB">
        <w:rPr>
          <w:rFonts w:hint="cs"/>
          <w:rtl/>
        </w:rPr>
        <w:t>בה</w:t>
      </w:r>
      <w:r w:rsidR="00A20373">
        <w:rPr>
          <w:rFonts w:hint="cs"/>
          <w:rtl/>
        </w:rPr>
        <w:t xml:space="preserve">. בנוסף, </w:t>
      </w:r>
      <w:r w:rsidRPr="00A20373">
        <w:rPr>
          <w:rFonts w:hint="cs"/>
          <w:rtl/>
        </w:rPr>
        <w:t>יקיים עורך המכרז על פי שיקול דעתו, וובינר אחד או יותר ל</w:t>
      </w:r>
      <w:r w:rsidR="00A20373">
        <w:rPr>
          <w:rFonts w:hint="cs"/>
          <w:rtl/>
        </w:rPr>
        <w:t xml:space="preserve">מזמינים </w:t>
      </w:r>
      <w:r w:rsidR="003B44BB">
        <w:rPr>
          <w:rFonts w:hint="cs"/>
          <w:rtl/>
        </w:rPr>
        <w:t>בו יופיע</w:t>
      </w:r>
      <w:r w:rsidRPr="00A20373">
        <w:rPr>
          <w:rFonts w:hint="cs"/>
          <w:rtl/>
        </w:rPr>
        <w:t xml:space="preserve"> נציג מטעם הספק ה</w:t>
      </w:r>
      <w:r w:rsidR="00ED59EC">
        <w:rPr>
          <w:rFonts w:hint="cs"/>
          <w:rtl/>
        </w:rPr>
        <w:t>ספק</w:t>
      </w:r>
      <w:r w:rsidRPr="00A20373">
        <w:rPr>
          <w:rFonts w:hint="cs"/>
          <w:rtl/>
        </w:rPr>
        <w:t xml:space="preserve"> </w:t>
      </w:r>
      <w:r w:rsidR="003B44BB">
        <w:rPr>
          <w:rFonts w:hint="cs"/>
          <w:rtl/>
        </w:rPr>
        <w:t>ש</w:t>
      </w:r>
      <w:r w:rsidRPr="00A20373">
        <w:rPr>
          <w:rFonts w:hint="cs"/>
          <w:rtl/>
        </w:rPr>
        <w:t xml:space="preserve">יענה על שאלות המזמינים. לאחר </w:t>
      </w:r>
      <w:r w:rsidR="00A20373">
        <w:rPr>
          <w:rFonts w:hint="cs"/>
          <w:rtl/>
        </w:rPr>
        <w:t>השקת המערכת בכנס וב</w:t>
      </w:r>
      <w:r w:rsidRPr="00A20373">
        <w:rPr>
          <w:rFonts w:hint="cs"/>
          <w:rtl/>
        </w:rPr>
        <w:t xml:space="preserve">וובינר, הספק יקיים הדרכות פרטניות </w:t>
      </w:r>
      <w:r w:rsidR="00247690" w:rsidRPr="00A20373">
        <w:rPr>
          <w:rFonts w:hint="cs"/>
          <w:rtl/>
        </w:rPr>
        <w:t xml:space="preserve">למזמין ראשי </w:t>
      </w:r>
      <w:r w:rsidRPr="00A20373">
        <w:rPr>
          <w:rFonts w:hint="cs"/>
          <w:rtl/>
        </w:rPr>
        <w:t>על פי דרישה.</w:t>
      </w:r>
    </w:p>
    <w:p w14:paraId="4DB56F5B" w14:textId="697A5268" w:rsidR="00F907A4" w:rsidRPr="00840FEB" w:rsidRDefault="00F907A4" w:rsidP="006421D0">
      <w:pPr>
        <w:pStyle w:val="3-"/>
        <w:ind w:left="322" w:hanging="682"/>
      </w:pPr>
      <w:r w:rsidRPr="00F470B6">
        <w:rPr>
          <w:rFonts w:hint="cs"/>
          <w:rtl/>
        </w:rPr>
        <w:t>הספק ה</w:t>
      </w:r>
      <w:r w:rsidR="00ED59EC">
        <w:rPr>
          <w:rFonts w:hint="cs"/>
          <w:rtl/>
        </w:rPr>
        <w:t>ספק</w:t>
      </w:r>
      <w:r w:rsidRPr="00F470B6">
        <w:rPr>
          <w:rFonts w:hint="cs"/>
          <w:rtl/>
        </w:rPr>
        <w:t xml:space="preserve"> יעמיד </w:t>
      </w:r>
      <w:r w:rsidRPr="00F470B6">
        <w:rPr>
          <w:rFonts w:hint="eastAsia"/>
          <w:rtl/>
        </w:rPr>
        <w:t>צוות</w:t>
      </w:r>
      <w:r w:rsidRPr="00F470B6">
        <w:rPr>
          <w:rtl/>
        </w:rPr>
        <w:t xml:space="preserve"> </w:t>
      </w:r>
      <w:r w:rsidRPr="00F470B6">
        <w:rPr>
          <w:rFonts w:hint="eastAsia"/>
          <w:rtl/>
        </w:rPr>
        <w:t>הדרכה</w:t>
      </w:r>
      <w:r w:rsidRPr="00F470B6">
        <w:rPr>
          <w:rtl/>
        </w:rPr>
        <w:t xml:space="preserve"> דובר השפה העברית </w:t>
      </w:r>
      <w:r w:rsidRPr="00F470B6">
        <w:rPr>
          <w:rFonts w:hint="eastAsia"/>
          <w:rtl/>
        </w:rPr>
        <w:t>להטמעת</w:t>
      </w:r>
      <w:r w:rsidRPr="00E41F3E">
        <w:rPr>
          <w:rtl/>
        </w:rPr>
        <w:t xml:space="preserve"> </w:t>
      </w:r>
      <w:r w:rsidRPr="00E41F3E">
        <w:rPr>
          <w:rFonts w:hint="eastAsia"/>
          <w:rtl/>
        </w:rPr>
        <w:t>השימוש</w:t>
      </w:r>
      <w:r w:rsidRPr="00E41F3E">
        <w:rPr>
          <w:rtl/>
        </w:rPr>
        <w:t xml:space="preserve"> </w:t>
      </w:r>
      <w:r w:rsidRPr="00E41F3E">
        <w:rPr>
          <w:rFonts w:hint="eastAsia"/>
          <w:rtl/>
        </w:rPr>
        <w:t>במערכת</w:t>
      </w:r>
      <w:r w:rsidRPr="00E41F3E">
        <w:rPr>
          <w:rtl/>
        </w:rPr>
        <w:t xml:space="preserve">, </w:t>
      </w:r>
      <w:r w:rsidRPr="00E41F3E">
        <w:rPr>
          <w:rFonts w:hint="eastAsia"/>
          <w:rtl/>
        </w:rPr>
        <w:t>אשר</w:t>
      </w:r>
      <w:r w:rsidRPr="00E41F3E">
        <w:rPr>
          <w:rtl/>
        </w:rPr>
        <w:t xml:space="preserve"> </w:t>
      </w:r>
      <w:r w:rsidRPr="008C7135">
        <w:rPr>
          <w:rFonts w:hint="eastAsia"/>
          <w:rtl/>
        </w:rPr>
        <w:t>יקיים</w:t>
      </w:r>
      <w:r w:rsidRPr="008C7135">
        <w:rPr>
          <w:rtl/>
        </w:rPr>
        <w:t xml:space="preserve"> </w:t>
      </w:r>
      <w:r w:rsidRPr="008C7135">
        <w:rPr>
          <w:rFonts w:hint="eastAsia"/>
          <w:rtl/>
        </w:rPr>
        <w:t>הדרכות</w:t>
      </w:r>
      <w:r w:rsidRPr="008C7135">
        <w:rPr>
          <w:rtl/>
        </w:rPr>
        <w:t xml:space="preserve"> </w:t>
      </w:r>
      <w:r w:rsidRPr="00840FEB">
        <w:rPr>
          <w:rFonts w:hint="cs"/>
          <w:rtl/>
        </w:rPr>
        <w:t>לכלל סוגי המשתמשים במערכת, בהתאם לצרכי המזמין.</w:t>
      </w:r>
    </w:p>
    <w:p w14:paraId="447DDF68" w14:textId="77777777" w:rsidR="00F907A4" w:rsidRPr="00A20373" w:rsidRDefault="00F907A4" w:rsidP="006421D0">
      <w:pPr>
        <w:pStyle w:val="3-"/>
        <w:ind w:left="322" w:hanging="682"/>
      </w:pPr>
      <w:r w:rsidRPr="00840FEB">
        <w:rPr>
          <w:rFonts w:hint="cs"/>
          <w:rtl/>
        </w:rPr>
        <w:t>תיאום ההדרכה יבוצע באחריות המזמין</w:t>
      </w:r>
      <w:r w:rsidRPr="00840FEB">
        <w:rPr>
          <w:rtl/>
        </w:rPr>
        <w:t xml:space="preserve"> </w:t>
      </w:r>
      <w:r w:rsidRPr="00840FEB">
        <w:rPr>
          <w:rFonts w:hint="cs"/>
          <w:rtl/>
        </w:rPr>
        <w:t>ו</w:t>
      </w:r>
      <w:r w:rsidRPr="00840FEB">
        <w:rPr>
          <w:rtl/>
        </w:rPr>
        <w:t>לכל המאוחר שבועיים לפני מועד ההדרכ</w:t>
      </w:r>
      <w:r w:rsidRPr="00A20373">
        <w:rPr>
          <w:rtl/>
        </w:rPr>
        <w:t xml:space="preserve">ה המבוקש. על הספק להעמיד את </w:t>
      </w:r>
      <w:r w:rsidRPr="00A20373">
        <w:rPr>
          <w:rFonts w:hint="eastAsia"/>
          <w:rtl/>
        </w:rPr>
        <w:t>צוות</w:t>
      </w:r>
      <w:r w:rsidRPr="00A20373">
        <w:rPr>
          <w:rtl/>
        </w:rPr>
        <w:t xml:space="preserve"> ההדרכה </w:t>
      </w:r>
      <w:r w:rsidRPr="00A20373">
        <w:rPr>
          <w:rFonts w:hint="eastAsia"/>
          <w:rtl/>
        </w:rPr>
        <w:t>לרשות</w:t>
      </w:r>
      <w:r w:rsidRPr="00A20373">
        <w:rPr>
          <w:rtl/>
        </w:rPr>
        <w:t xml:space="preserve"> </w:t>
      </w:r>
      <w:r w:rsidRPr="00A20373">
        <w:rPr>
          <w:rFonts w:hint="eastAsia"/>
          <w:rtl/>
        </w:rPr>
        <w:t>המזמין</w:t>
      </w:r>
      <w:r w:rsidRPr="00A20373">
        <w:rPr>
          <w:rtl/>
        </w:rPr>
        <w:t xml:space="preserve"> </w:t>
      </w:r>
      <w:r w:rsidRPr="00A20373">
        <w:rPr>
          <w:rFonts w:hint="eastAsia"/>
          <w:rtl/>
        </w:rPr>
        <w:t>וחברות</w:t>
      </w:r>
      <w:r w:rsidRPr="00A20373">
        <w:rPr>
          <w:rtl/>
        </w:rPr>
        <w:t xml:space="preserve"> </w:t>
      </w:r>
      <w:r w:rsidRPr="00A20373">
        <w:rPr>
          <w:rFonts w:hint="eastAsia"/>
          <w:rtl/>
        </w:rPr>
        <w:t>ההיסעים</w:t>
      </w:r>
      <w:r w:rsidRPr="00A20373">
        <w:rPr>
          <w:rtl/>
        </w:rPr>
        <w:t xml:space="preserve"> </w:t>
      </w:r>
      <w:r w:rsidRPr="00A20373">
        <w:rPr>
          <w:rFonts w:hint="eastAsia"/>
          <w:rtl/>
        </w:rPr>
        <w:t>לכל</w:t>
      </w:r>
      <w:r w:rsidRPr="00A20373">
        <w:rPr>
          <w:rtl/>
        </w:rPr>
        <w:t xml:space="preserve"> </w:t>
      </w:r>
      <w:r w:rsidRPr="00A20373">
        <w:rPr>
          <w:rFonts w:hint="eastAsia"/>
          <w:rtl/>
        </w:rPr>
        <w:t>המאוחר</w:t>
      </w:r>
      <w:r w:rsidRPr="00A20373">
        <w:rPr>
          <w:rtl/>
        </w:rPr>
        <w:t xml:space="preserve"> </w:t>
      </w:r>
      <w:r w:rsidRPr="00A20373">
        <w:rPr>
          <w:rFonts w:hint="eastAsia"/>
          <w:rtl/>
        </w:rPr>
        <w:t>שבועיים</w:t>
      </w:r>
      <w:r w:rsidRPr="00A20373">
        <w:rPr>
          <w:rtl/>
        </w:rPr>
        <w:t xml:space="preserve"> </w:t>
      </w:r>
      <w:r w:rsidRPr="00A20373">
        <w:rPr>
          <w:rFonts w:hint="eastAsia"/>
          <w:rtl/>
        </w:rPr>
        <w:t>מיום</w:t>
      </w:r>
      <w:r w:rsidRPr="00A20373">
        <w:rPr>
          <w:rtl/>
        </w:rPr>
        <w:t xml:space="preserve"> </w:t>
      </w:r>
      <w:r w:rsidRPr="00A20373">
        <w:rPr>
          <w:rFonts w:hint="eastAsia"/>
          <w:rtl/>
        </w:rPr>
        <w:t>הודעת</w:t>
      </w:r>
      <w:r w:rsidRPr="00A20373">
        <w:rPr>
          <w:rtl/>
        </w:rPr>
        <w:t xml:space="preserve"> </w:t>
      </w:r>
      <w:r w:rsidRPr="00A20373">
        <w:rPr>
          <w:rFonts w:hint="eastAsia"/>
          <w:rtl/>
        </w:rPr>
        <w:t>המזמין</w:t>
      </w:r>
      <w:r w:rsidRPr="00A20373">
        <w:rPr>
          <w:rtl/>
        </w:rPr>
        <w:t xml:space="preserve">.   </w:t>
      </w:r>
    </w:p>
    <w:p w14:paraId="2BF08175" w14:textId="77777777" w:rsidR="00F907A4" w:rsidRPr="00A20373" w:rsidRDefault="00F907A4" w:rsidP="006421D0">
      <w:pPr>
        <w:pStyle w:val="3-"/>
        <w:ind w:left="322" w:hanging="682"/>
      </w:pPr>
      <w:r w:rsidRPr="00A20373">
        <w:rPr>
          <w:rFonts w:hint="eastAsia"/>
          <w:rtl/>
        </w:rPr>
        <w:t>ההדרכות</w:t>
      </w:r>
      <w:r w:rsidRPr="00A20373">
        <w:rPr>
          <w:rtl/>
        </w:rPr>
        <w:t xml:space="preserve"> </w:t>
      </w:r>
      <w:r w:rsidRPr="00A20373">
        <w:rPr>
          <w:rFonts w:hint="eastAsia"/>
          <w:rtl/>
        </w:rPr>
        <w:t>יועברו</w:t>
      </w:r>
      <w:r w:rsidRPr="00A20373">
        <w:rPr>
          <w:rtl/>
        </w:rPr>
        <w:t xml:space="preserve"> באופן מקוון </w:t>
      </w:r>
      <w:r w:rsidRPr="00A20373">
        <w:rPr>
          <w:rFonts w:hint="eastAsia"/>
          <w:rtl/>
        </w:rPr>
        <w:t>או</w:t>
      </w:r>
      <w:r w:rsidRPr="00A20373">
        <w:rPr>
          <w:rtl/>
        </w:rPr>
        <w:t xml:space="preserve"> </w:t>
      </w:r>
      <w:r w:rsidRPr="00A20373">
        <w:rPr>
          <w:rFonts w:hint="eastAsia"/>
          <w:rtl/>
        </w:rPr>
        <w:t>באופן</w:t>
      </w:r>
      <w:r w:rsidRPr="00A20373">
        <w:rPr>
          <w:rtl/>
        </w:rPr>
        <w:t xml:space="preserve"> </w:t>
      </w:r>
      <w:r w:rsidRPr="00A20373">
        <w:rPr>
          <w:rFonts w:hint="eastAsia"/>
          <w:rtl/>
        </w:rPr>
        <w:t>פרונטלי</w:t>
      </w:r>
      <w:r w:rsidRPr="00A20373">
        <w:rPr>
          <w:rtl/>
        </w:rPr>
        <w:t xml:space="preserve"> לבחירת המזמין </w:t>
      </w:r>
      <w:r w:rsidRPr="00A20373">
        <w:rPr>
          <w:rFonts w:hint="eastAsia"/>
          <w:rtl/>
        </w:rPr>
        <w:t>ו</w:t>
      </w:r>
      <w:r w:rsidRPr="00A20373">
        <w:rPr>
          <w:rtl/>
        </w:rPr>
        <w:t xml:space="preserve">יבוצעו בשפה העברית. </w:t>
      </w:r>
      <w:r w:rsidRPr="00A20373">
        <w:rPr>
          <w:rFonts w:hint="eastAsia"/>
          <w:rtl/>
        </w:rPr>
        <w:t>במידה</w:t>
      </w:r>
      <w:r w:rsidRPr="00A20373">
        <w:rPr>
          <w:rtl/>
        </w:rPr>
        <w:t xml:space="preserve"> </w:t>
      </w:r>
      <w:r w:rsidRPr="00A20373">
        <w:rPr>
          <w:rFonts w:hint="eastAsia"/>
          <w:rtl/>
        </w:rPr>
        <w:t>שההדרכות</w:t>
      </w:r>
      <w:r w:rsidRPr="00A20373">
        <w:rPr>
          <w:rtl/>
        </w:rPr>
        <w:t xml:space="preserve"> </w:t>
      </w:r>
      <w:r w:rsidRPr="00A20373">
        <w:rPr>
          <w:rFonts w:hint="eastAsia"/>
          <w:rtl/>
        </w:rPr>
        <w:t>יהיו</w:t>
      </w:r>
      <w:r w:rsidRPr="00A20373">
        <w:rPr>
          <w:rtl/>
        </w:rPr>
        <w:t xml:space="preserve"> </w:t>
      </w:r>
      <w:r w:rsidRPr="00A20373">
        <w:rPr>
          <w:rFonts w:hint="eastAsia"/>
          <w:rtl/>
        </w:rPr>
        <w:t>פרונטליות</w:t>
      </w:r>
      <w:r w:rsidRPr="00A20373">
        <w:rPr>
          <w:rtl/>
        </w:rPr>
        <w:t xml:space="preserve">, </w:t>
      </w:r>
      <w:r w:rsidRPr="00A20373">
        <w:rPr>
          <w:rFonts w:hint="eastAsia"/>
          <w:rtl/>
        </w:rPr>
        <w:t>הן</w:t>
      </w:r>
      <w:r w:rsidRPr="00A20373">
        <w:rPr>
          <w:rtl/>
        </w:rPr>
        <w:t xml:space="preserve"> </w:t>
      </w:r>
      <w:r w:rsidRPr="00A20373">
        <w:rPr>
          <w:rFonts w:hint="eastAsia"/>
          <w:rtl/>
        </w:rPr>
        <w:t>תתקיימנה</w:t>
      </w:r>
      <w:r w:rsidRPr="00A20373">
        <w:rPr>
          <w:rtl/>
        </w:rPr>
        <w:t xml:space="preserve"> </w:t>
      </w:r>
      <w:r w:rsidRPr="00A20373">
        <w:rPr>
          <w:rFonts w:hint="eastAsia"/>
          <w:rtl/>
        </w:rPr>
        <w:t>בהתאם</w:t>
      </w:r>
      <w:r w:rsidRPr="00A20373">
        <w:rPr>
          <w:rtl/>
        </w:rPr>
        <w:t xml:space="preserve"> </w:t>
      </w:r>
      <w:r w:rsidRPr="00A20373">
        <w:rPr>
          <w:rFonts w:hint="eastAsia"/>
          <w:rtl/>
        </w:rPr>
        <w:t>לבקשת</w:t>
      </w:r>
      <w:r w:rsidRPr="00A20373">
        <w:rPr>
          <w:rtl/>
        </w:rPr>
        <w:t xml:space="preserve"> </w:t>
      </w:r>
      <w:r w:rsidRPr="00A20373">
        <w:rPr>
          <w:rFonts w:hint="eastAsia"/>
          <w:rtl/>
        </w:rPr>
        <w:t>המזמין</w:t>
      </w:r>
      <w:r w:rsidRPr="00A20373">
        <w:rPr>
          <w:rtl/>
        </w:rPr>
        <w:t xml:space="preserve">. </w:t>
      </w:r>
      <w:r w:rsidRPr="00A20373">
        <w:rPr>
          <w:rFonts w:hint="eastAsia"/>
          <w:rtl/>
        </w:rPr>
        <w:t>ההדרכה</w:t>
      </w:r>
      <w:r w:rsidRPr="00A20373">
        <w:rPr>
          <w:rtl/>
        </w:rPr>
        <w:t xml:space="preserve"> </w:t>
      </w:r>
      <w:r w:rsidRPr="00A20373">
        <w:rPr>
          <w:rFonts w:hint="eastAsia"/>
          <w:rtl/>
        </w:rPr>
        <w:t>תכלול</w:t>
      </w:r>
      <w:r w:rsidRPr="00A20373">
        <w:rPr>
          <w:rtl/>
        </w:rPr>
        <w:t xml:space="preserve"> </w:t>
      </w:r>
      <w:r w:rsidRPr="00A20373">
        <w:rPr>
          <w:rFonts w:hint="eastAsia"/>
          <w:rtl/>
        </w:rPr>
        <w:t>את</w:t>
      </w:r>
      <w:r w:rsidRPr="00A20373">
        <w:rPr>
          <w:rtl/>
        </w:rPr>
        <w:t xml:space="preserve"> </w:t>
      </w:r>
      <w:r w:rsidRPr="00A20373">
        <w:rPr>
          <w:rFonts w:hint="eastAsia"/>
          <w:rtl/>
        </w:rPr>
        <w:t>כלל</w:t>
      </w:r>
      <w:r w:rsidRPr="00A20373">
        <w:rPr>
          <w:rtl/>
        </w:rPr>
        <w:t xml:space="preserve"> </w:t>
      </w:r>
      <w:r w:rsidRPr="00A20373">
        <w:rPr>
          <w:rFonts w:hint="eastAsia"/>
          <w:rtl/>
        </w:rPr>
        <w:t>מרכיבי</w:t>
      </w:r>
      <w:r w:rsidRPr="00A20373">
        <w:rPr>
          <w:rtl/>
        </w:rPr>
        <w:t xml:space="preserve"> </w:t>
      </w:r>
      <w:r w:rsidRPr="00A20373">
        <w:rPr>
          <w:rFonts w:hint="eastAsia"/>
          <w:rtl/>
        </w:rPr>
        <w:t>המערכת</w:t>
      </w:r>
      <w:r w:rsidRPr="00A20373">
        <w:rPr>
          <w:rtl/>
        </w:rPr>
        <w:t>.</w:t>
      </w:r>
    </w:p>
    <w:p w14:paraId="39861FE9" w14:textId="77777777" w:rsidR="00840FEB" w:rsidRPr="00E41F3E" w:rsidRDefault="00F907A4" w:rsidP="006421D0">
      <w:pPr>
        <w:pStyle w:val="3-"/>
        <w:ind w:left="322" w:hanging="682"/>
      </w:pPr>
      <w:r w:rsidRPr="00A20373">
        <w:rPr>
          <w:rtl/>
        </w:rPr>
        <w:t xml:space="preserve">מספר </w:t>
      </w:r>
      <w:r w:rsidRPr="00A20373">
        <w:rPr>
          <w:rFonts w:hint="eastAsia"/>
          <w:rtl/>
        </w:rPr>
        <w:t>ימי</w:t>
      </w:r>
      <w:r w:rsidRPr="00A20373">
        <w:rPr>
          <w:rtl/>
        </w:rPr>
        <w:t xml:space="preserve"> </w:t>
      </w:r>
      <w:r w:rsidRPr="00A20373">
        <w:rPr>
          <w:rFonts w:hint="eastAsia"/>
          <w:rtl/>
        </w:rPr>
        <w:t>ההדרכה</w:t>
      </w:r>
      <w:r w:rsidRPr="00A20373">
        <w:rPr>
          <w:rtl/>
        </w:rPr>
        <w:t xml:space="preserve"> </w:t>
      </w:r>
      <w:r w:rsidRPr="00A20373">
        <w:rPr>
          <w:rFonts w:hint="eastAsia"/>
          <w:rtl/>
        </w:rPr>
        <w:t>יהיו</w:t>
      </w:r>
      <w:r w:rsidRPr="00A20373">
        <w:rPr>
          <w:rtl/>
        </w:rPr>
        <w:t xml:space="preserve"> עד </w:t>
      </w:r>
      <w:r w:rsidRPr="008C7135">
        <w:rPr>
          <w:rFonts w:hint="cs"/>
          <w:rtl/>
        </w:rPr>
        <w:t>עשרה ימי</w:t>
      </w:r>
      <w:r w:rsidR="00205FF7" w:rsidRPr="008C7135">
        <w:rPr>
          <w:rFonts w:hint="cs"/>
          <w:rtl/>
        </w:rPr>
        <w:t>ם</w:t>
      </w:r>
      <w:r w:rsidRPr="00F470B6">
        <w:rPr>
          <w:rFonts w:hint="cs"/>
          <w:rtl/>
        </w:rPr>
        <w:t xml:space="preserve"> </w:t>
      </w:r>
      <w:r w:rsidR="00205FF7" w:rsidRPr="00F470B6">
        <w:rPr>
          <w:rFonts w:hint="cs"/>
          <w:rtl/>
        </w:rPr>
        <w:t>ב</w:t>
      </w:r>
      <w:r w:rsidRPr="00F470B6">
        <w:rPr>
          <w:rFonts w:hint="cs"/>
          <w:rtl/>
        </w:rPr>
        <w:t xml:space="preserve">הדרכה </w:t>
      </w:r>
      <w:r w:rsidR="00205FF7" w:rsidRPr="00F470B6">
        <w:rPr>
          <w:rFonts w:hint="cs"/>
          <w:rtl/>
        </w:rPr>
        <w:t xml:space="preserve">פרונטלית ובנוסף עד עשרה ימים בהדרכה מקוונת. מניין ימי ההדרכה יספרו באופן נפרד </w:t>
      </w:r>
      <w:r w:rsidRPr="00F470B6">
        <w:rPr>
          <w:rFonts w:hint="cs"/>
          <w:rtl/>
        </w:rPr>
        <w:t>לכל מזמין העושה שימוש במכרז זה,</w:t>
      </w:r>
      <w:r w:rsidRPr="00F470B6">
        <w:rPr>
          <w:rtl/>
        </w:rPr>
        <w:t xml:space="preserve"> במהלך </w:t>
      </w:r>
      <w:r w:rsidRPr="00F470B6">
        <w:rPr>
          <w:rFonts w:hint="eastAsia"/>
          <w:rtl/>
        </w:rPr>
        <w:t>כל</w:t>
      </w:r>
      <w:r w:rsidR="00E14819" w:rsidRPr="00F470B6">
        <w:rPr>
          <w:rtl/>
        </w:rPr>
        <w:t xml:space="preserve"> שנת התקשרות</w:t>
      </w:r>
      <w:r w:rsidRPr="00E41F3E">
        <w:rPr>
          <w:rFonts w:hint="cs"/>
          <w:rtl/>
        </w:rPr>
        <w:t>.</w:t>
      </w:r>
      <w:r w:rsidR="008C7135">
        <w:rPr>
          <w:rFonts w:hint="cs"/>
          <w:rtl/>
        </w:rPr>
        <w:t xml:space="preserve"> </w:t>
      </w:r>
      <w:r w:rsidR="00840FEB">
        <w:rPr>
          <w:rFonts w:hint="cs"/>
          <w:rtl/>
        </w:rPr>
        <w:t>ככל שמזמין מבקש לבצע הדרכות נוספות מעבר למניין ימי ההדרכות, התשלום בגין שעת הדרכה יהיה בהתאם לעלות מדריך בסעיף התמורה. יובהר כי תעריף מדריך הינו להדרכה פרונטלית.</w:t>
      </w:r>
    </w:p>
    <w:p w14:paraId="4454D511" w14:textId="4DD941E6" w:rsidR="00F907A4" w:rsidRPr="00840FEB" w:rsidRDefault="00F907A4" w:rsidP="006421D0">
      <w:pPr>
        <w:pStyle w:val="3-"/>
        <w:ind w:left="322" w:hanging="682"/>
      </w:pPr>
      <w:r w:rsidRPr="008C7135">
        <w:rPr>
          <w:rFonts w:hint="cs"/>
          <w:rtl/>
        </w:rPr>
        <w:t>הספק ה</w:t>
      </w:r>
      <w:r w:rsidR="00ED59EC">
        <w:rPr>
          <w:rFonts w:hint="cs"/>
          <w:rtl/>
        </w:rPr>
        <w:t>ספק</w:t>
      </w:r>
      <w:r w:rsidRPr="008C7135">
        <w:rPr>
          <w:rFonts w:hint="cs"/>
          <w:rtl/>
        </w:rPr>
        <w:t xml:space="preserve"> ידרש להכין חומרי הדרכה והטמעה דיגיטליים לרבות סרטונים, עזרים טכניים, תמונות והנחיות למשתמש. חומרים אלו יועברו למזמין על פי דרישה</w:t>
      </w:r>
      <w:r w:rsidR="00E14819" w:rsidRPr="008C7135">
        <w:rPr>
          <w:rFonts w:hint="cs"/>
          <w:rtl/>
        </w:rPr>
        <w:t xml:space="preserve"> ולא יאוחר מ</w:t>
      </w:r>
      <w:r w:rsidR="00DD52AD">
        <w:rPr>
          <w:rFonts w:hint="cs"/>
          <w:rtl/>
        </w:rPr>
        <w:t>-</w:t>
      </w:r>
      <w:r w:rsidR="00E14819" w:rsidRPr="008C7135">
        <w:rPr>
          <w:rFonts w:hint="cs"/>
          <w:rtl/>
        </w:rPr>
        <w:t>7 ימי עסקים מיום הדרישה</w:t>
      </w:r>
      <w:r w:rsidRPr="008C7135">
        <w:rPr>
          <w:rFonts w:hint="cs"/>
          <w:rtl/>
        </w:rPr>
        <w:t>.</w:t>
      </w:r>
    </w:p>
    <w:p w14:paraId="057EB8DB" w14:textId="77777777" w:rsidR="00DB2182" w:rsidRPr="00840FEB" w:rsidRDefault="005E5985" w:rsidP="00840FEB">
      <w:pPr>
        <w:pStyle w:val="2-"/>
        <w:ind w:left="72"/>
      </w:pPr>
      <w:r w:rsidRPr="00840FEB">
        <w:rPr>
          <w:rFonts w:hint="eastAsia"/>
          <w:rtl/>
        </w:rPr>
        <w:t>שירותי</w:t>
      </w:r>
      <w:r w:rsidRPr="00840FEB">
        <w:rPr>
          <w:rtl/>
        </w:rPr>
        <w:t xml:space="preserve"> </w:t>
      </w:r>
      <w:r w:rsidRPr="00840FEB">
        <w:rPr>
          <w:rFonts w:hint="eastAsia"/>
          <w:rtl/>
        </w:rPr>
        <w:t>תפעול</w:t>
      </w:r>
      <w:r w:rsidRPr="00840FEB">
        <w:rPr>
          <w:rtl/>
        </w:rPr>
        <w:t xml:space="preserve"> </w:t>
      </w:r>
      <w:r w:rsidRPr="00840FEB">
        <w:rPr>
          <w:rFonts w:hint="eastAsia"/>
          <w:rtl/>
        </w:rPr>
        <w:t>ותחזוקה</w:t>
      </w:r>
    </w:p>
    <w:p w14:paraId="69866E91" w14:textId="2685A1B6" w:rsidR="005E5985" w:rsidRPr="007A1226" w:rsidRDefault="005E5985" w:rsidP="006421D0">
      <w:pPr>
        <w:pStyle w:val="3-"/>
        <w:ind w:left="322" w:hanging="682"/>
      </w:pPr>
      <w:r w:rsidRPr="007A1226">
        <w:rPr>
          <w:rFonts w:hint="cs"/>
          <w:rtl/>
        </w:rPr>
        <w:t>עבור המערכת שנרכשת במסגרת מכרז זה, יעניק הספק שירותי תפעול</w:t>
      </w:r>
      <w:r w:rsidR="00136317" w:rsidRPr="007A1226">
        <w:rPr>
          <w:rFonts w:hint="cs"/>
          <w:rtl/>
        </w:rPr>
        <w:t>, ניהול, אבטחה</w:t>
      </w:r>
      <w:r w:rsidRPr="007A1226">
        <w:rPr>
          <w:rFonts w:hint="cs"/>
          <w:rtl/>
        </w:rPr>
        <w:t xml:space="preserve"> ותחזוקה לרבות עדכוני גרסה לאורך כל תקופת ההתקשרות, כל זאת ללא עלות נוספת</w:t>
      </w:r>
      <w:r w:rsidR="00E41F3E">
        <w:rPr>
          <w:rFonts w:hint="cs"/>
          <w:rtl/>
        </w:rPr>
        <w:t>.</w:t>
      </w:r>
      <w:r w:rsidR="00CA3018">
        <w:rPr>
          <w:rFonts w:hint="cs"/>
          <w:rtl/>
        </w:rPr>
        <w:t xml:space="preserve"> יודגש כי ה</w:t>
      </w:r>
      <w:r w:rsidR="00A6218E">
        <w:rPr>
          <w:rFonts w:hint="cs"/>
          <w:rtl/>
        </w:rPr>
        <w:t>ספק</w:t>
      </w:r>
      <w:r w:rsidR="00CA3018">
        <w:rPr>
          <w:rFonts w:hint="cs"/>
          <w:rtl/>
        </w:rPr>
        <w:t xml:space="preserve"> נדרש להתאים </w:t>
      </w:r>
      <w:r w:rsidR="00540B9A">
        <w:rPr>
          <w:rFonts w:hint="cs"/>
          <w:rtl/>
        </w:rPr>
        <w:t>מ</w:t>
      </w:r>
      <w:r w:rsidR="00CA3018">
        <w:rPr>
          <w:rFonts w:hint="cs"/>
          <w:rtl/>
        </w:rPr>
        <w:t>בעוד מועד את התוכנה המסופקת לכלל השדרוגים של תוכנות המדף המשולבות במוצר. יש לתת מענה גם למצבים שבהם תוכנות המדף (לרבות מערכות הפעלה, דפדפנים) יוכרזו כ</w:t>
      </w:r>
      <w:r w:rsidR="00CF53A6">
        <w:rPr>
          <w:rFonts w:hint="cs"/>
          <w:rtl/>
        </w:rPr>
        <w:t>-</w:t>
      </w:r>
      <w:r w:rsidR="00CA3018">
        <w:rPr>
          <w:rFonts w:hint="cs"/>
          <w:rtl/>
        </w:rPr>
        <w:t xml:space="preserve"> </w:t>
      </w:r>
      <w:r w:rsidR="00CA3018">
        <w:t>End Of Life</w:t>
      </w:r>
      <w:r w:rsidR="00CA3018">
        <w:rPr>
          <w:rFonts w:hint="cs"/>
          <w:rtl/>
        </w:rPr>
        <w:t xml:space="preserve"> או </w:t>
      </w:r>
      <w:r w:rsidR="00CA3018">
        <w:t>End Of Support</w:t>
      </w:r>
      <w:r w:rsidR="00CA3018">
        <w:rPr>
          <w:rFonts w:hint="cs"/>
          <w:rtl/>
        </w:rPr>
        <w:t>.</w:t>
      </w:r>
    </w:p>
    <w:p w14:paraId="4617085B" w14:textId="77777777" w:rsidR="002B0506" w:rsidRPr="007A1226" w:rsidRDefault="00DB2182" w:rsidP="006421D0">
      <w:pPr>
        <w:pStyle w:val="3-"/>
        <w:ind w:left="322" w:hanging="682"/>
      </w:pPr>
      <w:r w:rsidRPr="007A1226">
        <w:rPr>
          <w:rFonts w:hint="cs"/>
          <w:rtl/>
        </w:rPr>
        <w:t xml:space="preserve">שירותי תחזוקת המערכת יכללו את </w:t>
      </w:r>
      <w:r w:rsidR="002B0506" w:rsidRPr="007A1226">
        <w:rPr>
          <w:rFonts w:hint="cs"/>
          <w:rtl/>
        </w:rPr>
        <w:t>ה</w:t>
      </w:r>
      <w:r w:rsidR="006C31A2" w:rsidRPr="007A1226">
        <w:rPr>
          <w:rFonts w:hint="cs"/>
          <w:rtl/>
        </w:rPr>
        <w:t>טי</w:t>
      </w:r>
      <w:r w:rsidR="002B0506" w:rsidRPr="007A1226">
        <w:rPr>
          <w:rFonts w:hint="cs"/>
          <w:rtl/>
        </w:rPr>
        <w:t>פ</w:t>
      </w:r>
      <w:r w:rsidR="006C31A2" w:rsidRPr="007A1226">
        <w:rPr>
          <w:rFonts w:hint="cs"/>
          <w:rtl/>
        </w:rPr>
        <w:t>ול בכל הסביבות החל מסביבת הפיתוח, דרך סביבת הבדיקות ועד סביבת היצוא (חנויות האפליקציות).</w:t>
      </w:r>
    </w:p>
    <w:p w14:paraId="7CA86438" w14:textId="77777777" w:rsidR="00DB2182" w:rsidRPr="007A1226" w:rsidRDefault="00384C5C" w:rsidP="006421D0">
      <w:pPr>
        <w:pStyle w:val="3-"/>
        <w:ind w:left="322" w:hanging="682"/>
      </w:pPr>
      <w:r w:rsidRPr="007A1226">
        <w:rPr>
          <w:rFonts w:hint="cs"/>
          <w:rtl/>
        </w:rPr>
        <w:lastRenderedPageBreak/>
        <w:t>הספק י</w:t>
      </w:r>
      <w:r w:rsidR="00BF436A" w:rsidRPr="007A1226">
        <w:rPr>
          <w:rFonts w:hint="cs"/>
          <w:rtl/>
        </w:rPr>
        <w:t>י</w:t>
      </w:r>
      <w:r w:rsidRPr="007A1226">
        <w:rPr>
          <w:rFonts w:hint="cs"/>
          <w:rtl/>
        </w:rPr>
        <w:t>דרש לפיתוח</w:t>
      </w:r>
      <w:r w:rsidR="002B0506" w:rsidRPr="007A1226">
        <w:rPr>
          <w:rFonts w:hint="cs"/>
          <w:rtl/>
        </w:rPr>
        <w:t xml:space="preserve"> אפליקציה וגרסותיה והכנסתה לחנויות האפליקציות של </w:t>
      </w:r>
      <w:r w:rsidR="002B0506" w:rsidRPr="007A1226">
        <w:t xml:space="preserve">Google Play </w:t>
      </w:r>
      <w:r w:rsidR="002B0506" w:rsidRPr="007A1226">
        <w:rPr>
          <w:rFonts w:hint="cs"/>
          <w:rtl/>
        </w:rPr>
        <w:t xml:space="preserve"> ו- </w:t>
      </w:r>
      <w:r w:rsidR="002B0506" w:rsidRPr="007A1226">
        <w:t>App Store</w:t>
      </w:r>
      <w:r w:rsidR="002B0506" w:rsidRPr="007A1226">
        <w:rPr>
          <w:rFonts w:hint="cs"/>
          <w:rtl/>
        </w:rPr>
        <w:t xml:space="preserve"> </w:t>
      </w:r>
      <w:r w:rsidRPr="007A1226">
        <w:rPr>
          <w:rFonts w:hint="cs"/>
          <w:rtl/>
        </w:rPr>
        <w:t xml:space="preserve"> ויעמוד בתנאים הבאים:</w:t>
      </w:r>
    </w:p>
    <w:p w14:paraId="6319BE63" w14:textId="77777777" w:rsidR="00DB2182" w:rsidRPr="00CF5FBF" w:rsidRDefault="00BF436A" w:rsidP="000E0B07">
      <w:pPr>
        <w:pStyle w:val="4-"/>
        <w:ind w:left="907" w:hanging="851"/>
      </w:pPr>
      <w:r w:rsidRPr="00CF5FBF">
        <w:rPr>
          <w:rFonts w:hint="cs"/>
          <w:rtl/>
        </w:rPr>
        <w:t>החזקה</w:t>
      </w:r>
      <w:r w:rsidRPr="00CF5FBF">
        <w:rPr>
          <w:rtl/>
        </w:rPr>
        <w:t xml:space="preserve"> </w:t>
      </w:r>
      <w:r w:rsidR="00DB2182" w:rsidRPr="00CF5FBF">
        <w:rPr>
          <w:rtl/>
        </w:rPr>
        <w:t>בכל ההיתרים והרישיונות מהחברה שבבעלותה חנות האפליקציות</w:t>
      </w:r>
      <w:r w:rsidR="00DB2182" w:rsidRPr="00CF5FBF">
        <w:rPr>
          <w:rFonts w:hint="cs"/>
          <w:rtl/>
        </w:rPr>
        <w:t xml:space="preserve">. </w:t>
      </w:r>
    </w:p>
    <w:p w14:paraId="6DA9DA84" w14:textId="77777777" w:rsidR="00DB2182" w:rsidRPr="007A1226" w:rsidRDefault="00BF436A" w:rsidP="000E0B07">
      <w:pPr>
        <w:pStyle w:val="4-"/>
        <w:ind w:left="907" w:hanging="851"/>
      </w:pPr>
      <w:r w:rsidRPr="007A1226">
        <w:rPr>
          <w:rFonts w:hint="cs"/>
          <w:rtl/>
        </w:rPr>
        <w:t xml:space="preserve">וידוא </w:t>
      </w:r>
      <w:r w:rsidR="00DB2182" w:rsidRPr="007A1226">
        <w:rPr>
          <w:rFonts w:hint="cs"/>
          <w:rtl/>
        </w:rPr>
        <w:t>כי את האפליקציה ניתן יהיה להוריד מכל סוג של מכשיר טלפון נייד חכם</w:t>
      </w:r>
      <w:r w:rsidR="006C31A2" w:rsidRPr="007A1226">
        <w:rPr>
          <w:rFonts w:hint="cs"/>
          <w:rtl/>
        </w:rPr>
        <w:t>, לרבות מכשירים כשרים תומכי אינטרנט</w:t>
      </w:r>
      <w:r w:rsidR="00DB2182" w:rsidRPr="007A1226">
        <w:rPr>
          <w:rFonts w:hint="cs"/>
          <w:rtl/>
        </w:rPr>
        <w:t>.</w:t>
      </w:r>
    </w:p>
    <w:p w14:paraId="2830F224" w14:textId="77777777" w:rsidR="00DB2182" w:rsidRPr="007A1226" w:rsidRDefault="00BF436A" w:rsidP="000E0B07">
      <w:pPr>
        <w:pStyle w:val="4-"/>
        <w:ind w:left="907" w:hanging="851"/>
      </w:pPr>
      <w:r w:rsidRPr="007A1226">
        <w:rPr>
          <w:rFonts w:hint="cs"/>
          <w:rtl/>
        </w:rPr>
        <w:t xml:space="preserve">חיבור </w:t>
      </w:r>
      <w:r w:rsidR="00DB2182" w:rsidRPr="007A1226">
        <w:rPr>
          <w:rFonts w:hint="cs"/>
          <w:rtl/>
        </w:rPr>
        <w:t xml:space="preserve">תקנון שימוש באפליקציה ומדיניות פרטיות, אשר יעמדו בדרישות כל דין, לרבות חוק הגנת הפרטיות. את התקנון יידרש הנוסע לאשר בכניסתו הראשונה לאפליקציה ורק לאחר אישורו יוכל הנוסע להשתמש באפליקציה לצורך הזמנת נסיעה. </w:t>
      </w:r>
    </w:p>
    <w:p w14:paraId="78C6100A" w14:textId="324085D4" w:rsidR="00DB2182" w:rsidRPr="007A1226" w:rsidRDefault="00BF436A" w:rsidP="000E0B07">
      <w:pPr>
        <w:pStyle w:val="4-"/>
        <w:ind w:left="907" w:hanging="851"/>
      </w:pPr>
      <w:r w:rsidRPr="007A1226">
        <w:rPr>
          <w:rFonts w:hint="cs"/>
          <w:rtl/>
        </w:rPr>
        <w:t>עיצוב</w:t>
      </w:r>
      <w:r w:rsidR="00DB2182" w:rsidRPr="007A1226">
        <w:rPr>
          <w:rFonts w:hint="cs"/>
          <w:rtl/>
        </w:rPr>
        <w:t xml:space="preserve"> האפליקציה, כך ש</w:t>
      </w:r>
      <w:r w:rsidR="006C31A2" w:rsidRPr="007A1226">
        <w:rPr>
          <w:rFonts w:hint="cs"/>
          <w:rtl/>
        </w:rPr>
        <w:t>תותאם לכל גוף מזמין</w:t>
      </w:r>
      <w:r w:rsidR="00384C5C" w:rsidRPr="007A1226">
        <w:rPr>
          <w:rFonts w:hint="cs"/>
          <w:rtl/>
        </w:rPr>
        <w:t xml:space="preserve"> </w:t>
      </w:r>
      <w:r w:rsidR="006C31A2" w:rsidRPr="007A1226">
        <w:rPr>
          <w:rFonts w:hint="cs"/>
          <w:rtl/>
        </w:rPr>
        <w:t>העושה שימוש במכרז זה, לרבות</w:t>
      </w:r>
      <w:r w:rsidR="003B44BB">
        <w:rPr>
          <w:rFonts w:hint="cs"/>
          <w:rtl/>
        </w:rPr>
        <w:t xml:space="preserve"> </w:t>
      </w:r>
      <w:r w:rsidR="006C31A2" w:rsidRPr="007A1226">
        <w:rPr>
          <w:rFonts w:hint="cs"/>
          <w:rtl/>
        </w:rPr>
        <w:t>ה</w:t>
      </w:r>
      <w:r w:rsidR="00DB2182" w:rsidRPr="007A1226">
        <w:rPr>
          <w:rFonts w:hint="cs"/>
          <w:rtl/>
        </w:rPr>
        <w:t>לוגואי</w:t>
      </w:r>
      <w:r w:rsidR="00DB2182" w:rsidRPr="007A1226">
        <w:rPr>
          <w:rFonts w:hint="eastAsia"/>
          <w:rtl/>
        </w:rPr>
        <w:t>ם</w:t>
      </w:r>
      <w:r w:rsidR="00DB2182" w:rsidRPr="007A1226">
        <w:rPr>
          <w:rFonts w:hint="cs"/>
          <w:rtl/>
        </w:rPr>
        <w:t xml:space="preserve"> </w:t>
      </w:r>
      <w:r w:rsidR="006C31A2" w:rsidRPr="007A1226">
        <w:rPr>
          <w:rFonts w:hint="cs"/>
          <w:rtl/>
        </w:rPr>
        <w:t xml:space="preserve"> והעיצובים שידרשו על ידו.</w:t>
      </w:r>
    </w:p>
    <w:p w14:paraId="61623BFA" w14:textId="77777777" w:rsidR="00DB2182" w:rsidRPr="007A1226" w:rsidRDefault="00BF436A" w:rsidP="000E0B07">
      <w:pPr>
        <w:pStyle w:val="4-"/>
        <w:ind w:left="907" w:hanging="851"/>
      </w:pPr>
      <w:r w:rsidRPr="007A1226">
        <w:rPr>
          <w:rFonts w:hint="cs"/>
          <w:rtl/>
        </w:rPr>
        <w:t xml:space="preserve">וידוא </w:t>
      </w:r>
      <w:r w:rsidR="00DB2182" w:rsidRPr="007A1226">
        <w:rPr>
          <w:rFonts w:hint="cs"/>
          <w:rtl/>
        </w:rPr>
        <w:t>כי האפליקציה עומדת בתנאים הקבועים בחוק שוויון אנשים עם מוגבלות, תשנ"ח-1998, והתקנות והנחיות מכוחו.</w:t>
      </w:r>
    </w:p>
    <w:p w14:paraId="10A3D8D7" w14:textId="77777777" w:rsidR="00DB2182" w:rsidRPr="0012007B" w:rsidRDefault="00BF436A" w:rsidP="000E0B07">
      <w:pPr>
        <w:pStyle w:val="4-"/>
        <w:ind w:left="907" w:hanging="851"/>
      </w:pPr>
      <w:r w:rsidRPr="0012007B">
        <w:rPr>
          <w:rFonts w:hint="cs"/>
          <w:rtl/>
        </w:rPr>
        <w:t xml:space="preserve">שמירת </w:t>
      </w:r>
      <w:r w:rsidR="006C31A2" w:rsidRPr="0012007B">
        <w:rPr>
          <w:rFonts w:hint="cs"/>
          <w:rtl/>
        </w:rPr>
        <w:t>קבצים וגרסאות אחרונות וקודמות לטובת גיבוי ושחזור המערכת</w:t>
      </w:r>
      <w:r w:rsidR="0012007B" w:rsidRPr="0012007B">
        <w:rPr>
          <w:rFonts w:hint="cs"/>
          <w:rtl/>
        </w:rPr>
        <w:t>.</w:t>
      </w:r>
    </w:p>
    <w:p w14:paraId="78C25C9C" w14:textId="77777777" w:rsidR="00C25173" w:rsidRDefault="00C25173" w:rsidP="00EC4E74">
      <w:pPr>
        <w:pStyle w:val="2-"/>
        <w:ind w:left="72"/>
      </w:pPr>
      <w:r>
        <w:rPr>
          <w:rFonts w:hint="cs"/>
          <w:rtl/>
        </w:rPr>
        <w:t>אמנת השירות</w:t>
      </w:r>
      <w:r w:rsidR="00273E65">
        <w:rPr>
          <w:rFonts w:hint="cs"/>
          <w:rtl/>
        </w:rPr>
        <w:t xml:space="preserve"> (</w:t>
      </w:r>
      <w:r w:rsidR="00273E65">
        <w:rPr>
          <w:rFonts w:hint="cs"/>
        </w:rPr>
        <w:t>SLA</w:t>
      </w:r>
      <w:r w:rsidR="00273E65">
        <w:rPr>
          <w:rFonts w:hint="cs"/>
          <w:rtl/>
        </w:rPr>
        <w:t>) ופיצויים מוסכמים</w:t>
      </w:r>
    </w:p>
    <w:p w14:paraId="5367C8D4" w14:textId="28927811" w:rsidR="00273E65" w:rsidRPr="00EC4E74" w:rsidRDefault="00273E65" w:rsidP="003B44BB">
      <w:pPr>
        <w:pStyle w:val="3-"/>
        <w:ind w:left="765" w:hanging="765"/>
        <w:rPr>
          <w:rtl/>
        </w:rPr>
      </w:pPr>
      <w:r w:rsidRPr="00EC4E74">
        <w:rPr>
          <w:rtl/>
        </w:rPr>
        <w:t>אמנת הש</w:t>
      </w:r>
      <w:r w:rsidRPr="00EC4E74">
        <w:rPr>
          <w:rFonts w:hint="eastAsia"/>
          <w:rtl/>
        </w:rPr>
        <w:t>י</w:t>
      </w:r>
      <w:r w:rsidRPr="00EC4E74">
        <w:rPr>
          <w:rtl/>
        </w:rPr>
        <w:t xml:space="preserve">רות (להלן: </w:t>
      </w:r>
      <w:r w:rsidRPr="00F72193">
        <w:rPr>
          <w:rtl/>
        </w:rPr>
        <w:t>"</w:t>
      </w:r>
      <w:r w:rsidRPr="0053738C">
        <w:rPr>
          <w:b/>
          <w:bCs/>
        </w:rPr>
        <w:t>SLA</w:t>
      </w:r>
      <w:r w:rsidRPr="00F72193">
        <w:rPr>
          <w:rtl/>
        </w:rPr>
        <w:t>"</w:t>
      </w:r>
      <w:r w:rsidRPr="00EC4E74">
        <w:rPr>
          <w:rtl/>
        </w:rPr>
        <w:t>) נועדה להגדיר את רמת הש</w:t>
      </w:r>
      <w:r w:rsidRPr="00EC4E74">
        <w:rPr>
          <w:rFonts w:hint="eastAsia"/>
          <w:rtl/>
        </w:rPr>
        <w:t>י</w:t>
      </w:r>
      <w:r w:rsidRPr="00EC4E74">
        <w:rPr>
          <w:rtl/>
        </w:rPr>
        <w:t xml:space="preserve">רות הנדרשת ע"י המזמין </w:t>
      </w:r>
      <w:r w:rsidR="003B44BB">
        <w:rPr>
          <w:rFonts w:hint="cs"/>
          <w:rtl/>
        </w:rPr>
        <w:t>מה</w:t>
      </w:r>
      <w:r w:rsidR="00ED59EC">
        <w:rPr>
          <w:rFonts w:hint="cs"/>
          <w:rtl/>
        </w:rPr>
        <w:t>ספק</w:t>
      </w:r>
      <w:r w:rsidRPr="00EC4E74">
        <w:rPr>
          <w:rtl/>
        </w:rPr>
        <w:t xml:space="preserve">. </w:t>
      </w:r>
      <w:r w:rsidR="003B44BB">
        <w:rPr>
          <w:rFonts w:hint="cs"/>
          <w:rtl/>
        </w:rPr>
        <w:t>ה</w:t>
      </w:r>
      <w:r w:rsidR="00ED59EC">
        <w:rPr>
          <w:rFonts w:hint="cs"/>
          <w:rtl/>
        </w:rPr>
        <w:t>ספק</w:t>
      </w:r>
      <w:r w:rsidR="003B44BB" w:rsidRPr="00EC4E74">
        <w:rPr>
          <w:rtl/>
        </w:rPr>
        <w:t xml:space="preserve"> </w:t>
      </w:r>
      <w:r w:rsidRPr="00EC4E74">
        <w:rPr>
          <w:rtl/>
        </w:rPr>
        <w:t>יהיה מחויב לעמוד ברמת השירות הנדרשת ויעשה כל הנדרש לעמוד ביעדי הש</w:t>
      </w:r>
      <w:r w:rsidRPr="00EC4E74">
        <w:rPr>
          <w:rFonts w:hint="eastAsia"/>
          <w:rtl/>
        </w:rPr>
        <w:t>י</w:t>
      </w:r>
      <w:r w:rsidRPr="00EC4E74">
        <w:rPr>
          <w:rtl/>
        </w:rPr>
        <w:t>רות.</w:t>
      </w:r>
    </w:p>
    <w:p w14:paraId="4F90461B" w14:textId="120B882E" w:rsidR="00273E65" w:rsidRPr="00EC4E74" w:rsidRDefault="00273E65" w:rsidP="006358D4">
      <w:pPr>
        <w:pStyle w:val="3-"/>
        <w:ind w:left="765" w:hanging="765"/>
        <w:rPr>
          <w:rtl/>
        </w:rPr>
      </w:pPr>
      <w:r w:rsidRPr="00EC4E74">
        <w:rPr>
          <w:rtl/>
        </w:rPr>
        <w:t>פיצויים מוסכמים – במידה וה</w:t>
      </w:r>
      <w:r w:rsidR="00ED59EC">
        <w:rPr>
          <w:rtl/>
        </w:rPr>
        <w:t>ספק</w:t>
      </w:r>
      <w:r w:rsidRPr="00EC4E74">
        <w:rPr>
          <w:rtl/>
        </w:rPr>
        <w:t xml:space="preserve"> לא יעמוד ברמת השירות המוגדרת, רשאי עורך המכרז </w:t>
      </w:r>
      <w:r w:rsidR="006358D4">
        <w:rPr>
          <w:rFonts w:hint="cs"/>
          <w:rtl/>
        </w:rPr>
        <w:t xml:space="preserve">והמזמין </w:t>
      </w:r>
      <w:r w:rsidRPr="00EC4E74">
        <w:rPr>
          <w:rtl/>
        </w:rPr>
        <w:t>לגבות מן ה</w:t>
      </w:r>
      <w:r w:rsidR="00ED59EC">
        <w:rPr>
          <w:rtl/>
        </w:rPr>
        <w:t>ספק</w:t>
      </w:r>
      <w:r w:rsidRPr="00EC4E74">
        <w:rPr>
          <w:rtl/>
        </w:rPr>
        <w:t xml:space="preserve"> פיצויים מוסכמים </w:t>
      </w:r>
      <w:r w:rsidR="006358D4">
        <w:rPr>
          <w:rFonts w:hint="cs"/>
          <w:rtl/>
        </w:rPr>
        <w:t>עד הסכומים המפורטים</w:t>
      </w:r>
      <w:r w:rsidR="006358D4" w:rsidRPr="00EC4E74">
        <w:rPr>
          <w:rtl/>
        </w:rPr>
        <w:t xml:space="preserve"> </w:t>
      </w:r>
      <w:r w:rsidRPr="00EC4E74">
        <w:rPr>
          <w:rtl/>
        </w:rPr>
        <w:t xml:space="preserve">בטבלה </w:t>
      </w:r>
      <w:r w:rsidR="006358D4">
        <w:rPr>
          <w:rFonts w:hint="cs"/>
          <w:rtl/>
        </w:rPr>
        <w:t>ש</w:t>
      </w:r>
      <w:r w:rsidRPr="00EC4E74">
        <w:rPr>
          <w:rtl/>
        </w:rPr>
        <w:t>להלן. יובהר כי אין בפיצויים מוסכמים אלה כדי למנוע מעורך המכרז הפעלת כל סנקציה אחרת כנגד ה</w:t>
      </w:r>
      <w:r w:rsidR="00ED59EC">
        <w:rPr>
          <w:rtl/>
        </w:rPr>
        <w:t>ספק</w:t>
      </w:r>
      <w:r w:rsidRPr="00EC4E74">
        <w:rPr>
          <w:rtl/>
        </w:rPr>
        <w:t xml:space="preserve"> לרבות חילוט ערבות הביצוע.</w:t>
      </w:r>
    </w:p>
    <w:p w14:paraId="6CDE5285" w14:textId="77777777" w:rsidR="00273E65" w:rsidRPr="00EC4E74" w:rsidRDefault="00273E65" w:rsidP="00F72193">
      <w:pPr>
        <w:pStyle w:val="3-"/>
        <w:ind w:left="765" w:hanging="765"/>
      </w:pPr>
      <w:r w:rsidRPr="00EC4E74">
        <w:rPr>
          <w:rtl/>
        </w:rPr>
        <w:t>מימוש הפיצויים המוסכמים על ידי עורך המכרז יכול ויעשה בכל דרך לרבות בדרך של קיזוז של חשבונית או חילוט ערבות.</w:t>
      </w:r>
    </w:p>
    <w:p w14:paraId="7F4E382F" w14:textId="77777777" w:rsidR="00F72193" w:rsidRDefault="00F72193">
      <w:pPr>
        <w:bidi w:val="0"/>
        <w:spacing w:before="200" w:after="200" w:line="276" w:lineRule="auto"/>
        <w:rPr>
          <w:rFonts w:ascii="David" w:hAnsi="David" w:cs="David"/>
          <w:highlight w:val="lightGray"/>
        </w:rPr>
      </w:pPr>
      <w:bookmarkStart w:id="204" w:name="_Ref178148833"/>
      <w:r>
        <w:rPr>
          <w:rFonts w:ascii="David" w:hAnsi="David"/>
          <w:highlight w:val="lightGray"/>
        </w:rPr>
        <w:br w:type="page"/>
      </w:r>
    </w:p>
    <w:p w14:paraId="2810BAEB" w14:textId="3A7D9873" w:rsidR="00273E65" w:rsidRDefault="00273E65" w:rsidP="00F72193">
      <w:pPr>
        <w:pStyle w:val="3-"/>
        <w:ind w:left="765" w:hanging="765"/>
      </w:pPr>
      <w:bookmarkStart w:id="205" w:name="_Ref183162958"/>
      <w:r w:rsidRPr="00EC4E74">
        <w:rPr>
          <w:rFonts w:hint="cs"/>
          <w:rtl/>
        </w:rPr>
        <w:lastRenderedPageBreak/>
        <w:t>טבלת פיצויים מוסכמים:</w:t>
      </w:r>
      <w:bookmarkEnd w:id="204"/>
      <w:bookmarkEnd w:id="205"/>
    </w:p>
    <w:tbl>
      <w:tblPr>
        <w:tblStyle w:val="aff6"/>
        <w:tblpPr w:leftFromText="180" w:rightFromText="180" w:vertAnchor="text" w:horzAnchor="margin" w:tblpXSpec="right" w:tblpY="-53"/>
        <w:bidiVisual/>
        <w:tblW w:w="0" w:type="auto"/>
        <w:tblLook w:val="04A0" w:firstRow="1" w:lastRow="0" w:firstColumn="1" w:lastColumn="0" w:noHBand="0" w:noVBand="1"/>
      </w:tblPr>
      <w:tblGrid>
        <w:gridCol w:w="1425"/>
        <w:gridCol w:w="2700"/>
        <w:gridCol w:w="1985"/>
        <w:gridCol w:w="3292"/>
      </w:tblGrid>
      <w:tr w:rsidR="00902A61" w14:paraId="3DE88F2B" w14:textId="77777777" w:rsidTr="00751BFB">
        <w:tc>
          <w:tcPr>
            <w:tcW w:w="1425" w:type="dxa"/>
            <w:shd w:val="clear" w:color="auto" w:fill="C6D9F1" w:themeFill="text2" w:themeFillTint="33"/>
          </w:tcPr>
          <w:p w14:paraId="62E46FBE" w14:textId="0C512C33" w:rsidR="00902A61" w:rsidRPr="00F400C5" w:rsidRDefault="00902A61" w:rsidP="00902A61">
            <w:pPr>
              <w:pStyle w:val="3-"/>
              <w:keepLines w:val="0"/>
              <w:numPr>
                <w:ilvl w:val="0"/>
                <w:numId w:val="0"/>
              </w:numPr>
              <w:jc w:val="center"/>
              <w:rPr>
                <w:rFonts w:ascii="David" w:hAnsi="David"/>
                <w:b/>
                <w:bCs/>
                <w:sz w:val="28"/>
                <w:rtl/>
              </w:rPr>
            </w:pPr>
            <w:r>
              <w:rPr>
                <w:rFonts w:ascii="David" w:hAnsi="David" w:hint="cs"/>
                <w:b/>
                <w:bCs/>
                <w:sz w:val="28"/>
                <w:rtl/>
              </w:rPr>
              <w:t>סעיף במכרז</w:t>
            </w:r>
          </w:p>
        </w:tc>
        <w:tc>
          <w:tcPr>
            <w:tcW w:w="2700" w:type="dxa"/>
            <w:shd w:val="clear" w:color="auto" w:fill="C6D9F1" w:themeFill="text2" w:themeFillTint="33"/>
            <w:vAlign w:val="center"/>
          </w:tcPr>
          <w:p w14:paraId="24067D03" w14:textId="5120658B" w:rsidR="00902A61" w:rsidRPr="008D66CB" w:rsidRDefault="00902A61" w:rsidP="00902A61">
            <w:pPr>
              <w:pStyle w:val="3-"/>
              <w:keepLines w:val="0"/>
              <w:numPr>
                <w:ilvl w:val="0"/>
                <w:numId w:val="0"/>
              </w:numPr>
              <w:jc w:val="center"/>
              <w:rPr>
                <w:rFonts w:ascii="David" w:hAnsi="David"/>
                <w:b/>
                <w:bCs/>
                <w:sz w:val="28"/>
                <w:rtl/>
              </w:rPr>
            </w:pPr>
            <w:r w:rsidRPr="00F400C5">
              <w:rPr>
                <w:rFonts w:ascii="David" w:hAnsi="David" w:hint="cs"/>
                <w:b/>
                <w:bCs/>
                <w:sz w:val="28"/>
                <w:rtl/>
              </w:rPr>
              <w:t>סיווג התקלה</w:t>
            </w:r>
          </w:p>
        </w:tc>
        <w:tc>
          <w:tcPr>
            <w:tcW w:w="1985" w:type="dxa"/>
            <w:shd w:val="clear" w:color="auto" w:fill="C6D9F1" w:themeFill="text2" w:themeFillTint="33"/>
            <w:vAlign w:val="center"/>
          </w:tcPr>
          <w:p w14:paraId="27F6A273" w14:textId="77777777" w:rsidR="00902A61" w:rsidRPr="00F400C5" w:rsidRDefault="00902A61" w:rsidP="00902A61">
            <w:pPr>
              <w:pStyle w:val="3-"/>
              <w:keepLines w:val="0"/>
              <w:numPr>
                <w:ilvl w:val="0"/>
                <w:numId w:val="0"/>
              </w:numPr>
              <w:jc w:val="center"/>
              <w:rPr>
                <w:rFonts w:ascii="David" w:hAnsi="David"/>
                <w:b/>
                <w:bCs/>
                <w:sz w:val="28"/>
                <w:rtl/>
              </w:rPr>
            </w:pPr>
            <w:r w:rsidRPr="00F400C5">
              <w:rPr>
                <w:rFonts w:ascii="David" w:hAnsi="David" w:hint="cs"/>
                <w:b/>
                <w:bCs/>
                <w:sz w:val="28"/>
                <w:rtl/>
              </w:rPr>
              <w:t>תג</w:t>
            </w:r>
            <w:r>
              <w:rPr>
                <w:rFonts w:ascii="David" w:hAnsi="David" w:hint="cs"/>
                <w:b/>
                <w:bCs/>
                <w:sz w:val="28"/>
                <w:rtl/>
              </w:rPr>
              <w:t>ו</w:t>
            </w:r>
            <w:r w:rsidRPr="00F400C5">
              <w:rPr>
                <w:rFonts w:ascii="David" w:hAnsi="David" w:hint="cs"/>
                <w:b/>
                <w:bCs/>
                <w:sz w:val="28"/>
                <w:rtl/>
              </w:rPr>
              <w:t>בה נדרשת</w:t>
            </w:r>
          </w:p>
        </w:tc>
        <w:tc>
          <w:tcPr>
            <w:tcW w:w="3292" w:type="dxa"/>
            <w:shd w:val="clear" w:color="auto" w:fill="C6D9F1" w:themeFill="text2" w:themeFillTint="33"/>
            <w:vAlign w:val="center"/>
          </w:tcPr>
          <w:p w14:paraId="3BC2DEC2" w14:textId="77777777" w:rsidR="00902A61" w:rsidRPr="00F400C5" w:rsidRDefault="00902A61" w:rsidP="00902A61">
            <w:pPr>
              <w:pStyle w:val="3-"/>
              <w:keepLines w:val="0"/>
              <w:numPr>
                <w:ilvl w:val="0"/>
                <w:numId w:val="0"/>
              </w:numPr>
              <w:jc w:val="center"/>
              <w:rPr>
                <w:rFonts w:ascii="David" w:hAnsi="David"/>
                <w:b/>
                <w:bCs/>
                <w:sz w:val="28"/>
                <w:rtl/>
              </w:rPr>
            </w:pPr>
            <w:r w:rsidRPr="00F400C5">
              <w:rPr>
                <w:rFonts w:ascii="David" w:hAnsi="David" w:hint="cs"/>
                <w:b/>
                <w:bCs/>
                <w:sz w:val="28"/>
                <w:rtl/>
              </w:rPr>
              <w:t xml:space="preserve">קנס כספי לאי עמידה ב- </w:t>
            </w:r>
            <w:r w:rsidRPr="00F400C5">
              <w:rPr>
                <w:rFonts w:ascii="David" w:hAnsi="David" w:hint="cs"/>
                <w:b/>
                <w:bCs/>
                <w:szCs w:val="22"/>
              </w:rPr>
              <w:t>SLA</w:t>
            </w:r>
          </w:p>
        </w:tc>
      </w:tr>
      <w:tr w:rsidR="00902A61" w14:paraId="46AE6DDB" w14:textId="77777777" w:rsidTr="00751BFB">
        <w:tc>
          <w:tcPr>
            <w:tcW w:w="1425" w:type="dxa"/>
          </w:tcPr>
          <w:p w14:paraId="1079FBB9" w14:textId="1381A445" w:rsidR="00902A61" w:rsidRPr="008E7E6D" w:rsidRDefault="00902A61" w:rsidP="00902A61">
            <w:pPr>
              <w:pStyle w:val="3-"/>
              <w:keepLines w:val="0"/>
              <w:numPr>
                <w:ilvl w:val="0"/>
                <w:numId w:val="0"/>
              </w:numPr>
              <w:jc w:val="center"/>
              <w:rPr>
                <w:rtl/>
              </w:rPr>
            </w:pPr>
            <w:r>
              <w:rPr>
                <w:rFonts w:hint="cs"/>
                <w:rtl/>
              </w:rPr>
              <w:t>3.9.9.</w:t>
            </w:r>
            <w:r w:rsidR="00751BFB">
              <w:rPr>
                <w:rFonts w:hint="cs"/>
                <w:rtl/>
              </w:rPr>
              <w:t>1</w:t>
            </w:r>
          </w:p>
        </w:tc>
        <w:tc>
          <w:tcPr>
            <w:tcW w:w="2700" w:type="dxa"/>
          </w:tcPr>
          <w:p w14:paraId="1C65EBED" w14:textId="407B3070" w:rsidR="00902A61" w:rsidRDefault="00751BFB" w:rsidP="001D023D">
            <w:pPr>
              <w:pStyle w:val="3-"/>
              <w:keepLines w:val="0"/>
              <w:numPr>
                <w:ilvl w:val="0"/>
                <w:numId w:val="0"/>
              </w:numPr>
              <w:jc w:val="left"/>
              <w:rPr>
                <w:rFonts w:ascii="David" w:hAnsi="David"/>
                <w:sz w:val="28"/>
                <w:rtl/>
              </w:rPr>
            </w:pPr>
            <w:r>
              <w:rPr>
                <w:rFonts w:hint="cs"/>
                <w:rtl/>
              </w:rPr>
              <w:t>חריגה מזמני הטיפול בתקלה רגילה.</w:t>
            </w:r>
            <w:r w:rsidR="00902A61" w:rsidRPr="008E7E6D">
              <w:rPr>
                <w:rFonts w:hint="cs"/>
                <w:rtl/>
              </w:rPr>
              <w:t xml:space="preserve"> </w:t>
            </w:r>
          </w:p>
        </w:tc>
        <w:tc>
          <w:tcPr>
            <w:tcW w:w="1985" w:type="dxa"/>
          </w:tcPr>
          <w:p w14:paraId="0D189BAC" w14:textId="77777777" w:rsidR="00902A61" w:rsidRDefault="00902A61" w:rsidP="001D023D">
            <w:pPr>
              <w:pStyle w:val="3-"/>
              <w:keepLines w:val="0"/>
              <w:numPr>
                <w:ilvl w:val="0"/>
                <w:numId w:val="0"/>
              </w:numPr>
              <w:rPr>
                <w:rFonts w:ascii="David" w:hAnsi="David"/>
                <w:sz w:val="28"/>
                <w:rtl/>
              </w:rPr>
            </w:pPr>
            <w:r w:rsidRPr="008E7E6D">
              <w:rPr>
                <w:rFonts w:hint="cs"/>
                <w:rtl/>
              </w:rPr>
              <w:t xml:space="preserve">טיפול רגיל - תחילת טיפול </w:t>
            </w:r>
            <w:r>
              <w:rPr>
                <w:rFonts w:hint="cs"/>
                <w:rtl/>
              </w:rPr>
              <w:t>4 שעות מרגע הפנייה למוקד</w:t>
            </w:r>
            <w:r w:rsidRPr="008E7E6D">
              <w:rPr>
                <w:rFonts w:hint="cs"/>
                <w:rtl/>
              </w:rPr>
              <w:t xml:space="preserve"> על ידי גורם מקצועי</w:t>
            </w:r>
            <w:r>
              <w:rPr>
                <w:rFonts w:hint="cs"/>
                <w:rtl/>
              </w:rPr>
              <w:t xml:space="preserve"> רלוונטי</w:t>
            </w:r>
            <w:r w:rsidRPr="008E7E6D">
              <w:rPr>
                <w:rFonts w:hint="cs"/>
                <w:rtl/>
              </w:rPr>
              <w:t xml:space="preserve"> בכיר</w:t>
            </w:r>
            <w:r>
              <w:rPr>
                <w:rFonts w:ascii="David" w:hAnsi="David" w:hint="cs"/>
                <w:sz w:val="28"/>
                <w:rtl/>
              </w:rPr>
              <w:t xml:space="preserve">.  סיום הטיפול בתקלה </w:t>
            </w:r>
            <w:r w:rsidRPr="00F30520">
              <w:rPr>
                <w:rFonts w:ascii="David" w:hAnsi="David" w:hint="cs"/>
                <w:sz w:val="28"/>
                <w:rtl/>
              </w:rPr>
              <w:t xml:space="preserve">יהיה עד </w:t>
            </w:r>
            <w:r>
              <w:rPr>
                <w:rFonts w:ascii="David" w:hAnsi="David" w:hint="cs"/>
                <w:sz w:val="28"/>
                <w:rtl/>
              </w:rPr>
              <w:t>7</w:t>
            </w:r>
            <w:r w:rsidRPr="00F30520">
              <w:rPr>
                <w:rFonts w:ascii="David" w:hAnsi="David" w:hint="cs"/>
                <w:sz w:val="28"/>
                <w:rtl/>
              </w:rPr>
              <w:t>2 שעות מרגע הפניה למוקד.</w:t>
            </w:r>
          </w:p>
        </w:tc>
        <w:tc>
          <w:tcPr>
            <w:tcW w:w="3292" w:type="dxa"/>
          </w:tcPr>
          <w:p w14:paraId="53752704" w14:textId="66B06E82" w:rsidR="00902A61" w:rsidRDefault="00902A61" w:rsidP="00F62ED0">
            <w:pPr>
              <w:pStyle w:val="3-"/>
              <w:keepLines w:val="0"/>
              <w:numPr>
                <w:ilvl w:val="0"/>
                <w:numId w:val="0"/>
              </w:numPr>
              <w:jc w:val="left"/>
              <w:rPr>
                <w:rFonts w:ascii="David" w:hAnsi="David"/>
                <w:sz w:val="28"/>
                <w:rtl/>
              </w:rPr>
            </w:pPr>
            <w:r>
              <w:rPr>
                <w:rFonts w:ascii="David" w:hAnsi="David" w:hint="cs"/>
                <w:sz w:val="28"/>
                <w:rtl/>
              </w:rPr>
              <w:t>חריגה מהזמן המוגדר (תחילה וסיום טיפול) יגרור קנסות כלהלן:</w:t>
            </w:r>
          </w:p>
          <w:p w14:paraId="0418CE49" w14:textId="08E5B0DD" w:rsidR="00902A61" w:rsidRDefault="00902A61" w:rsidP="00F62ED0">
            <w:pPr>
              <w:pStyle w:val="3-"/>
              <w:keepLines w:val="0"/>
              <w:numPr>
                <w:ilvl w:val="0"/>
                <w:numId w:val="0"/>
              </w:numPr>
              <w:jc w:val="left"/>
              <w:rPr>
                <w:rFonts w:ascii="David" w:hAnsi="David"/>
                <w:sz w:val="28"/>
                <w:rtl/>
              </w:rPr>
            </w:pPr>
            <w:r>
              <w:rPr>
                <w:rFonts w:ascii="David" w:hAnsi="David" w:hint="cs"/>
                <w:sz w:val="28"/>
                <w:rtl/>
              </w:rPr>
              <w:t>על כל שעה  - 250 ₪</w:t>
            </w:r>
          </w:p>
        </w:tc>
      </w:tr>
      <w:tr w:rsidR="00751BFB" w14:paraId="48B7EC50" w14:textId="77777777" w:rsidTr="00751BFB">
        <w:tc>
          <w:tcPr>
            <w:tcW w:w="1425" w:type="dxa"/>
          </w:tcPr>
          <w:p w14:paraId="72FE258F" w14:textId="3B6D757F" w:rsidR="00751BFB" w:rsidRDefault="00751BFB" w:rsidP="00751BFB">
            <w:pPr>
              <w:pStyle w:val="3-"/>
              <w:keepLines w:val="0"/>
              <w:numPr>
                <w:ilvl w:val="0"/>
                <w:numId w:val="0"/>
              </w:numPr>
              <w:jc w:val="center"/>
              <w:rPr>
                <w:rFonts w:ascii="David" w:hAnsi="David"/>
                <w:sz w:val="28"/>
                <w:rtl/>
              </w:rPr>
            </w:pPr>
            <w:r>
              <w:rPr>
                <w:rFonts w:hint="cs"/>
                <w:rtl/>
              </w:rPr>
              <w:t>3.9.9.2</w:t>
            </w:r>
          </w:p>
        </w:tc>
        <w:tc>
          <w:tcPr>
            <w:tcW w:w="2700" w:type="dxa"/>
          </w:tcPr>
          <w:p w14:paraId="1AF3E633" w14:textId="7DE3CC11" w:rsidR="00751BFB" w:rsidRDefault="00751BFB" w:rsidP="00751BFB">
            <w:pPr>
              <w:pStyle w:val="3-"/>
              <w:keepLines w:val="0"/>
              <w:numPr>
                <w:ilvl w:val="0"/>
                <w:numId w:val="0"/>
              </w:numPr>
              <w:jc w:val="left"/>
              <w:rPr>
                <w:rFonts w:ascii="David" w:hAnsi="David"/>
                <w:sz w:val="28"/>
                <w:rtl/>
              </w:rPr>
            </w:pPr>
            <w:r>
              <w:rPr>
                <w:rFonts w:hint="cs"/>
                <w:rtl/>
              </w:rPr>
              <w:t>חריגה מזמני הטיפול  בתקלה משביתה.</w:t>
            </w:r>
            <w:r w:rsidRPr="008E7E6D">
              <w:rPr>
                <w:rFonts w:hint="cs"/>
                <w:rtl/>
              </w:rPr>
              <w:t xml:space="preserve"> </w:t>
            </w:r>
          </w:p>
        </w:tc>
        <w:tc>
          <w:tcPr>
            <w:tcW w:w="1985" w:type="dxa"/>
          </w:tcPr>
          <w:p w14:paraId="19D2E0C3" w14:textId="27189652" w:rsidR="00751BFB" w:rsidRDefault="00751BFB" w:rsidP="00751BFB">
            <w:pPr>
              <w:pStyle w:val="3-"/>
              <w:keepLines w:val="0"/>
              <w:numPr>
                <w:ilvl w:val="0"/>
                <w:numId w:val="0"/>
              </w:numPr>
              <w:jc w:val="left"/>
              <w:rPr>
                <w:rFonts w:ascii="David" w:hAnsi="David"/>
                <w:sz w:val="28"/>
                <w:rtl/>
              </w:rPr>
            </w:pPr>
            <w:r w:rsidRPr="008E7E6D">
              <w:rPr>
                <w:rFonts w:hint="cs"/>
                <w:rtl/>
              </w:rPr>
              <w:t xml:space="preserve">טיפול דחוף - תחילת טיפול מיידי (שעה) על ידי גורם מקצועי </w:t>
            </w:r>
            <w:r>
              <w:rPr>
                <w:rFonts w:hint="cs"/>
                <w:rtl/>
              </w:rPr>
              <w:t xml:space="preserve">רלוונטי </w:t>
            </w:r>
            <w:r w:rsidRPr="008E7E6D">
              <w:rPr>
                <w:rFonts w:hint="cs"/>
                <w:rtl/>
              </w:rPr>
              <w:t>בכיר.</w:t>
            </w:r>
            <w:r>
              <w:rPr>
                <w:rFonts w:ascii="David" w:hAnsi="David" w:hint="cs"/>
                <w:sz w:val="28"/>
                <w:rtl/>
              </w:rPr>
              <w:t xml:space="preserve"> סיום הטיפול בתקלה </w:t>
            </w:r>
            <w:r w:rsidRPr="00F30520">
              <w:rPr>
                <w:rFonts w:ascii="David" w:hAnsi="David" w:hint="cs"/>
                <w:sz w:val="28"/>
                <w:rtl/>
              </w:rPr>
              <w:t>יהיה עד 12 שעות מרגע הפניה למוקד.</w:t>
            </w:r>
          </w:p>
        </w:tc>
        <w:tc>
          <w:tcPr>
            <w:tcW w:w="3292" w:type="dxa"/>
          </w:tcPr>
          <w:p w14:paraId="603B2176" w14:textId="77777777" w:rsidR="00751BFB" w:rsidRDefault="00751BFB" w:rsidP="00751BFB">
            <w:pPr>
              <w:pStyle w:val="3-"/>
              <w:keepLines w:val="0"/>
              <w:numPr>
                <w:ilvl w:val="0"/>
                <w:numId w:val="0"/>
              </w:numPr>
              <w:jc w:val="left"/>
              <w:rPr>
                <w:rFonts w:ascii="David" w:hAnsi="David"/>
                <w:sz w:val="28"/>
                <w:rtl/>
              </w:rPr>
            </w:pPr>
            <w:r>
              <w:rPr>
                <w:rFonts w:ascii="David" w:hAnsi="David" w:hint="cs"/>
                <w:sz w:val="28"/>
                <w:rtl/>
              </w:rPr>
              <w:t>חריגה מהזמן המוגדר (תחילה וסיום טיפול) יגרור קנסות כלהלן:</w:t>
            </w:r>
          </w:p>
          <w:p w14:paraId="577FA21A" w14:textId="77777777" w:rsidR="00751BFB" w:rsidRDefault="00751BFB" w:rsidP="00751BFB">
            <w:pPr>
              <w:pStyle w:val="3-"/>
              <w:keepLines w:val="0"/>
              <w:numPr>
                <w:ilvl w:val="0"/>
                <w:numId w:val="0"/>
              </w:numPr>
              <w:jc w:val="left"/>
              <w:rPr>
                <w:rFonts w:ascii="David" w:hAnsi="David"/>
                <w:sz w:val="28"/>
                <w:rtl/>
              </w:rPr>
            </w:pPr>
            <w:r>
              <w:rPr>
                <w:rFonts w:ascii="David" w:hAnsi="David" w:hint="cs"/>
                <w:sz w:val="28"/>
                <w:rtl/>
              </w:rPr>
              <w:t xml:space="preserve"> על כל שעה  - 500 ₪</w:t>
            </w:r>
          </w:p>
          <w:p w14:paraId="4A054F16" w14:textId="719B6E1F" w:rsidR="00751BFB" w:rsidRDefault="00751BFB" w:rsidP="00751BFB">
            <w:pPr>
              <w:pStyle w:val="3-"/>
              <w:keepLines w:val="0"/>
              <w:numPr>
                <w:ilvl w:val="0"/>
                <w:numId w:val="0"/>
              </w:numPr>
              <w:jc w:val="left"/>
              <w:rPr>
                <w:rFonts w:ascii="David" w:hAnsi="David"/>
                <w:sz w:val="28"/>
                <w:rtl/>
              </w:rPr>
            </w:pPr>
          </w:p>
        </w:tc>
      </w:tr>
      <w:tr w:rsidR="00902A61" w14:paraId="373D58DE" w14:textId="77777777" w:rsidTr="00751BFB">
        <w:tc>
          <w:tcPr>
            <w:tcW w:w="1425" w:type="dxa"/>
          </w:tcPr>
          <w:p w14:paraId="3C049978" w14:textId="64954F87" w:rsidR="00902A61" w:rsidRDefault="00902A61" w:rsidP="00902A61">
            <w:pPr>
              <w:pStyle w:val="3-"/>
              <w:keepLines w:val="0"/>
              <w:numPr>
                <w:ilvl w:val="0"/>
                <w:numId w:val="0"/>
              </w:numPr>
              <w:jc w:val="center"/>
              <w:rPr>
                <w:rFonts w:ascii="David" w:hAnsi="David"/>
                <w:sz w:val="28"/>
                <w:rtl/>
              </w:rPr>
            </w:pPr>
            <w:r>
              <w:rPr>
                <w:rFonts w:ascii="David" w:hAnsi="David" w:hint="cs"/>
                <w:sz w:val="28"/>
                <w:rtl/>
              </w:rPr>
              <w:t>3.7</w:t>
            </w:r>
          </w:p>
        </w:tc>
        <w:tc>
          <w:tcPr>
            <w:tcW w:w="2700" w:type="dxa"/>
          </w:tcPr>
          <w:p w14:paraId="26CA10BF" w14:textId="492BC5FD" w:rsidR="00902A61" w:rsidRDefault="00902A61" w:rsidP="00902A61">
            <w:pPr>
              <w:pStyle w:val="3-"/>
              <w:keepLines w:val="0"/>
              <w:numPr>
                <w:ilvl w:val="0"/>
                <w:numId w:val="0"/>
              </w:numPr>
              <w:jc w:val="left"/>
              <w:rPr>
                <w:rFonts w:ascii="David" w:hAnsi="David"/>
                <w:sz w:val="28"/>
                <w:rtl/>
              </w:rPr>
            </w:pPr>
            <w:r>
              <w:rPr>
                <w:rFonts w:ascii="David" w:hAnsi="David" w:hint="cs"/>
                <w:sz w:val="28"/>
                <w:rtl/>
              </w:rPr>
              <w:t>עיכוב בהקמה/ מימוש המערכת אצל המזמין</w:t>
            </w:r>
            <w:r w:rsidR="00B2467B">
              <w:rPr>
                <w:rFonts w:ascii="David" w:hAnsi="David" w:hint="cs"/>
                <w:sz w:val="28"/>
                <w:rtl/>
              </w:rPr>
              <w:t xml:space="preserve"> בהתאם לסעיף 3.7 לפרק זה.</w:t>
            </w:r>
          </w:p>
        </w:tc>
        <w:tc>
          <w:tcPr>
            <w:tcW w:w="1985" w:type="dxa"/>
          </w:tcPr>
          <w:p w14:paraId="30F128B5" w14:textId="5A861C14" w:rsidR="00902A61" w:rsidRDefault="00902A61" w:rsidP="00902A61">
            <w:pPr>
              <w:pStyle w:val="3-"/>
              <w:keepLines w:val="0"/>
              <w:numPr>
                <w:ilvl w:val="0"/>
                <w:numId w:val="0"/>
              </w:numPr>
              <w:jc w:val="left"/>
              <w:rPr>
                <w:rFonts w:ascii="David" w:hAnsi="David"/>
                <w:sz w:val="28"/>
                <w:rtl/>
              </w:rPr>
            </w:pPr>
            <w:r>
              <w:rPr>
                <w:rFonts w:ascii="David" w:hAnsi="David" w:hint="cs"/>
                <w:sz w:val="28"/>
                <w:rtl/>
              </w:rPr>
              <w:t>עמידה בלוחות הזמנים שהגדיר עורך המכרז ו/או המזמין</w:t>
            </w:r>
            <w:r w:rsidR="0017580A">
              <w:rPr>
                <w:rFonts w:ascii="David" w:hAnsi="David" w:hint="cs"/>
                <w:sz w:val="28"/>
                <w:rtl/>
              </w:rPr>
              <w:t>.</w:t>
            </w:r>
          </w:p>
        </w:tc>
        <w:tc>
          <w:tcPr>
            <w:tcW w:w="3292" w:type="dxa"/>
          </w:tcPr>
          <w:p w14:paraId="2EB37FDF" w14:textId="3A5BFCF8" w:rsidR="00902A61" w:rsidRDefault="00902A61" w:rsidP="00902A61">
            <w:pPr>
              <w:pStyle w:val="3-"/>
              <w:keepLines w:val="0"/>
              <w:numPr>
                <w:ilvl w:val="0"/>
                <w:numId w:val="0"/>
              </w:numPr>
              <w:jc w:val="left"/>
              <w:rPr>
                <w:rFonts w:ascii="David" w:hAnsi="David"/>
                <w:sz w:val="28"/>
                <w:rtl/>
              </w:rPr>
            </w:pPr>
            <w:r>
              <w:rPr>
                <w:rFonts w:ascii="David" w:hAnsi="David" w:hint="cs"/>
                <w:sz w:val="28"/>
                <w:rtl/>
              </w:rPr>
              <w:t>עבור כל יום עיכוב- 500 ₪.</w:t>
            </w:r>
          </w:p>
        </w:tc>
      </w:tr>
    </w:tbl>
    <w:p w14:paraId="78765CD2" w14:textId="77777777" w:rsidR="00F72193" w:rsidRDefault="00F72193" w:rsidP="00F72193">
      <w:pPr>
        <w:pStyle w:val="3-"/>
        <w:numPr>
          <w:ilvl w:val="0"/>
          <w:numId w:val="0"/>
        </w:numPr>
        <w:ind w:left="765"/>
      </w:pPr>
    </w:p>
    <w:p w14:paraId="3494503E" w14:textId="5ED76C78" w:rsidR="00A003C9" w:rsidRPr="000E0B07" w:rsidRDefault="00A003C9" w:rsidP="00A6218E">
      <w:pPr>
        <w:pStyle w:val="3-"/>
        <w:ind w:left="765" w:hanging="765"/>
        <w:rPr>
          <w:rtl/>
        </w:rPr>
      </w:pPr>
      <w:r w:rsidRPr="000E0B07">
        <w:rPr>
          <w:rFonts w:hint="cs"/>
          <w:rtl/>
        </w:rPr>
        <w:t xml:space="preserve">ההחלטה על סיווג התקלה כמתואר בטבלה </w:t>
      </w:r>
      <w:r w:rsidR="006E3CE2">
        <w:rPr>
          <w:rtl/>
        </w:rPr>
        <w:fldChar w:fldCharType="begin"/>
      </w:r>
      <w:r w:rsidR="006E3CE2">
        <w:rPr>
          <w:rtl/>
        </w:rPr>
        <w:instrText xml:space="preserve"> </w:instrText>
      </w:r>
      <w:r w:rsidR="006E3CE2">
        <w:rPr>
          <w:rFonts w:hint="cs"/>
        </w:rPr>
        <w:instrText>REF</w:instrText>
      </w:r>
      <w:r w:rsidR="006E3CE2">
        <w:rPr>
          <w:rFonts w:hint="cs"/>
          <w:rtl/>
        </w:rPr>
        <w:instrText xml:space="preserve"> _</w:instrText>
      </w:r>
      <w:r w:rsidR="006E3CE2">
        <w:rPr>
          <w:rFonts w:hint="cs"/>
        </w:rPr>
        <w:instrText>Ref183162958 \r \h</w:instrText>
      </w:r>
      <w:r w:rsidR="006E3CE2">
        <w:rPr>
          <w:rtl/>
        </w:rPr>
        <w:instrText xml:space="preserve"> </w:instrText>
      </w:r>
      <w:r w:rsidR="006E3CE2">
        <w:rPr>
          <w:rtl/>
        </w:rPr>
      </w:r>
      <w:r w:rsidR="006E3CE2">
        <w:rPr>
          <w:rtl/>
        </w:rPr>
        <w:fldChar w:fldCharType="separate"/>
      </w:r>
      <w:r w:rsidR="006A50A1">
        <w:rPr>
          <w:cs/>
        </w:rPr>
        <w:t>‎</w:t>
      </w:r>
      <w:r w:rsidR="006A50A1">
        <w:t>3.12.4</w:t>
      </w:r>
      <w:r w:rsidR="006E3CE2">
        <w:rPr>
          <w:rtl/>
        </w:rPr>
        <w:fldChar w:fldCharType="end"/>
      </w:r>
      <w:r w:rsidR="006E3CE2">
        <w:t xml:space="preserve"> </w:t>
      </w:r>
      <w:r w:rsidR="006E3CE2">
        <w:rPr>
          <w:rFonts w:hint="cs"/>
          <w:rtl/>
        </w:rPr>
        <w:t xml:space="preserve"> </w:t>
      </w:r>
      <w:r w:rsidRPr="000E0B07">
        <w:rPr>
          <w:rFonts w:hint="cs"/>
          <w:rtl/>
        </w:rPr>
        <w:t xml:space="preserve">לעייל </w:t>
      </w:r>
      <w:r w:rsidR="00F62ED0" w:rsidRPr="00F62ED0">
        <w:rPr>
          <w:rFonts w:hint="cs"/>
          <w:rtl/>
        </w:rPr>
        <w:t>וה</w:t>
      </w:r>
      <w:r w:rsidR="00F62ED0" w:rsidRPr="006421D0">
        <w:rPr>
          <w:rFonts w:ascii="David" w:hAnsi="David" w:hint="eastAsia"/>
          <w:sz w:val="28"/>
          <w:rtl/>
        </w:rPr>
        <w:t>קנס</w:t>
      </w:r>
      <w:r w:rsidR="00F62ED0" w:rsidRPr="006421D0">
        <w:rPr>
          <w:rFonts w:ascii="David" w:hAnsi="David"/>
          <w:sz w:val="28"/>
          <w:rtl/>
        </w:rPr>
        <w:t xml:space="preserve"> </w:t>
      </w:r>
      <w:r w:rsidR="00F62ED0">
        <w:rPr>
          <w:rFonts w:ascii="David" w:hAnsi="David" w:hint="cs"/>
          <w:sz w:val="28"/>
          <w:rtl/>
        </w:rPr>
        <w:t>ה</w:t>
      </w:r>
      <w:r w:rsidR="00F62ED0" w:rsidRPr="00F62ED0">
        <w:rPr>
          <w:rFonts w:ascii="David" w:hAnsi="David" w:hint="cs"/>
          <w:sz w:val="28"/>
          <w:rtl/>
        </w:rPr>
        <w:t>כספי לאי</w:t>
      </w:r>
      <w:r w:rsidR="00F62ED0" w:rsidRPr="006421D0">
        <w:rPr>
          <w:rFonts w:ascii="David" w:hAnsi="David"/>
          <w:sz w:val="28"/>
          <w:rtl/>
        </w:rPr>
        <w:t xml:space="preserve"> עמידה </w:t>
      </w:r>
      <w:r w:rsidR="00F62ED0" w:rsidRPr="00F62ED0">
        <w:rPr>
          <w:rFonts w:ascii="David" w:hAnsi="David" w:hint="cs"/>
          <w:sz w:val="28"/>
          <w:rtl/>
        </w:rPr>
        <w:t xml:space="preserve">ב- </w:t>
      </w:r>
      <w:r w:rsidR="00F62ED0" w:rsidRPr="006421D0">
        <w:rPr>
          <w:rFonts w:ascii="David" w:hAnsi="David"/>
        </w:rPr>
        <w:t>SLA</w:t>
      </w:r>
      <w:r w:rsidR="00F62ED0">
        <w:rPr>
          <w:rFonts w:hint="cs"/>
          <w:rtl/>
        </w:rPr>
        <w:t xml:space="preserve">, </w:t>
      </w:r>
      <w:r w:rsidR="00A6218E">
        <w:rPr>
          <w:rFonts w:hint="cs"/>
          <w:rtl/>
        </w:rPr>
        <w:t xml:space="preserve">נתונה </w:t>
      </w:r>
      <w:r w:rsidR="006E3CE2">
        <w:rPr>
          <w:rFonts w:hint="cs"/>
          <w:rtl/>
        </w:rPr>
        <w:t>לשיקול</w:t>
      </w:r>
      <w:r w:rsidR="00A6218E">
        <w:rPr>
          <w:rFonts w:hint="cs"/>
          <w:rtl/>
        </w:rPr>
        <w:t xml:space="preserve"> דעתו</w:t>
      </w:r>
      <w:r w:rsidRPr="000E0B07">
        <w:rPr>
          <w:rFonts w:hint="cs"/>
          <w:rtl/>
        </w:rPr>
        <w:t xml:space="preserve"> של עור</w:t>
      </w:r>
      <w:r w:rsidR="000E0B07" w:rsidRPr="000E0B07">
        <w:rPr>
          <w:rFonts w:hint="cs"/>
          <w:rtl/>
        </w:rPr>
        <w:t>ך</w:t>
      </w:r>
      <w:r w:rsidRPr="000E0B07">
        <w:rPr>
          <w:rFonts w:hint="cs"/>
          <w:rtl/>
        </w:rPr>
        <w:t xml:space="preserve"> המכרז</w:t>
      </w:r>
      <w:r w:rsidR="00A6218E">
        <w:rPr>
          <w:rFonts w:hint="cs"/>
          <w:rtl/>
        </w:rPr>
        <w:t xml:space="preserve"> או המזמין</w:t>
      </w:r>
      <w:r w:rsidRPr="000E0B07">
        <w:rPr>
          <w:rFonts w:hint="cs"/>
          <w:rtl/>
        </w:rPr>
        <w:t>.</w:t>
      </w:r>
    </w:p>
    <w:p w14:paraId="35316538" w14:textId="0C01A32B" w:rsidR="006E3CE2" w:rsidRDefault="006E3CE2" w:rsidP="006E3CE2">
      <w:pPr>
        <w:pStyle w:val="3-"/>
        <w:numPr>
          <w:ilvl w:val="0"/>
          <w:numId w:val="0"/>
        </w:numPr>
        <w:rPr>
          <w:rtl/>
        </w:rPr>
      </w:pPr>
    </w:p>
    <w:p w14:paraId="35DD56A1" w14:textId="07512633" w:rsidR="00325DCA" w:rsidRDefault="00325DCA" w:rsidP="006E3CE2">
      <w:pPr>
        <w:pStyle w:val="3-"/>
        <w:numPr>
          <w:ilvl w:val="0"/>
          <w:numId w:val="0"/>
        </w:numPr>
        <w:rPr>
          <w:rtl/>
        </w:rPr>
      </w:pPr>
    </w:p>
    <w:p w14:paraId="4F331F7C" w14:textId="77777777" w:rsidR="00325DCA" w:rsidRPr="006F7165" w:rsidRDefault="00325DCA" w:rsidP="006E3CE2">
      <w:pPr>
        <w:pStyle w:val="3-"/>
        <w:numPr>
          <w:ilvl w:val="0"/>
          <w:numId w:val="0"/>
        </w:numPr>
      </w:pPr>
    </w:p>
    <w:p w14:paraId="3C7A1C72" w14:textId="77777777" w:rsidR="00E03DD2" w:rsidRDefault="00E03DD2" w:rsidP="00EC4E74">
      <w:pPr>
        <w:pStyle w:val="2-"/>
        <w:ind w:left="72"/>
      </w:pPr>
      <w:r>
        <w:rPr>
          <w:rFonts w:hint="cs"/>
          <w:rtl/>
        </w:rPr>
        <w:t>תמורה</w:t>
      </w:r>
    </w:p>
    <w:p w14:paraId="33A22239" w14:textId="77777777" w:rsidR="00E91E14" w:rsidRPr="00EC4E74" w:rsidRDefault="00E91E14" w:rsidP="00BB563D">
      <w:pPr>
        <w:pStyle w:val="3-"/>
        <w:ind w:left="765" w:hanging="765"/>
        <w:rPr>
          <w:rtl/>
        </w:rPr>
      </w:pPr>
      <w:r w:rsidRPr="00EC4E74">
        <w:rPr>
          <w:rtl/>
        </w:rPr>
        <w:t>פרק זה מגדיר את מבנה התעריפים עבור כל השירותים המתוארים במכרז זה.</w:t>
      </w:r>
    </w:p>
    <w:p w14:paraId="384E67BE" w14:textId="56C9EEED" w:rsidR="00E91E14" w:rsidRPr="00EC4E74" w:rsidRDefault="00E91E14" w:rsidP="006358D4">
      <w:pPr>
        <w:pStyle w:val="3-"/>
        <w:ind w:left="765" w:hanging="765"/>
        <w:rPr>
          <w:rtl/>
        </w:rPr>
      </w:pPr>
      <w:r w:rsidRPr="00EC4E74">
        <w:rPr>
          <w:rtl/>
        </w:rPr>
        <w:lastRenderedPageBreak/>
        <w:t>כל המחירים המפורטים במכרז זה וכל המחירים שיוצעו על ידי ה</w:t>
      </w:r>
      <w:r w:rsidR="00BA46BF">
        <w:rPr>
          <w:rFonts w:hint="cs"/>
          <w:rtl/>
        </w:rPr>
        <w:t xml:space="preserve">ספק </w:t>
      </w:r>
      <w:r w:rsidRPr="00EC4E74">
        <w:rPr>
          <w:rtl/>
        </w:rPr>
        <w:t xml:space="preserve">יהיו בש"ח </w:t>
      </w:r>
      <w:r w:rsidR="0042488B">
        <w:rPr>
          <w:rFonts w:hint="cs"/>
          <w:rtl/>
        </w:rPr>
        <w:t>ו</w:t>
      </w:r>
      <w:r w:rsidRPr="00EC4E74">
        <w:rPr>
          <w:rtl/>
        </w:rPr>
        <w:t>כולל</w:t>
      </w:r>
      <w:r w:rsidR="0042488B">
        <w:rPr>
          <w:rFonts w:hint="cs"/>
          <w:rtl/>
        </w:rPr>
        <w:t>ים</w:t>
      </w:r>
      <w:r w:rsidRPr="00EC4E74">
        <w:rPr>
          <w:rtl/>
        </w:rPr>
        <w:t xml:space="preserve"> מע"מ (שיעור המע"מ יהיה נכון למועד האחרון להגשת ההצעות)</w:t>
      </w:r>
      <w:r w:rsidR="0042488B">
        <w:rPr>
          <w:rFonts w:hint="cs"/>
          <w:rtl/>
        </w:rPr>
        <w:t>,</w:t>
      </w:r>
      <w:r w:rsidRPr="00EC4E74">
        <w:rPr>
          <w:rtl/>
        </w:rPr>
        <w:t xml:space="preserve"> </w:t>
      </w:r>
      <w:r w:rsidR="00323584">
        <w:rPr>
          <w:rFonts w:hint="cs"/>
          <w:rtl/>
        </w:rPr>
        <w:t xml:space="preserve">יהיו סופיים </w:t>
      </w:r>
      <w:r w:rsidRPr="00EC4E74">
        <w:rPr>
          <w:rtl/>
        </w:rPr>
        <w:t xml:space="preserve">ויכללו את כל העלויות הכרוכות במימוש הצעת </w:t>
      </w:r>
      <w:r w:rsidR="006358D4">
        <w:rPr>
          <w:rFonts w:hint="cs"/>
          <w:rtl/>
        </w:rPr>
        <w:t>ה</w:t>
      </w:r>
      <w:r w:rsidR="00ED59EC">
        <w:rPr>
          <w:rFonts w:hint="cs"/>
          <w:rtl/>
        </w:rPr>
        <w:t>ספק</w:t>
      </w:r>
      <w:r w:rsidR="006358D4" w:rsidRPr="00EC4E74">
        <w:rPr>
          <w:rtl/>
        </w:rPr>
        <w:t xml:space="preserve"> </w:t>
      </w:r>
      <w:r w:rsidRPr="00EC4E74">
        <w:rPr>
          <w:rtl/>
        </w:rPr>
        <w:t>לרבות כל אגרה והיטל או מס אחר</w:t>
      </w:r>
      <w:r w:rsidR="0042488B">
        <w:rPr>
          <w:rFonts w:hint="cs"/>
          <w:rtl/>
        </w:rPr>
        <w:t xml:space="preserve">. </w:t>
      </w:r>
      <w:r w:rsidRPr="00EC4E74">
        <w:rPr>
          <w:rtl/>
        </w:rPr>
        <w:t>ככל שיחול שינוי בשיעור המע"מ הרי שהמחיר יתעדכן בהתאם לשיעור המע"מ החדש ובמועד הרלבנטי.</w:t>
      </w:r>
    </w:p>
    <w:p w14:paraId="32EEAEE1" w14:textId="41DB0BAC" w:rsidR="00E91E14" w:rsidRPr="00EC4E74" w:rsidRDefault="00E91E14" w:rsidP="00D843A0">
      <w:pPr>
        <w:pStyle w:val="3-"/>
        <w:ind w:left="765" w:hanging="788"/>
        <w:rPr>
          <w:rtl/>
        </w:rPr>
      </w:pPr>
      <w:r w:rsidRPr="00EC4E74">
        <w:rPr>
          <w:rtl/>
        </w:rPr>
        <w:t>לא תשולם ל</w:t>
      </w:r>
      <w:r w:rsidR="00ED59EC">
        <w:rPr>
          <w:rtl/>
        </w:rPr>
        <w:t>ספק</w:t>
      </w:r>
      <w:r w:rsidRPr="00EC4E74">
        <w:rPr>
          <w:rtl/>
        </w:rPr>
        <w:t xml:space="preserve"> כל תמורה מעבר לאמור בהצעת המחיר </w:t>
      </w:r>
      <w:r w:rsidR="00323584">
        <w:rPr>
          <w:rFonts w:hint="cs"/>
          <w:rtl/>
        </w:rPr>
        <w:t xml:space="preserve">או בפרק זה </w:t>
      </w:r>
      <w:r w:rsidRPr="00EC4E74">
        <w:rPr>
          <w:rtl/>
        </w:rPr>
        <w:t>(למעט הצמדה כמפורט להלן).</w:t>
      </w:r>
    </w:p>
    <w:p w14:paraId="1EB3F05E" w14:textId="61A849FF" w:rsidR="00E91E14" w:rsidRPr="00D843A0" w:rsidRDefault="00E91E14" w:rsidP="00D843A0">
      <w:pPr>
        <w:pStyle w:val="3-"/>
        <w:ind w:left="765" w:hanging="788"/>
        <w:rPr>
          <w:rtl/>
        </w:rPr>
      </w:pPr>
      <w:r w:rsidRPr="00EC4E74">
        <w:rPr>
          <w:rtl/>
        </w:rPr>
        <w:t>תשלום</w:t>
      </w:r>
      <w:r w:rsidRPr="00D843A0">
        <w:rPr>
          <w:rtl/>
        </w:rPr>
        <w:t xml:space="preserve"> התמורה יבוצע בהתאם ל</w:t>
      </w:r>
      <w:hyperlink r:id="rId24" w:history="1">
        <w:r w:rsidR="000A122F" w:rsidRPr="00B2467B">
          <w:rPr>
            <w:rStyle w:val="Hyperlink"/>
            <w:rFonts w:cs="David"/>
            <w:rtl/>
          </w:rPr>
          <w:t>הוראת תכ"מ מס' 1.4.</w:t>
        </w:r>
        <w:r w:rsidR="00B2467B" w:rsidRPr="00B2467B">
          <w:rPr>
            <w:rStyle w:val="Hyperlink"/>
            <w:rFonts w:cs="David" w:hint="cs"/>
            <w:rtl/>
          </w:rPr>
          <w:t>1</w:t>
        </w:r>
      </w:hyperlink>
      <w:r w:rsidRPr="00D843A0">
        <w:rPr>
          <w:rtl/>
        </w:rPr>
        <w:t xml:space="preserve"> לאחר הגשת חשבונית מס כדין, בצירוף פירוט השירותים שסופקו וזאת בכפוף לכך </w:t>
      </w:r>
      <w:r w:rsidRPr="00D843A0">
        <w:rPr>
          <w:rFonts w:hint="cs"/>
          <w:rtl/>
        </w:rPr>
        <w:t>שמנהל מערך ההיסעים</w:t>
      </w:r>
      <w:r w:rsidRPr="00D843A0">
        <w:rPr>
          <w:rtl/>
        </w:rPr>
        <w:t xml:space="preserve"> </w:t>
      </w:r>
      <w:r w:rsidRPr="00D843A0">
        <w:rPr>
          <w:rFonts w:hint="cs"/>
          <w:rtl/>
        </w:rPr>
        <w:t xml:space="preserve">של </w:t>
      </w:r>
      <w:r w:rsidRPr="00D843A0">
        <w:rPr>
          <w:rtl/>
        </w:rPr>
        <w:t>המזמין</w:t>
      </w:r>
      <w:r w:rsidRPr="00D843A0">
        <w:rPr>
          <w:rFonts w:hint="cs"/>
          <w:rtl/>
        </w:rPr>
        <w:t xml:space="preserve"> או מי מטעמו</w:t>
      </w:r>
      <w:r w:rsidRPr="00D843A0">
        <w:rPr>
          <w:rtl/>
        </w:rPr>
        <w:t xml:space="preserve"> אישר את קבלת השירותים.</w:t>
      </w:r>
    </w:p>
    <w:p w14:paraId="7818F952" w14:textId="77777777" w:rsidR="00E91E14" w:rsidRPr="00EC4E74" w:rsidRDefault="00E91E14" w:rsidP="00D843A0">
      <w:pPr>
        <w:pStyle w:val="3-"/>
        <w:ind w:left="765" w:hanging="788"/>
        <w:rPr>
          <w:rtl/>
        </w:rPr>
      </w:pPr>
      <w:r w:rsidRPr="00EC4E74">
        <w:rPr>
          <w:rtl/>
        </w:rPr>
        <w:t>החשבונית תוצא רק בהתאם להזמנה מאושרת החתומה ע"י מורשי החתימה של המזמין.</w:t>
      </w:r>
    </w:p>
    <w:p w14:paraId="63639ABA" w14:textId="7DA17289" w:rsidR="00E91E14" w:rsidRPr="00D843A0" w:rsidRDefault="007652CC" w:rsidP="008C7135">
      <w:pPr>
        <w:pStyle w:val="3-"/>
        <w:ind w:left="765" w:hanging="788"/>
        <w:rPr>
          <w:b/>
          <w:bCs/>
        </w:rPr>
      </w:pPr>
      <w:r w:rsidRPr="00D843A0">
        <w:rPr>
          <w:rFonts w:hint="cs"/>
          <w:b/>
          <w:bCs/>
          <w:rtl/>
        </w:rPr>
        <w:t>פירוט עלויות</w:t>
      </w:r>
      <w:r w:rsidR="00E91E14" w:rsidRPr="00D843A0">
        <w:rPr>
          <w:rFonts w:hint="cs"/>
          <w:b/>
          <w:bCs/>
          <w:rtl/>
        </w:rPr>
        <w:t xml:space="preserve"> </w:t>
      </w:r>
    </w:p>
    <w:p w14:paraId="7F33D07F" w14:textId="09D14DF7" w:rsidR="007652CC" w:rsidRPr="00EC4E74" w:rsidRDefault="007652CC" w:rsidP="00D843A0">
      <w:pPr>
        <w:pStyle w:val="4-"/>
        <w:tabs>
          <w:tab w:val="left" w:pos="1048"/>
        </w:tabs>
        <w:ind w:left="907" w:hanging="851"/>
      </w:pPr>
      <w:r w:rsidRPr="00EC4E74">
        <w:rPr>
          <w:rFonts w:hint="cs"/>
          <w:rtl/>
        </w:rPr>
        <w:t xml:space="preserve">התשלום לספק </w:t>
      </w:r>
      <w:r w:rsidR="00E14819">
        <w:rPr>
          <w:rFonts w:hint="cs"/>
          <w:rtl/>
        </w:rPr>
        <w:t xml:space="preserve">על ידי מזמין המערכת </w:t>
      </w:r>
      <w:r w:rsidRPr="00EC4E74">
        <w:rPr>
          <w:rFonts w:hint="cs"/>
          <w:rtl/>
        </w:rPr>
        <w:t xml:space="preserve">יבוצע </w:t>
      </w:r>
      <w:r w:rsidR="00840FEB">
        <w:rPr>
          <w:rFonts w:hint="cs"/>
          <w:rtl/>
        </w:rPr>
        <w:t>באופן הבא</w:t>
      </w:r>
      <w:r w:rsidRPr="00EC4E74">
        <w:rPr>
          <w:rFonts w:hint="cs"/>
          <w:rtl/>
        </w:rPr>
        <w:t>:</w:t>
      </w:r>
    </w:p>
    <w:p w14:paraId="01D28CCE" w14:textId="7D999C24" w:rsidR="0019707D" w:rsidRPr="000E0B07" w:rsidRDefault="007652CC" w:rsidP="00870F31">
      <w:pPr>
        <w:pStyle w:val="5-"/>
        <w:ind w:left="1474" w:hanging="1134"/>
      </w:pPr>
      <w:r w:rsidRPr="00EC4E74">
        <w:rPr>
          <w:rFonts w:hint="cs"/>
          <w:rtl/>
        </w:rPr>
        <w:t xml:space="preserve">עלות הקמה </w:t>
      </w:r>
      <w:r w:rsidRPr="00EC4E74">
        <w:t>onboarding</w:t>
      </w:r>
      <w:r w:rsidRPr="00EC4E74">
        <w:rPr>
          <w:rFonts w:hint="cs"/>
          <w:rtl/>
        </w:rPr>
        <w:t xml:space="preserve"> </w:t>
      </w:r>
      <w:r w:rsidRPr="00EC4E74">
        <w:rPr>
          <w:rtl/>
        </w:rPr>
        <w:t>–</w:t>
      </w:r>
      <w:r w:rsidRPr="00EC4E74">
        <w:rPr>
          <w:rFonts w:hint="cs"/>
          <w:rtl/>
        </w:rPr>
        <w:t xml:space="preserve"> </w:t>
      </w:r>
      <w:r w:rsidR="00870F31">
        <w:rPr>
          <w:rFonts w:hint="cs"/>
          <w:rtl/>
        </w:rPr>
        <w:t xml:space="preserve">תמורה חד פעמית בהקמת המערכת. גובה התמורה יקבע בהתאם </w:t>
      </w:r>
      <w:r w:rsidR="00870F31" w:rsidRPr="000E0B07">
        <w:rPr>
          <w:rFonts w:hint="cs"/>
          <w:rtl/>
        </w:rPr>
        <w:t>להצעת המחיר של הספק ה</w:t>
      </w:r>
      <w:r w:rsidR="00ED59EC">
        <w:rPr>
          <w:rFonts w:hint="cs"/>
          <w:rtl/>
        </w:rPr>
        <w:t>ספק</w:t>
      </w:r>
      <w:r w:rsidR="00870F31" w:rsidRPr="000E0B07">
        <w:rPr>
          <w:rFonts w:hint="cs"/>
          <w:rtl/>
        </w:rPr>
        <w:t>.</w:t>
      </w:r>
      <w:r w:rsidR="00877700">
        <w:rPr>
          <w:rFonts w:hint="cs"/>
          <w:rtl/>
        </w:rPr>
        <w:t xml:space="preserve"> הקמת המערכת יכולה להיעשות אצל המזמין הראש</w:t>
      </w:r>
      <w:r w:rsidR="00B96E96">
        <w:rPr>
          <w:rFonts w:hint="cs"/>
          <w:rtl/>
        </w:rPr>
        <w:t>י</w:t>
      </w:r>
      <w:r w:rsidR="00877700">
        <w:rPr>
          <w:rFonts w:hint="cs"/>
          <w:rtl/>
        </w:rPr>
        <w:t xml:space="preserve"> או ה</w:t>
      </w:r>
      <w:r w:rsidR="00B96E96">
        <w:rPr>
          <w:rFonts w:hint="cs"/>
          <w:rtl/>
        </w:rPr>
        <w:t>מ</w:t>
      </w:r>
      <w:r w:rsidR="00877700">
        <w:rPr>
          <w:rFonts w:hint="cs"/>
          <w:rtl/>
        </w:rPr>
        <w:t>שני או בשניהם</w:t>
      </w:r>
      <w:r w:rsidR="00B96E96">
        <w:rPr>
          <w:rFonts w:hint="cs"/>
          <w:rtl/>
        </w:rPr>
        <w:t>, בהתאם לצרכי המזמין הראשי ובאישורו בכתב</w:t>
      </w:r>
      <w:r w:rsidR="00877700">
        <w:rPr>
          <w:rFonts w:hint="cs"/>
          <w:rtl/>
        </w:rPr>
        <w:t xml:space="preserve">. </w:t>
      </w:r>
      <w:r w:rsidR="0092119A">
        <w:rPr>
          <w:rFonts w:hint="cs"/>
          <w:rtl/>
        </w:rPr>
        <w:t>בגין כל</w:t>
      </w:r>
      <w:r w:rsidR="00877700">
        <w:rPr>
          <w:rFonts w:hint="cs"/>
          <w:rtl/>
        </w:rPr>
        <w:t xml:space="preserve"> הקמה ישולם תשלום חד פעמי </w:t>
      </w:r>
      <w:r w:rsidR="0092119A">
        <w:rPr>
          <w:rFonts w:hint="cs"/>
          <w:rtl/>
        </w:rPr>
        <w:t>בתמורה</w:t>
      </w:r>
      <w:r w:rsidR="00877700">
        <w:rPr>
          <w:rFonts w:hint="cs"/>
          <w:rtl/>
        </w:rPr>
        <w:t xml:space="preserve"> </w:t>
      </w:r>
      <w:r w:rsidR="0092119A">
        <w:rPr>
          <w:rFonts w:hint="cs"/>
          <w:rtl/>
        </w:rPr>
        <w:t>ל</w:t>
      </w:r>
      <w:r w:rsidR="00877700">
        <w:rPr>
          <w:rFonts w:hint="cs"/>
          <w:rtl/>
        </w:rPr>
        <w:t xml:space="preserve">הקמת המערכת-  </w:t>
      </w:r>
      <w:r w:rsidR="00877700">
        <w:t>onboarding</w:t>
      </w:r>
      <w:r w:rsidR="00877700">
        <w:rPr>
          <w:rFonts w:hint="cs"/>
          <w:rtl/>
        </w:rPr>
        <w:t xml:space="preserve">. </w:t>
      </w:r>
    </w:p>
    <w:p w14:paraId="443690E5" w14:textId="20B738A7" w:rsidR="0019707D" w:rsidRPr="000E0B07" w:rsidRDefault="0019707D" w:rsidP="00D843A0">
      <w:pPr>
        <w:pStyle w:val="5-"/>
        <w:ind w:left="1474" w:hanging="1134"/>
      </w:pPr>
      <w:r w:rsidRPr="000E0B07">
        <w:rPr>
          <w:rFonts w:hint="eastAsia"/>
          <w:rtl/>
        </w:rPr>
        <w:t>מחיר</w:t>
      </w:r>
      <w:r w:rsidRPr="000E0B07">
        <w:rPr>
          <w:rtl/>
        </w:rPr>
        <w:t xml:space="preserve"> </w:t>
      </w:r>
      <w:r w:rsidRPr="000E0B07">
        <w:rPr>
          <w:rFonts w:hint="eastAsia"/>
          <w:rtl/>
        </w:rPr>
        <w:t>למסלול</w:t>
      </w:r>
      <w:r w:rsidR="00760729" w:rsidRPr="000E0B07">
        <w:rPr>
          <w:rtl/>
        </w:rPr>
        <w:t xml:space="preserve"> </w:t>
      </w:r>
      <w:r w:rsidRPr="000E0B07">
        <w:rPr>
          <w:rtl/>
        </w:rPr>
        <w:t xml:space="preserve">- </w:t>
      </w:r>
      <w:r w:rsidRPr="000E0B07">
        <w:rPr>
          <w:rFonts w:hint="eastAsia"/>
          <w:rtl/>
        </w:rPr>
        <w:t>המזמין</w:t>
      </w:r>
      <w:r w:rsidR="008F4A85" w:rsidRPr="000E0B07">
        <w:rPr>
          <w:rFonts w:hint="cs"/>
          <w:rtl/>
        </w:rPr>
        <w:t xml:space="preserve"> ישלם</w:t>
      </w:r>
      <w:r w:rsidRPr="000E0B07">
        <w:rPr>
          <w:rtl/>
        </w:rPr>
        <w:t xml:space="preserve"> </w:t>
      </w:r>
      <w:r w:rsidRPr="000E0B07">
        <w:rPr>
          <w:rFonts w:hint="eastAsia"/>
          <w:rtl/>
        </w:rPr>
        <w:t>לספק</w:t>
      </w:r>
      <w:r w:rsidRPr="000E0B07">
        <w:rPr>
          <w:rtl/>
        </w:rPr>
        <w:t xml:space="preserve"> </w:t>
      </w:r>
      <w:r w:rsidRPr="000E0B07">
        <w:rPr>
          <w:rFonts w:hint="eastAsia"/>
          <w:rtl/>
        </w:rPr>
        <w:t>עבור</w:t>
      </w:r>
      <w:r w:rsidRPr="000E0B07">
        <w:rPr>
          <w:rtl/>
        </w:rPr>
        <w:t xml:space="preserve"> </w:t>
      </w:r>
      <w:r w:rsidRPr="000E0B07">
        <w:rPr>
          <w:rFonts w:hint="eastAsia"/>
          <w:rtl/>
        </w:rPr>
        <w:t>כל</w:t>
      </w:r>
      <w:r w:rsidRPr="000E0B07">
        <w:rPr>
          <w:rtl/>
        </w:rPr>
        <w:t xml:space="preserve"> </w:t>
      </w:r>
      <w:r w:rsidR="00870F31" w:rsidRPr="000E0B07">
        <w:rPr>
          <w:rFonts w:hint="cs"/>
          <w:rtl/>
        </w:rPr>
        <w:t>נסיעה שמומשה ותוכננה במערכת</w:t>
      </w:r>
      <w:r w:rsidRPr="000E0B07">
        <w:rPr>
          <w:rtl/>
        </w:rPr>
        <w:t xml:space="preserve"> </w:t>
      </w:r>
      <w:r w:rsidRPr="000E0B07">
        <w:rPr>
          <w:rFonts w:hint="eastAsia"/>
          <w:rtl/>
        </w:rPr>
        <w:t>תשלום</w:t>
      </w:r>
      <w:r w:rsidRPr="000E0B07">
        <w:rPr>
          <w:rtl/>
        </w:rPr>
        <w:t xml:space="preserve"> </w:t>
      </w:r>
      <w:r w:rsidRPr="000E0B07">
        <w:rPr>
          <w:rFonts w:hint="eastAsia"/>
          <w:rtl/>
        </w:rPr>
        <w:t>כפי</w:t>
      </w:r>
      <w:r w:rsidRPr="000E0B07">
        <w:rPr>
          <w:rtl/>
        </w:rPr>
        <w:t xml:space="preserve"> </w:t>
      </w:r>
      <w:r w:rsidRPr="000E0B07">
        <w:rPr>
          <w:rFonts w:hint="eastAsia"/>
          <w:rtl/>
        </w:rPr>
        <w:t>שיקבע</w:t>
      </w:r>
      <w:r w:rsidRPr="000E0B07">
        <w:rPr>
          <w:rtl/>
        </w:rPr>
        <w:t xml:space="preserve"> </w:t>
      </w:r>
      <w:r w:rsidRPr="000E0B07">
        <w:rPr>
          <w:rFonts w:hint="eastAsia"/>
          <w:rtl/>
        </w:rPr>
        <w:t>בהתאם</w:t>
      </w:r>
      <w:r w:rsidRPr="000E0B07">
        <w:rPr>
          <w:rtl/>
        </w:rPr>
        <w:t xml:space="preserve"> </w:t>
      </w:r>
      <w:r w:rsidRPr="000E0B07">
        <w:rPr>
          <w:rFonts w:hint="eastAsia"/>
          <w:rtl/>
        </w:rPr>
        <w:t>להצעת</w:t>
      </w:r>
      <w:r w:rsidRPr="000E0B07">
        <w:rPr>
          <w:rtl/>
        </w:rPr>
        <w:t xml:space="preserve"> </w:t>
      </w:r>
      <w:r w:rsidRPr="000E0B07">
        <w:rPr>
          <w:rFonts w:hint="eastAsia"/>
          <w:rtl/>
        </w:rPr>
        <w:t>המחיר</w:t>
      </w:r>
      <w:r w:rsidRPr="000E0B07">
        <w:rPr>
          <w:rtl/>
        </w:rPr>
        <w:t xml:space="preserve"> </w:t>
      </w:r>
      <w:r w:rsidRPr="000E0B07">
        <w:rPr>
          <w:rFonts w:hint="eastAsia"/>
          <w:rtl/>
        </w:rPr>
        <w:t>של</w:t>
      </w:r>
      <w:r w:rsidRPr="000E0B07">
        <w:rPr>
          <w:rtl/>
        </w:rPr>
        <w:t xml:space="preserve"> </w:t>
      </w:r>
      <w:r w:rsidRPr="000E0B07">
        <w:rPr>
          <w:rFonts w:hint="eastAsia"/>
          <w:rtl/>
        </w:rPr>
        <w:t>ה</w:t>
      </w:r>
      <w:r w:rsidR="00BA46BF">
        <w:rPr>
          <w:rFonts w:hint="cs"/>
          <w:rtl/>
        </w:rPr>
        <w:t>ספק</w:t>
      </w:r>
      <w:r w:rsidRPr="000E0B07">
        <w:rPr>
          <w:rtl/>
        </w:rPr>
        <w:t>.</w:t>
      </w:r>
    </w:p>
    <w:p w14:paraId="518E87F5" w14:textId="77777777" w:rsidR="00870F31" w:rsidRPr="00870F31" w:rsidRDefault="00870F31" w:rsidP="00870F31">
      <w:pPr>
        <w:pStyle w:val="5-"/>
        <w:ind w:left="1474" w:hanging="1134"/>
      </w:pPr>
      <w:bookmarkStart w:id="206" w:name="_Ref175917715"/>
      <w:bookmarkStart w:id="207" w:name="_Ref167345727"/>
      <w:r w:rsidRPr="00870F31">
        <w:rPr>
          <w:rFonts w:hint="cs"/>
          <w:rtl/>
        </w:rPr>
        <w:t>התמורה עבור שעת עבודה של</w:t>
      </w:r>
      <w:r w:rsidRPr="00870F31">
        <w:rPr>
          <w:rtl/>
        </w:rPr>
        <w:t xml:space="preserve"> </w:t>
      </w:r>
      <w:r w:rsidRPr="00870F31">
        <w:rPr>
          <w:rFonts w:hint="eastAsia"/>
          <w:rtl/>
        </w:rPr>
        <w:t>בעלי</w:t>
      </w:r>
      <w:r w:rsidRPr="00870F31">
        <w:rPr>
          <w:rtl/>
        </w:rPr>
        <w:t xml:space="preserve"> המקצוע המעורבים בביצוע </w:t>
      </w:r>
      <w:r w:rsidRPr="00870F31">
        <w:rPr>
          <w:rFonts w:hint="cs"/>
          <w:rtl/>
        </w:rPr>
        <w:t>שו"ש</w:t>
      </w:r>
      <w:r w:rsidRPr="00870F31">
        <w:rPr>
          <w:rtl/>
        </w:rPr>
        <w:t xml:space="preserve"> בחתך </w:t>
      </w:r>
      <w:r w:rsidRPr="00870F31">
        <w:rPr>
          <w:rFonts w:hint="cs"/>
          <w:rtl/>
        </w:rPr>
        <w:t>ל</w:t>
      </w:r>
      <w:r w:rsidRPr="00870F31">
        <w:rPr>
          <w:rtl/>
        </w:rPr>
        <w:t xml:space="preserve">מקצועות </w:t>
      </w:r>
      <w:r w:rsidRPr="00870F31">
        <w:rPr>
          <w:rFonts w:hint="eastAsia"/>
          <w:rtl/>
        </w:rPr>
        <w:t>יהיה</w:t>
      </w:r>
      <w:r w:rsidRPr="00870F31">
        <w:rPr>
          <w:rtl/>
        </w:rPr>
        <w:t xml:space="preserve"> בהתאם </w:t>
      </w:r>
      <w:r w:rsidRPr="00870F31">
        <w:rPr>
          <w:rFonts w:hint="cs"/>
          <w:rtl/>
        </w:rPr>
        <w:t>למפורט בטבלה שלהלן</w:t>
      </w:r>
      <w:r w:rsidRPr="00870F31">
        <w:rPr>
          <w:rtl/>
        </w:rPr>
        <w:t>:</w:t>
      </w:r>
      <w:bookmarkEnd w:id="206"/>
      <w:r w:rsidRPr="00870F31">
        <w:rPr>
          <w:rtl/>
        </w:rPr>
        <w:t xml:space="preserve"> </w:t>
      </w:r>
      <w:bookmarkEnd w:id="207"/>
    </w:p>
    <w:tbl>
      <w:tblPr>
        <w:bidiVisual/>
        <w:tblW w:w="5748" w:type="dxa"/>
        <w:tblInd w:w="1663" w:type="dxa"/>
        <w:tblLook w:val="04A0" w:firstRow="1" w:lastRow="0" w:firstColumn="1" w:lastColumn="0" w:noHBand="0" w:noVBand="1"/>
      </w:tblPr>
      <w:tblGrid>
        <w:gridCol w:w="506"/>
        <w:gridCol w:w="2621"/>
        <w:gridCol w:w="2621"/>
      </w:tblGrid>
      <w:tr w:rsidR="00A17DC0" w:rsidRPr="00841F61" w14:paraId="208002BF" w14:textId="77777777" w:rsidTr="00B22ED2">
        <w:trPr>
          <w:trHeight w:val="940"/>
        </w:trPr>
        <w:tc>
          <w:tcPr>
            <w:tcW w:w="506" w:type="dxa"/>
            <w:tcBorders>
              <w:top w:val="single" w:sz="8" w:space="0" w:color="auto"/>
              <w:left w:val="single" w:sz="8" w:space="0" w:color="auto"/>
              <w:bottom w:val="nil"/>
              <w:right w:val="single" w:sz="4" w:space="0" w:color="auto"/>
            </w:tcBorders>
            <w:shd w:val="clear" w:color="auto" w:fill="D9D9D9" w:themeFill="background1" w:themeFillShade="D9"/>
            <w:vAlign w:val="center"/>
            <w:hideMark/>
          </w:tcPr>
          <w:p w14:paraId="6402946C" w14:textId="5996BA19" w:rsidR="00870F31" w:rsidRPr="008D66CB" w:rsidRDefault="00870F31" w:rsidP="008D66CB">
            <w:pPr>
              <w:jc w:val="center"/>
              <w:rPr>
                <w:rFonts w:ascii="David" w:hAnsi="David"/>
                <w:b/>
                <w:bCs/>
                <w:color w:val="000000"/>
              </w:rPr>
            </w:pPr>
            <w:r w:rsidRPr="003A7DD6">
              <w:rPr>
                <w:rFonts w:ascii="David" w:hAnsi="David" w:cs="David" w:hint="cs"/>
                <w:b/>
                <w:bCs/>
                <w:color w:val="000000"/>
                <w:rtl/>
              </w:rPr>
              <w:t>#</w:t>
            </w:r>
          </w:p>
        </w:tc>
        <w:tc>
          <w:tcPr>
            <w:tcW w:w="2621" w:type="dxa"/>
            <w:tcBorders>
              <w:top w:val="single" w:sz="8" w:space="0" w:color="auto"/>
              <w:left w:val="single" w:sz="4" w:space="0" w:color="auto"/>
              <w:bottom w:val="nil"/>
              <w:right w:val="single" w:sz="4" w:space="0" w:color="auto"/>
            </w:tcBorders>
            <w:shd w:val="clear" w:color="auto" w:fill="D9D9D9" w:themeFill="background1" w:themeFillShade="D9"/>
            <w:vAlign w:val="center"/>
            <w:hideMark/>
          </w:tcPr>
          <w:p w14:paraId="5204EBF1" w14:textId="77777777" w:rsidR="00870F31" w:rsidRPr="003A7DD6" w:rsidRDefault="00870F31" w:rsidP="00F72193">
            <w:pPr>
              <w:jc w:val="center"/>
              <w:rPr>
                <w:rFonts w:ascii="David" w:hAnsi="David" w:cs="David"/>
                <w:b/>
                <w:bCs/>
                <w:color w:val="000000"/>
                <w:rtl/>
              </w:rPr>
            </w:pPr>
            <w:r w:rsidRPr="003A7DD6">
              <w:rPr>
                <w:rFonts w:ascii="David" w:hAnsi="David" w:cs="David" w:hint="cs"/>
                <w:b/>
                <w:bCs/>
                <w:color w:val="000000"/>
                <w:rtl/>
              </w:rPr>
              <w:t>תפקיד</w:t>
            </w:r>
          </w:p>
        </w:tc>
        <w:tc>
          <w:tcPr>
            <w:tcW w:w="2621" w:type="dxa"/>
            <w:tcBorders>
              <w:top w:val="single" w:sz="8" w:space="0" w:color="auto"/>
              <w:left w:val="single" w:sz="4" w:space="0" w:color="auto"/>
              <w:bottom w:val="nil"/>
              <w:right w:val="single" w:sz="4" w:space="0" w:color="auto"/>
            </w:tcBorders>
            <w:shd w:val="clear" w:color="auto" w:fill="D9D9D9" w:themeFill="background1" w:themeFillShade="D9"/>
            <w:vAlign w:val="center"/>
          </w:tcPr>
          <w:p w14:paraId="21DC6E4B" w14:textId="77777777" w:rsidR="00870F31" w:rsidRPr="003A7DD6" w:rsidRDefault="00870F31" w:rsidP="00F72193">
            <w:pPr>
              <w:jc w:val="center"/>
              <w:rPr>
                <w:rFonts w:ascii="David" w:hAnsi="David" w:cs="David"/>
                <w:b/>
                <w:bCs/>
                <w:color w:val="000000"/>
                <w:rtl/>
              </w:rPr>
            </w:pPr>
            <w:r>
              <w:rPr>
                <w:rFonts w:ascii="David" w:hAnsi="David" w:cs="David" w:hint="cs"/>
                <w:b/>
                <w:bCs/>
                <w:color w:val="000000"/>
                <w:rtl/>
              </w:rPr>
              <w:t>מחיר ש"ע [₪]</w:t>
            </w:r>
          </w:p>
        </w:tc>
      </w:tr>
      <w:tr w:rsidR="00870F31" w:rsidRPr="003A7DD6" w14:paraId="592EBEBC" w14:textId="77777777" w:rsidTr="00B22ED2">
        <w:trPr>
          <w:trHeight w:val="310"/>
        </w:trPr>
        <w:tc>
          <w:tcPr>
            <w:tcW w:w="506"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69F62882" w14:textId="77777777" w:rsidR="00870F31" w:rsidRPr="008D66CB" w:rsidRDefault="00870F31" w:rsidP="008D66CB">
            <w:pPr>
              <w:jc w:val="center"/>
              <w:rPr>
                <w:rFonts w:ascii="David" w:hAnsi="David"/>
                <w:b/>
                <w:bCs/>
                <w:color w:val="000000"/>
                <w:rtl/>
              </w:rPr>
            </w:pPr>
            <w:r w:rsidRPr="003A7DD6">
              <w:rPr>
                <w:rFonts w:ascii="David" w:hAnsi="David" w:cs="David" w:hint="cs"/>
                <w:color w:val="000000"/>
                <w:rtl/>
              </w:rPr>
              <w:t>1</w:t>
            </w:r>
          </w:p>
        </w:tc>
        <w:tc>
          <w:tcPr>
            <w:tcW w:w="2621"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237CFC3D" w14:textId="77777777" w:rsidR="00870F31" w:rsidRPr="00F25576" w:rsidRDefault="00870F31" w:rsidP="00F72193">
            <w:pPr>
              <w:rPr>
                <w:rFonts w:ascii="David" w:hAnsi="David" w:cs="David"/>
                <w:color w:val="000000"/>
                <w:rtl/>
              </w:rPr>
            </w:pPr>
            <w:r w:rsidRPr="00F25576">
              <w:rPr>
                <w:rFonts w:ascii="David" w:hAnsi="David" w:cs="David" w:hint="cs"/>
                <w:color w:val="000000"/>
                <w:rtl/>
              </w:rPr>
              <w:t>מהנדס תוכנה</w:t>
            </w:r>
          </w:p>
        </w:tc>
        <w:tc>
          <w:tcPr>
            <w:tcW w:w="2621" w:type="dxa"/>
            <w:tcBorders>
              <w:top w:val="single" w:sz="8" w:space="0" w:color="auto"/>
              <w:left w:val="single" w:sz="4" w:space="0" w:color="auto"/>
              <w:bottom w:val="single" w:sz="4" w:space="0" w:color="auto"/>
              <w:right w:val="single" w:sz="4" w:space="0" w:color="auto"/>
            </w:tcBorders>
            <w:vAlign w:val="center"/>
          </w:tcPr>
          <w:p w14:paraId="0CE5710D" w14:textId="77777777" w:rsidR="00870F31" w:rsidRPr="00761CC4" w:rsidRDefault="00870F31" w:rsidP="00F72193">
            <w:pPr>
              <w:jc w:val="center"/>
              <w:rPr>
                <w:rFonts w:ascii="David" w:hAnsi="David" w:cs="David"/>
                <w:b/>
                <w:bCs/>
                <w:color w:val="000000"/>
                <w:rtl/>
              </w:rPr>
            </w:pPr>
            <w:r>
              <w:rPr>
                <w:rFonts w:ascii="David" w:hAnsi="David" w:cs="David" w:hint="cs"/>
                <w:color w:val="000000"/>
                <w:rtl/>
              </w:rPr>
              <w:t xml:space="preserve">300 ₪ </w:t>
            </w:r>
          </w:p>
        </w:tc>
      </w:tr>
      <w:tr w:rsidR="00870F31" w:rsidRPr="003A7DD6" w14:paraId="7E328F07" w14:textId="77777777" w:rsidTr="00B22ED2">
        <w:trPr>
          <w:trHeight w:val="310"/>
        </w:trPr>
        <w:tc>
          <w:tcPr>
            <w:tcW w:w="506" w:type="dxa"/>
            <w:tcBorders>
              <w:top w:val="nil"/>
              <w:left w:val="single" w:sz="8" w:space="0" w:color="auto"/>
              <w:bottom w:val="single" w:sz="4" w:space="0" w:color="auto"/>
              <w:right w:val="single" w:sz="4" w:space="0" w:color="auto"/>
            </w:tcBorders>
            <w:shd w:val="clear" w:color="auto" w:fill="auto"/>
            <w:vAlign w:val="center"/>
            <w:hideMark/>
          </w:tcPr>
          <w:p w14:paraId="71582948" w14:textId="55B877C5" w:rsidR="00870F31" w:rsidRPr="008D66CB" w:rsidRDefault="00870F31" w:rsidP="008D66CB">
            <w:pPr>
              <w:jc w:val="center"/>
              <w:rPr>
                <w:rFonts w:ascii="David" w:hAnsi="David"/>
                <w:b/>
                <w:bCs/>
                <w:color w:val="000000"/>
              </w:rPr>
            </w:pPr>
            <w:r w:rsidRPr="003A7DD6">
              <w:rPr>
                <w:rFonts w:ascii="David" w:hAnsi="David" w:cs="David" w:hint="cs"/>
                <w:color w:val="000000"/>
                <w:rtl/>
              </w:rPr>
              <w:t>2</w:t>
            </w:r>
          </w:p>
        </w:tc>
        <w:tc>
          <w:tcPr>
            <w:tcW w:w="2621" w:type="dxa"/>
            <w:tcBorders>
              <w:top w:val="nil"/>
              <w:left w:val="single" w:sz="4" w:space="0" w:color="auto"/>
              <w:bottom w:val="single" w:sz="4" w:space="0" w:color="auto"/>
              <w:right w:val="single" w:sz="4" w:space="0" w:color="auto"/>
            </w:tcBorders>
            <w:shd w:val="clear" w:color="auto" w:fill="auto"/>
            <w:vAlign w:val="center"/>
            <w:hideMark/>
          </w:tcPr>
          <w:p w14:paraId="5E349A14" w14:textId="77777777" w:rsidR="00870F31" w:rsidRPr="00F25576" w:rsidRDefault="00870F31" w:rsidP="00F72193">
            <w:pPr>
              <w:rPr>
                <w:rFonts w:ascii="David" w:hAnsi="David" w:cs="David"/>
                <w:color w:val="000000"/>
                <w:rtl/>
              </w:rPr>
            </w:pPr>
            <w:r w:rsidRPr="00F25576">
              <w:rPr>
                <w:rFonts w:ascii="David" w:hAnsi="David" w:cs="David" w:hint="cs"/>
                <w:color w:val="000000"/>
                <w:rtl/>
              </w:rPr>
              <w:t>מומחה אלגוריתמים</w:t>
            </w:r>
          </w:p>
        </w:tc>
        <w:tc>
          <w:tcPr>
            <w:tcW w:w="2621" w:type="dxa"/>
            <w:tcBorders>
              <w:top w:val="nil"/>
              <w:left w:val="single" w:sz="4" w:space="0" w:color="auto"/>
              <w:bottom w:val="single" w:sz="4" w:space="0" w:color="auto"/>
              <w:right w:val="single" w:sz="4" w:space="0" w:color="auto"/>
            </w:tcBorders>
            <w:vAlign w:val="center"/>
          </w:tcPr>
          <w:p w14:paraId="2307D2E6" w14:textId="77777777" w:rsidR="00870F31" w:rsidRPr="00761CC4" w:rsidRDefault="00870F31" w:rsidP="00F72193">
            <w:pPr>
              <w:jc w:val="center"/>
              <w:rPr>
                <w:rFonts w:ascii="David" w:hAnsi="David" w:cs="David"/>
                <w:b/>
                <w:bCs/>
                <w:color w:val="000000"/>
                <w:rtl/>
              </w:rPr>
            </w:pPr>
            <w:r>
              <w:rPr>
                <w:rFonts w:ascii="David" w:hAnsi="David" w:cs="David"/>
                <w:color w:val="000000"/>
                <w:rtl/>
              </w:rPr>
              <w:t>40</w:t>
            </w:r>
            <w:r>
              <w:rPr>
                <w:rFonts w:ascii="David" w:hAnsi="David" w:cs="David" w:hint="cs"/>
                <w:color w:val="000000"/>
                <w:rtl/>
              </w:rPr>
              <w:t xml:space="preserve">0 </w:t>
            </w:r>
            <w:r>
              <w:rPr>
                <w:rFonts w:ascii="David" w:hAnsi="David" w:cs="David"/>
                <w:color w:val="000000"/>
                <w:rtl/>
              </w:rPr>
              <w:t>₪</w:t>
            </w:r>
          </w:p>
        </w:tc>
      </w:tr>
      <w:tr w:rsidR="00870F31" w:rsidRPr="003A7DD6" w14:paraId="43E94908" w14:textId="77777777" w:rsidTr="00B22ED2">
        <w:trPr>
          <w:trHeight w:val="310"/>
        </w:trPr>
        <w:tc>
          <w:tcPr>
            <w:tcW w:w="506" w:type="dxa"/>
            <w:tcBorders>
              <w:top w:val="nil"/>
              <w:left w:val="single" w:sz="8" w:space="0" w:color="auto"/>
              <w:bottom w:val="single" w:sz="4" w:space="0" w:color="auto"/>
              <w:right w:val="single" w:sz="4" w:space="0" w:color="auto"/>
            </w:tcBorders>
            <w:shd w:val="clear" w:color="auto" w:fill="auto"/>
            <w:vAlign w:val="center"/>
            <w:hideMark/>
          </w:tcPr>
          <w:p w14:paraId="74A5F8B3" w14:textId="77777777" w:rsidR="00870F31" w:rsidRPr="003A7DD6" w:rsidRDefault="00870F31" w:rsidP="00F72193">
            <w:pPr>
              <w:jc w:val="center"/>
              <w:rPr>
                <w:rFonts w:ascii="David" w:hAnsi="David" w:cs="David"/>
                <w:color w:val="000000"/>
              </w:rPr>
            </w:pPr>
            <w:r w:rsidRPr="003A7DD6">
              <w:rPr>
                <w:rFonts w:ascii="David" w:hAnsi="David" w:cs="David" w:hint="cs"/>
                <w:color w:val="000000"/>
                <w:rtl/>
              </w:rPr>
              <w:t>3</w:t>
            </w:r>
          </w:p>
        </w:tc>
        <w:tc>
          <w:tcPr>
            <w:tcW w:w="2621" w:type="dxa"/>
            <w:tcBorders>
              <w:top w:val="nil"/>
              <w:left w:val="single" w:sz="4" w:space="0" w:color="auto"/>
              <w:bottom w:val="single" w:sz="4" w:space="0" w:color="auto"/>
              <w:right w:val="single" w:sz="4" w:space="0" w:color="auto"/>
            </w:tcBorders>
            <w:shd w:val="clear" w:color="auto" w:fill="auto"/>
            <w:vAlign w:val="center"/>
            <w:hideMark/>
          </w:tcPr>
          <w:p w14:paraId="1E42E04B" w14:textId="77777777" w:rsidR="00870F31" w:rsidRPr="00F25576" w:rsidRDefault="00870F31" w:rsidP="00F72193">
            <w:pPr>
              <w:rPr>
                <w:rFonts w:ascii="David" w:hAnsi="David" w:cs="David"/>
                <w:color w:val="000000"/>
              </w:rPr>
            </w:pPr>
            <w:r w:rsidRPr="00F25576">
              <w:rPr>
                <w:rFonts w:ascii="David" w:hAnsi="David" w:cs="David" w:hint="cs"/>
                <w:color w:val="000000"/>
                <w:rtl/>
              </w:rPr>
              <w:t xml:space="preserve">מהנדס תשתיות / </w:t>
            </w:r>
            <w:r w:rsidRPr="00761CC4">
              <w:rPr>
                <w:rFonts w:ascii="David" w:hAnsi="David" w:cs="David"/>
                <w:color w:val="000000"/>
              </w:rPr>
              <w:t>DevOps</w:t>
            </w:r>
          </w:p>
        </w:tc>
        <w:tc>
          <w:tcPr>
            <w:tcW w:w="2621" w:type="dxa"/>
            <w:tcBorders>
              <w:top w:val="nil"/>
              <w:left w:val="single" w:sz="4" w:space="0" w:color="auto"/>
              <w:bottom w:val="single" w:sz="4" w:space="0" w:color="auto"/>
              <w:right w:val="single" w:sz="4" w:space="0" w:color="auto"/>
            </w:tcBorders>
            <w:vAlign w:val="center"/>
          </w:tcPr>
          <w:p w14:paraId="06A35B11" w14:textId="77777777" w:rsidR="00870F31" w:rsidRPr="00761CC4" w:rsidRDefault="00870F31" w:rsidP="00F72193">
            <w:pPr>
              <w:jc w:val="center"/>
              <w:rPr>
                <w:rFonts w:ascii="David" w:hAnsi="David" w:cs="David"/>
                <w:b/>
                <w:bCs/>
                <w:color w:val="000000"/>
                <w:rtl/>
              </w:rPr>
            </w:pPr>
            <w:r>
              <w:rPr>
                <w:rFonts w:ascii="David" w:hAnsi="David" w:cs="David" w:hint="cs"/>
                <w:color w:val="000000"/>
                <w:rtl/>
              </w:rPr>
              <w:t>3</w:t>
            </w:r>
            <w:r>
              <w:rPr>
                <w:rFonts w:ascii="David" w:hAnsi="David" w:cs="David"/>
                <w:color w:val="000000"/>
                <w:rtl/>
              </w:rPr>
              <w:t>0</w:t>
            </w:r>
            <w:r>
              <w:rPr>
                <w:rFonts w:ascii="David" w:hAnsi="David" w:cs="David" w:hint="cs"/>
                <w:color w:val="000000"/>
                <w:rtl/>
              </w:rPr>
              <w:t xml:space="preserve">0 </w:t>
            </w:r>
            <w:r>
              <w:rPr>
                <w:rFonts w:ascii="David" w:hAnsi="David" w:cs="David"/>
                <w:color w:val="000000"/>
                <w:rtl/>
              </w:rPr>
              <w:t>₪</w:t>
            </w:r>
          </w:p>
        </w:tc>
      </w:tr>
      <w:tr w:rsidR="00870F31" w:rsidRPr="003A7DD6" w14:paraId="4FB39D5D" w14:textId="77777777" w:rsidTr="00B22ED2">
        <w:trPr>
          <w:trHeight w:val="310"/>
        </w:trPr>
        <w:tc>
          <w:tcPr>
            <w:tcW w:w="506" w:type="dxa"/>
            <w:tcBorders>
              <w:top w:val="nil"/>
              <w:left w:val="single" w:sz="8" w:space="0" w:color="auto"/>
              <w:bottom w:val="single" w:sz="4" w:space="0" w:color="auto"/>
              <w:right w:val="single" w:sz="4" w:space="0" w:color="auto"/>
            </w:tcBorders>
            <w:shd w:val="clear" w:color="auto" w:fill="auto"/>
            <w:vAlign w:val="center"/>
            <w:hideMark/>
          </w:tcPr>
          <w:p w14:paraId="67A3980A" w14:textId="77777777" w:rsidR="00870F31" w:rsidRPr="003A7DD6" w:rsidRDefault="00870F31" w:rsidP="00F72193">
            <w:pPr>
              <w:jc w:val="center"/>
              <w:rPr>
                <w:rFonts w:ascii="David" w:hAnsi="David" w:cs="David"/>
                <w:color w:val="000000"/>
              </w:rPr>
            </w:pPr>
            <w:r w:rsidRPr="003A7DD6">
              <w:rPr>
                <w:rFonts w:ascii="David" w:hAnsi="David" w:cs="David" w:hint="cs"/>
                <w:color w:val="000000"/>
                <w:rtl/>
              </w:rPr>
              <w:t>4</w:t>
            </w:r>
          </w:p>
        </w:tc>
        <w:tc>
          <w:tcPr>
            <w:tcW w:w="2621" w:type="dxa"/>
            <w:tcBorders>
              <w:top w:val="nil"/>
              <w:left w:val="single" w:sz="4" w:space="0" w:color="auto"/>
              <w:bottom w:val="single" w:sz="4" w:space="0" w:color="auto"/>
              <w:right w:val="single" w:sz="4" w:space="0" w:color="auto"/>
            </w:tcBorders>
            <w:shd w:val="clear" w:color="auto" w:fill="auto"/>
            <w:vAlign w:val="center"/>
            <w:hideMark/>
          </w:tcPr>
          <w:p w14:paraId="0A0C9333" w14:textId="77777777" w:rsidR="00870F31" w:rsidRPr="00F25576" w:rsidRDefault="00870F31" w:rsidP="00F72193">
            <w:pPr>
              <w:rPr>
                <w:rFonts w:ascii="David" w:hAnsi="David" w:cs="David"/>
                <w:color w:val="000000"/>
                <w:rtl/>
              </w:rPr>
            </w:pPr>
            <w:r w:rsidRPr="00F25576">
              <w:rPr>
                <w:rFonts w:ascii="David" w:hAnsi="David" w:cs="David" w:hint="cs"/>
                <w:color w:val="000000"/>
                <w:rtl/>
              </w:rPr>
              <w:t>ראש צוות תוכנה</w:t>
            </w:r>
          </w:p>
        </w:tc>
        <w:tc>
          <w:tcPr>
            <w:tcW w:w="2621" w:type="dxa"/>
            <w:tcBorders>
              <w:top w:val="nil"/>
              <w:left w:val="single" w:sz="4" w:space="0" w:color="auto"/>
              <w:bottom w:val="single" w:sz="4" w:space="0" w:color="auto"/>
              <w:right w:val="single" w:sz="4" w:space="0" w:color="auto"/>
            </w:tcBorders>
            <w:vAlign w:val="center"/>
          </w:tcPr>
          <w:p w14:paraId="1F77BDA8" w14:textId="77777777" w:rsidR="00870F31" w:rsidRPr="00761CC4" w:rsidRDefault="00870F31" w:rsidP="00F72193">
            <w:pPr>
              <w:jc w:val="center"/>
              <w:rPr>
                <w:rFonts w:ascii="David" w:hAnsi="David" w:cs="David"/>
                <w:b/>
                <w:bCs/>
                <w:color w:val="000000"/>
                <w:rtl/>
              </w:rPr>
            </w:pPr>
            <w:r>
              <w:rPr>
                <w:rFonts w:ascii="David" w:hAnsi="David" w:cs="David" w:hint="cs"/>
                <w:color w:val="000000"/>
                <w:rtl/>
              </w:rPr>
              <w:t xml:space="preserve">320 </w:t>
            </w:r>
            <w:r>
              <w:rPr>
                <w:rFonts w:ascii="David" w:hAnsi="David" w:cs="David"/>
                <w:color w:val="000000"/>
                <w:rtl/>
              </w:rPr>
              <w:t>₪</w:t>
            </w:r>
          </w:p>
        </w:tc>
      </w:tr>
      <w:tr w:rsidR="00870F31" w:rsidRPr="003A7DD6" w14:paraId="6BF9D09D" w14:textId="77777777" w:rsidTr="00B22ED2">
        <w:trPr>
          <w:trHeight w:val="310"/>
        </w:trPr>
        <w:tc>
          <w:tcPr>
            <w:tcW w:w="506" w:type="dxa"/>
            <w:tcBorders>
              <w:top w:val="nil"/>
              <w:left w:val="single" w:sz="8" w:space="0" w:color="auto"/>
              <w:bottom w:val="single" w:sz="4" w:space="0" w:color="auto"/>
              <w:right w:val="single" w:sz="4" w:space="0" w:color="auto"/>
            </w:tcBorders>
            <w:shd w:val="clear" w:color="auto" w:fill="auto"/>
            <w:vAlign w:val="center"/>
            <w:hideMark/>
          </w:tcPr>
          <w:p w14:paraId="38A8CFA1" w14:textId="77777777" w:rsidR="00870F31" w:rsidRPr="003A7DD6" w:rsidRDefault="00870F31" w:rsidP="00F72193">
            <w:pPr>
              <w:jc w:val="center"/>
              <w:rPr>
                <w:rFonts w:ascii="David" w:hAnsi="David" w:cs="David"/>
                <w:color w:val="000000"/>
              </w:rPr>
            </w:pPr>
            <w:r w:rsidRPr="003A7DD6">
              <w:rPr>
                <w:rFonts w:ascii="David" w:hAnsi="David" w:cs="David" w:hint="cs"/>
                <w:color w:val="000000"/>
                <w:rtl/>
              </w:rPr>
              <w:t>5</w:t>
            </w:r>
          </w:p>
        </w:tc>
        <w:tc>
          <w:tcPr>
            <w:tcW w:w="2621" w:type="dxa"/>
            <w:tcBorders>
              <w:top w:val="nil"/>
              <w:left w:val="single" w:sz="4" w:space="0" w:color="auto"/>
              <w:bottom w:val="single" w:sz="4" w:space="0" w:color="auto"/>
              <w:right w:val="single" w:sz="4" w:space="0" w:color="auto"/>
            </w:tcBorders>
            <w:shd w:val="clear" w:color="auto" w:fill="auto"/>
            <w:vAlign w:val="center"/>
            <w:hideMark/>
          </w:tcPr>
          <w:p w14:paraId="3F321AF8" w14:textId="77777777" w:rsidR="00870F31" w:rsidRPr="00F25576" w:rsidRDefault="00870F31" w:rsidP="00F72193">
            <w:pPr>
              <w:rPr>
                <w:rFonts w:ascii="David" w:hAnsi="David" w:cs="David"/>
                <w:color w:val="000000"/>
                <w:rtl/>
              </w:rPr>
            </w:pPr>
            <w:r w:rsidRPr="00F25576">
              <w:rPr>
                <w:rFonts w:ascii="David" w:hAnsi="David" w:cs="David" w:hint="cs"/>
                <w:color w:val="000000"/>
                <w:rtl/>
              </w:rPr>
              <w:t>תוכניתן</w:t>
            </w:r>
          </w:p>
        </w:tc>
        <w:tc>
          <w:tcPr>
            <w:tcW w:w="2621" w:type="dxa"/>
            <w:tcBorders>
              <w:top w:val="nil"/>
              <w:left w:val="single" w:sz="4" w:space="0" w:color="auto"/>
              <w:bottom w:val="single" w:sz="4" w:space="0" w:color="auto"/>
              <w:right w:val="single" w:sz="4" w:space="0" w:color="auto"/>
            </w:tcBorders>
            <w:vAlign w:val="center"/>
          </w:tcPr>
          <w:p w14:paraId="004180E0" w14:textId="77777777" w:rsidR="00870F31" w:rsidRPr="00761CC4" w:rsidRDefault="00870F31" w:rsidP="00F72193">
            <w:pPr>
              <w:jc w:val="center"/>
              <w:rPr>
                <w:rFonts w:ascii="David" w:hAnsi="David" w:cs="David"/>
                <w:b/>
                <w:bCs/>
                <w:color w:val="000000"/>
                <w:rtl/>
              </w:rPr>
            </w:pPr>
            <w:r>
              <w:rPr>
                <w:rFonts w:ascii="David" w:hAnsi="David" w:cs="David" w:hint="cs"/>
                <w:color w:val="000000"/>
                <w:rtl/>
              </w:rPr>
              <w:t xml:space="preserve">280 </w:t>
            </w:r>
            <w:r>
              <w:rPr>
                <w:rFonts w:ascii="David" w:hAnsi="David" w:cs="David"/>
                <w:color w:val="000000"/>
                <w:rtl/>
              </w:rPr>
              <w:t>₪</w:t>
            </w:r>
          </w:p>
        </w:tc>
      </w:tr>
      <w:tr w:rsidR="00870F31" w:rsidRPr="003A7DD6" w14:paraId="716BA481" w14:textId="77777777" w:rsidTr="00B22ED2">
        <w:trPr>
          <w:trHeight w:val="310"/>
        </w:trPr>
        <w:tc>
          <w:tcPr>
            <w:tcW w:w="506" w:type="dxa"/>
            <w:tcBorders>
              <w:top w:val="nil"/>
              <w:left w:val="single" w:sz="8" w:space="0" w:color="auto"/>
              <w:bottom w:val="single" w:sz="4" w:space="0" w:color="auto"/>
              <w:right w:val="single" w:sz="4" w:space="0" w:color="auto"/>
            </w:tcBorders>
            <w:shd w:val="clear" w:color="auto" w:fill="auto"/>
            <w:vAlign w:val="center"/>
            <w:hideMark/>
          </w:tcPr>
          <w:p w14:paraId="69C4FC90" w14:textId="77777777" w:rsidR="00870F31" w:rsidRPr="003A7DD6" w:rsidRDefault="00870F31" w:rsidP="00F72193">
            <w:pPr>
              <w:jc w:val="center"/>
              <w:rPr>
                <w:rFonts w:ascii="David" w:hAnsi="David" w:cs="David"/>
                <w:color w:val="000000"/>
              </w:rPr>
            </w:pPr>
            <w:r w:rsidRPr="003A7DD6">
              <w:rPr>
                <w:rFonts w:ascii="David" w:hAnsi="David" w:cs="David" w:hint="cs"/>
                <w:color w:val="000000"/>
                <w:rtl/>
              </w:rPr>
              <w:t>6</w:t>
            </w:r>
          </w:p>
        </w:tc>
        <w:tc>
          <w:tcPr>
            <w:tcW w:w="2621" w:type="dxa"/>
            <w:tcBorders>
              <w:top w:val="nil"/>
              <w:left w:val="single" w:sz="4" w:space="0" w:color="auto"/>
              <w:bottom w:val="single" w:sz="4" w:space="0" w:color="auto"/>
              <w:right w:val="single" w:sz="4" w:space="0" w:color="auto"/>
            </w:tcBorders>
            <w:shd w:val="clear" w:color="auto" w:fill="auto"/>
            <w:vAlign w:val="center"/>
            <w:hideMark/>
          </w:tcPr>
          <w:p w14:paraId="451A0D55" w14:textId="77777777" w:rsidR="00870F31" w:rsidRPr="00F25576" w:rsidRDefault="00870F31" w:rsidP="00F72193">
            <w:pPr>
              <w:rPr>
                <w:rFonts w:ascii="David" w:hAnsi="David" w:cs="David"/>
                <w:color w:val="000000"/>
              </w:rPr>
            </w:pPr>
            <w:r w:rsidRPr="00F25576">
              <w:rPr>
                <w:rFonts w:ascii="David" w:hAnsi="David" w:cs="David" w:hint="cs"/>
                <w:color w:val="000000"/>
                <w:rtl/>
              </w:rPr>
              <w:t xml:space="preserve">מומחה </w:t>
            </w:r>
            <w:r w:rsidRPr="00761CC4">
              <w:rPr>
                <w:rFonts w:ascii="David" w:hAnsi="David" w:cs="David"/>
                <w:color w:val="000000"/>
              </w:rPr>
              <w:t>UI / UX</w:t>
            </w:r>
          </w:p>
        </w:tc>
        <w:tc>
          <w:tcPr>
            <w:tcW w:w="2621" w:type="dxa"/>
            <w:tcBorders>
              <w:top w:val="nil"/>
              <w:left w:val="single" w:sz="4" w:space="0" w:color="auto"/>
              <w:bottom w:val="single" w:sz="4" w:space="0" w:color="auto"/>
              <w:right w:val="single" w:sz="4" w:space="0" w:color="auto"/>
            </w:tcBorders>
            <w:vAlign w:val="center"/>
          </w:tcPr>
          <w:p w14:paraId="137E5ABC" w14:textId="77777777" w:rsidR="00870F31" w:rsidRPr="00761CC4" w:rsidRDefault="00870F31" w:rsidP="00F72193">
            <w:pPr>
              <w:jc w:val="center"/>
              <w:rPr>
                <w:rFonts w:ascii="David" w:hAnsi="David" w:cs="David"/>
                <w:b/>
                <w:bCs/>
                <w:color w:val="000000"/>
                <w:rtl/>
              </w:rPr>
            </w:pPr>
            <w:r>
              <w:rPr>
                <w:rFonts w:ascii="David" w:hAnsi="David" w:cs="David" w:hint="cs"/>
                <w:color w:val="000000"/>
                <w:rtl/>
              </w:rPr>
              <w:t xml:space="preserve">280 </w:t>
            </w:r>
            <w:r>
              <w:rPr>
                <w:rFonts w:ascii="David" w:hAnsi="David" w:cs="David"/>
                <w:color w:val="000000"/>
                <w:rtl/>
              </w:rPr>
              <w:t>₪</w:t>
            </w:r>
          </w:p>
        </w:tc>
      </w:tr>
      <w:tr w:rsidR="00870F31" w:rsidRPr="003A7DD6" w14:paraId="259F4D99" w14:textId="77777777" w:rsidTr="00B22ED2">
        <w:trPr>
          <w:trHeight w:val="310"/>
        </w:trPr>
        <w:tc>
          <w:tcPr>
            <w:tcW w:w="506" w:type="dxa"/>
            <w:tcBorders>
              <w:top w:val="nil"/>
              <w:left w:val="single" w:sz="8" w:space="0" w:color="auto"/>
              <w:bottom w:val="single" w:sz="4" w:space="0" w:color="auto"/>
              <w:right w:val="single" w:sz="4" w:space="0" w:color="auto"/>
            </w:tcBorders>
            <w:shd w:val="clear" w:color="auto" w:fill="auto"/>
            <w:vAlign w:val="center"/>
            <w:hideMark/>
          </w:tcPr>
          <w:p w14:paraId="4992CA45" w14:textId="77777777" w:rsidR="00870F31" w:rsidRPr="003A7DD6" w:rsidRDefault="00870F31" w:rsidP="00F72193">
            <w:pPr>
              <w:jc w:val="center"/>
              <w:rPr>
                <w:rFonts w:ascii="David" w:hAnsi="David" w:cs="David"/>
                <w:color w:val="000000"/>
              </w:rPr>
            </w:pPr>
            <w:r w:rsidRPr="003A7DD6">
              <w:rPr>
                <w:rFonts w:ascii="David" w:hAnsi="David" w:cs="David" w:hint="cs"/>
                <w:color w:val="000000"/>
                <w:rtl/>
              </w:rPr>
              <w:t>7</w:t>
            </w:r>
          </w:p>
        </w:tc>
        <w:tc>
          <w:tcPr>
            <w:tcW w:w="2621" w:type="dxa"/>
            <w:tcBorders>
              <w:top w:val="nil"/>
              <w:left w:val="single" w:sz="4" w:space="0" w:color="auto"/>
              <w:bottom w:val="single" w:sz="4" w:space="0" w:color="auto"/>
              <w:right w:val="single" w:sz="4" w:space="0" w:color="auto"/>
            </w:tcBorders>
            <w:shd w:val="clear" w:color="auto" w:fill="auto"/>
            <w:vAlign w:val="center"/>
            <w:hideMark/>
          </w:tcPr>
          <w:p w14:paraId="1F669801" w14:textId="77777777" w:rsidR="00870F31" w:rsidRPr="00F25576" w:rsidRDefault="00870F31" w:rsidP="00F72193">
            <w:pPr>
              <w:rPr>
                <w:rFonts w:ascii="David" w:hAnsi="David" w:cs="David"/>
                <w:color w:val="000000"/>
                <w:rtl/>
              </w:rPr>
            </w:pPr>
            <w:r w:rsidRPr="00F25576">
              <w:rPr>
                <w:rFonts w:ascii="David" w:hAnsi="David" w:cs="David" w:hint="cs"/>
                <w:color w:val="000000"/>
                <w:rtl/>
              </w:rPr>
              <w:t>מנהל פרויקט</w:t>
            </w:r>
          </w:p>
        </w:tc>
        <w:tc>
          <w:tcPr>
            <w:tcW w:w="2621" w:type="dxa"/>
            <w:tcBorders>
              <w:top w:val="nil"/>
              <w:left w:val="single" w:sz="4" w:space="0" w:color="auto"/>
              <w:bottom w:val="single" w:sz="4" w:space="0" w:color="auto"/>
              <w:right w:val="single" w:sz="4" w:space="0" w:color="auto"/>
            </w:tcBorders>
            <w:vAlign w:val="center"/>
          </w:tcPr>
          <w:p w14:paraId="3DE21729" w14:textId="77777777" w:rsidR="00870F31" w:rsidRPr="00761CC4" w:rsidRDefault="00870F31" w:rsidP="00F72193">
            <w:pPr>
              <w:jc w:val="center"/>
              <w:rPr>
                <w:rFonts w:ascii="David" w:hAnsi="David" w:cs="David"/>
                <w:b/>
                <w:bCs/>
                <w:color w:val="000000"/>
                <w:rtl/>
              </w:rPr>
            </w:pPr>
            <w:r>
              <w:rPr>
                <w:rFonts w:ascii="David" w:hAnsi="David" w:cs="David" w:hint="cs"/>
                <w:color w:val="000000"/>
                <w:rtl/>
              </w:rPr>
              <w:t xml:space="preserve">280 </w:t>
            </w:r>
            <w:r>
              <w:rPr>
                <w:rFonts w:ascii="David" w:hAnsi="David" w:cs="David"/>
                <w:color w:val="000000"/>
                <w:rtl/>
              </w:rPr>
              <w:t>₪</w:t>
            </w:r>
          </w:p>
        </w:tc>
      </w:tr>
      <w:tr w:rsidR="00870F31" w:rsidRPr="003A7DD6" w14:paraId="7841CB46" w14:textId="77777777" w:rsidTr="00B22ED2">
        <w:trPr>
          <w:trHeight w:val="310"/>
        </w:trPr>
        <w:tc>
          <w:tcPr>
            <w:tcW w:w="506" w:type="dxa"/>
            <w:tcBorders>
              <w:top w:val="nil"/>
              <w:left w:val="single" w:sz="8" w:space="0" w:color="auto"/>
              <w:bottom w:val="single" w:sz="4" w:space="0" w:color="auto"/>
              <w:right w:val="single" w:sz="4" w:space="0" w:color="auto"/>
            </w:tcBorders>
            <w:shd w:val="clear" w:color="auto" w:fill="auto"/>
            <w:vAlign w:val="center"/>
            <w:hideMark/>
          </w:tcPr>
          <w:p w14:paraId="6B70A7EB" w14:textId="77777777" w:rsidR="00870F31" w:rsidRPr="003A7DD6" w:rsidRDefault="00870F31" w:rsidP="00F72193">
            <w:pPr>
              <w:jc w:val="center"/>
              <w:rPr>
                <w:rFonts w:ascii="David" w:hAnsi="David" w:cs="David"/>
                <w:color w:val="000000"/>
              </w:rPr>
            </w:pPr>
            <w:r w:rsidRPr="003A7DD6">
              <w:rPr>
                <w:rFonts w:ascii="David" w:hAnsi="David" w:cs="David" w:hint="cs"/>
                <w:color w:val="000000"/>
                <w:rtl/>
              </w:rPr>
              <w:t>8</w:t>
            </w:r>
          </w:p>
        </w:tc>
        <w:tc>
          <w:tcPr>
            <w:tcW w:w="2621" w:type="dxa"/>
            <w:tcBorders>
              <w:top w:val="nil"/>
              <w:left w:val="single" w:sz="4" w:space="0" w:color="auto"/>
              <w:bottom w:val="single" w:sz="4" w:space="0" w:color="auto"/>
              <w:right w:val="single" w:sz="4" w:space="0" w:color="auto"/>
            </w:tcBorders>
            <w:shd w:val="clear" w:color="auto" w:fill="auto"/>
            <w:vAlign w:val="center"/>
            <w:hideMark/>
          </w:tcPr>
          <w:p w14:paraId="5BE6CB32" w14:textId="77777777" w:rsidR="00870F31" w:rsidRPr="00F25576" w:rsidRDefault="00870F31" w:rsidP="00F72193">
            <w:pPr>
              <w:rPr>
                <w:rFonts w:ascii="David" w:hAnsi="David" w:cs="David"/>
                <w:color w:val="000000"/>
                <w:rtl/>
              </w:rPr>
            </w:pPr>
            <w:r w:rsidRPr="00F25576">
              <w:rPr>
                <w:rFonts w:ascii="David" w:hAnsi="David" w:cs="David" w:hint="cs"/>
                <w:color w:val="000000"/>
                <w:rtl/>
              </w:rPr>
              <w:t>בודק (מערכת / תוכנה)</w:t>
            </w:r>
          </w:p>
        </w:tc>
        <w:tc>
          <w:tcPr>
            <w:tcW w:w="2621" w:type="dxa"/>
            <w:tcBorders>
              <w:top w:val="nil"/>
              <w:left w:val="single" w:sz="4" w:space="0" w:color="auto"/>
              <w:bottom w:val="single" w:sz="4" w:space="0" w:color="auto"/>
              <w:right w:val="single" w:sz="4" w:space="0" w:color="auto"/>
            </w:tcBorders>
            <w:vAlign w:val="center"/>
          </w:tcPr>
          <w:p w14:paraId="400E1B80" w14:textId="77777777" w:rsidR="00870F31" w:rsidRPr="00761CC4" w:rsidRDefault="00870F31" w:rsidP="00F72193">
            <w:pPr>
              <w:jc w:val="center"/>
              <w:rPr>
                <w:rFonts w:ascii="David" w:hAnsi="David" w:cs="David"/>
                <w:b/>
                <w:bCs/>
                <w:color w:val="000000"/>
                <w:rtl/>
              </w:rPr>
            </w:pPr>
            <w:r>
              <w:rPr>
                <w:rFonts w:ascii="David" w:hAnsi="David" w:cs="David" w:hint="cs"/>
                <w:color w:val="000000"/>
                <w:rtl/>
              </w:rPr>
              <w:t xml:space="preserve">250 </w:t>
            </w:r>
            <w:r>
              <w:rPr>
                <w:rFonts w:ascii="David" w:hAnsi="David" w:cs="David"/>
                <w:color w:val="000000"/>
                <w:rtl/>
              </w:rPr>
              <w:t>₪</w:t>
            </w:r>
          </w:p>
        </w:tc>
      </w:tr>
      <w:tr w:rsidR="00870F31" w:rsidRPr="003A7DD6" w14:paraId="4D381535" w14:textId="77777777" w:rsidTr="00B22ED2">
        <w:trPr>
          <w:trHeight w:val="320"/>
        </w:trPr>
        <w:tc>
          <w:tcPr>
            <w:tcW w:w="506" w:type="dxa"/>
            <w:tcBorders>
              <w:top w:val="nil"/>
              <w:left w:val="single" w:sz="8" w:space="0" w:color="auto"/>
              <w:bottom w:val="single" w:sz="4" w:space="0" w:color="auto"/>
              <w:right w:val="single" w:sz="4" w:space="0" w:color="auto"/>
            </w:tcBorders>
            <w:shd w:val="clear" w:color="auto" w:fill="auto"/>
            <w:vAlign w:val="center"/>
            <w:hideMark/>
          </w:tcPr>
          <w:p w14:paraId="0F202B1A" w14:textId="77777777" w:rsidR="00870F31" w:rsidRPr="003A7DD6" w:rsidRDefault="00870F31" w:rsidP="00F72193">
            <w:pPr>
              <w:jc w:val="center"/>
              <w:rPr>
                <w:rFonts w:ascii="David" w:hAnsi="David" w:cs="David"/>
                <w:color w:val="000000"/>
              </w:rPr>
            </w:pPr>
            <w:r w:rsidRPr="003A7DD6">
              <w:rPr>
                <w:rFonts w:ascii="David" w:hAnsi="David" w:cs="David" w:hint="cs"/>
                <w:color w:val="000000"/>
                <w:rtl/>
              </w:rPr>
              <w:t>9</w:t>
            </w:r>
          </w:p>
        </w:tc>
        <w:tc>
          <w:tcPr>
            <w:tcW w:w="2621" w:type="dxa"/>
            <w:tcBorders>
              <w:top w:val="nil"/>
              <w:left w:val="single" w:sz="4" w:space="0" w:color="auto"/>
              <w:bottom w:val="single" w:sz="4" w:space="0" w:color="auto"/>
              <w:right w:val="single" w:sz="4" w:space="0" w:color="auto"/>
            </w:tcBorders>
            <w:shd w:val="clear" w:color="auto" w:fill="auto"/>
            <w:vAlign w:val="center"/>
            <w:hideMark/>
          </w:tcPr>
          <w:p w14:paraId="602242DC" w14:textId="77777777" w:rsidR="00870F31" w:rsidRPr="00F25576" w:rsidRDefault="00870F31" w:rsidP="00F72193">
            <w:pPr>
              <w:rPr>
                <w:rFonts w:ascii="David" w:hAnsi="David" w:cs="David"/>
                <w:color w:val="000000"/>
                <w:rtl/>
              </w:rPr>
            </w:pPr>
            <w:r w:rsidRPr="00F25576">
              <w:rPr>
                <w:rFonts w:ascii="David" w:hAnsi="David" w:cs="David" w:hint="cs"/>
                <w:color w:val="000000"/>
                <w:rtl/>
              </w:rPr>
              <w:t>מדריך / מטמיע</w:t>
            </w:r>
          </w:p>
        </w:tc>
        <w:tc>
          <w:tcPr>
            <w:tcW w:w="2621" w:type="dxa"/>
            <w:tcBorders>
              <w:top w:val="nil"/>
              <w:left w:val="single" w:sz="4" w:space="0" w:color="auto"/>
              <w:bottom w:val="single" w:sz="4" w:space="0" w:color="auto"/>
              <w:right w:val="single" w:sz="4" w:space="0" w:color="auto"/>
            </w:tcBorders>
            <w:vAlign w:val="center"/>
          </w:tcPr>
          <w:p w14:paraId="1D6BD787" w14:textId="77777777" w:rsidR="00870F31" w:rsidRPr="00761CC4" w:rsidRDefault="00870F31" w:rsidP="00F72193">
            <w:pPr>
              <w:jc w:val="center"/>
              <w:rPr>
                <w:rFonts w:ascii="David" w:hAnsi="David" w:cs="David"/>
                <w:b/>
                <w:bCs/>
                <w:color w:val="000000"/>
                <w:rtl/>
              </w:rPr>
            </w:pPr>
            <w:r>
              <w:rPr>
                <w:rFonts w:ascii="David" w:hAnsi="David" w:cs="David" w:hint="cs"/>
                <w:color w:val="000000"/>
                <w:rtl/>
              </w:rPr>
              <w:t xml:space="preserve">280 </w:t>
            </w:r>
            <w:r>
              <w:rPr>
                <w:rFonts w:ascii="David" w:hAnsi="David" w:cs="David"/>
                <w:color w:val="000000"/>
                <w:rtl/>
              </w:rPr>
              <w:t>₪</w:t>
            </w:r>
          </w:p>
        </w:tc>
      </w:tr>
      <w:tr w:rsidR="00870F31" w:rsidRPr="003A7DD6" w14:paraId="2C0EB4B7" w14:textId="77777777" w:rsidTr="00B22ED2">
        <w:trPr>
          <w:trHeight w:val="320"/>
        </w:trPr>
        <w:tc>
          <w:tcPr>
            <w:tcW w:w="506" w:type="dxa"/>
            <w:tcBorders>
              <w:top w:val="nil"/>
              <w:left w:val="single" w:sz="8" w:space="0" w:color="auto"/>
              <w:bottom w:val="single" w:sz="8" w:space="0" w:color="auto"/>
              <w:right w:val="single" w:sz="4" w:space="0" w:color="auto"/>
            </w:tcBorders>
            <w:shd w:val="clear" w:color="auto" w:fill="auto"/>
            <w:vAlign w:val="center"/>
            <w:hideMark/>
          </w:tcPr>
          <w:p w14:paraId="7B9270CF" w14:textId="77777777" w:rsidR="00870F31" w:rsidRPr="003A7DD6" w:rsidRDefault="00870F31" w:rsidP="00F72193">
            <w:pPr>
              <w:jc w:val="center"/>
              <w:rPr>
                <w:rFonts w:ascii="David" w:hAnsi="David" w:cs="David"/>
                <w:color w:val="000000"/>
              </w:rPr>
            </w:pPr>
            <w:r w:rsidRPr="003A7DD6">
              <w:rPr>
                <w:rFonts w:ascii="David" w:hAnsi="David" w:cs="David" w:hint="cs"/>
                <w:color w:val="000000"/>
                <w:rtl/>
              </w:rPr>
              <w:t>10</w:t>
            </w:r>
          </w:p>
        </w:tc>
        <w:tc>
          <w:tcPr>
            <w:tcW w:w="2621" w:type="dxa"/>
            <w:tcBorders>
              <w:top w:val="nil"/>
              <w:left w:val="single" w:sz="4" w:space="0" w:color="auto"/>
              <w:bottom w:val="single" w:sz="8" w:space="0" w:color="auto"/>
              <w:right w:val="single" w:sz="4" w:space="0" w:color="auto"/>
            </w:tcBorders>
            <w:shd w:val="clear" w:color="auto" w:fill="auto"/>
            <w:vAlign w:val="center"/>
            <w:hideMark/>
          </w:tcPr>
          <w:p w14:paraId="3BFEBE3E" w14:textId="77777777" w:rsidR="00870F31" w:rsidRPr="00761CC4" w:rsidRDefault="00870F31" w:rsidP="00F72193">
            <w:pPr>
              <w:rPr>
                <w:rFonts w:ascii="David" w:hAnsi="David" w:cs="David"/>
                <w:color w:val="000000"/>
              </w:rPr>
            </w:pPr>
            <w:r w:rsidRPr="00761CC4">
              <w:rPr>
                <w:rFonts w:ascii="David" w:hAnsi="David" w:cs="David"/>
                <w:color w:val="000000"/>
              </w:rPr>
              <w:t>DBA</w:t>
            </w:r>
          </w:p>
        </w:tc>
        <w:tc>
          <w:tcPr>
            <w:tcW w:w="2621" w:type="dxa"/>
            <w:tcBorders>
              <w:top w:val="nil"/>
              <w:left w:val="single" w:sz="4" w:space="0" w:color="auto"/>
              <w:bottom w:val="single" w:sz="8" w:space="0" w:color="auto"/>
              <w:right w:val="single" w:sz="4" w:space="0" w:color="auto"/>
            </w:tcBorders>
            <w:vAlign w:val="center"/>
          </w:tcPr>
          <w:p w14:paraId="36D532E8" w14:textId="77777777" w:rsidR="00870F31" w:rsidRPr="00761CC4" w:rsidRDefault="00870F31" w:rsidP="00F72193">
            <w:pPr>
              <w:jc w:val="center"/>
              <w:rPr>
                <w:rFonts w:ascii="David" w:hAnsi="David" w:cs="David"/>
                <w:b/>
                <w:bCs/>
                <w:color w:val="000000"/>
              </w:rPr>
            </w:pPr>
            <w:r>
              <w:rPr>
                <w:rFonts w:ascii="David" w:hAnsi="David" w:cs="David" w:hint="cs"/>
                <w:color w:val="000000"/>
                <w:rtl/>
              </w:rPr>
              <w:t xml:space="preserve">280 </w:t>
            </w:r>
            <w:r>
              <w:rPr>
                <w:rFonts w:ascii="David" w:hAnsi="David" w:cs="David"/>
                <w:color w:val="000000"/>
                <w:rtl/>
              </w:rPr>
              <w:t>₪</w:t>
            </w:r>
          </w:p>
        </w:tc>
      </w:tr>
    </w:tbl>
    <w:p w14:paraId="46017DC0" w14:textId="27FE67CA" w:rsidR="00B22ED2" w:rsidRPr="00870F31" w:rsidRDefault="00B22ED2" w:rsidP="00653DFA">
      <w:pPr>
        <w:pStyle w:val="5-"/>
        <w:ind w:left="1474" w:hanging="1134"/>
      </w:pPr>
      <w:r>
        <w:rPr>
          <w:rFonts w:hint="cs"/>
          <w:rtl/>
        </w:rPr>
        <w:lastRenderedPageBreak/>
        <w:t xml:space="preserve">ככל שידרשו אנשי מקצוע נוספים שלא מפורטים בטבלה לעיל, רשאי עורך המכרז </w:t>
      </w:r>
      <w:r w:rsidR="00142215">
        <w:rPr>
          <w:rFonts w:hint="cs"/>
          <w:rtl/>
        </w:rPr>
        <w:t xml:space="preserve">להשתמש במחירון של מכרז מרכזי 1-2009 להספקת שירותי מחשוב למשרדי הממשלה </w:t>
      </w:r>
      <w:hyperlink r:id="rId25" w:history="1">
        <w:r w:rsidR="00142215" w:rsidRPr="00614A55">
          <w:rPr>
            <w:rStyle w:val="Hyperlink"/>
            <w:rFonts w:cs="David" w:hint="cs"/>
            <w:rtl/>
          </w:rPr>
          <w:t>בהוראת תכ"ם 16.2.11</w:t>
        </w:r>
      </w:hyperlink>
      <w:r w:rsidR="00142215">
        <w:rPr>
          <w:rFonts w:hint="cs"/>
          <w:rtl/>
        </w:rPr>
        <w:t>, או המכרז הבא שיחליף מכרז זה. המחירון מפרט את מחירי המקסימום, עליהן תינתן הנחה. עורך המכרז רשאי לנהל משא ומתן על גובה ההנחה.</w:t>
      </w:r>
      <w:r w:rsidR="006C6A76">
        <w:rPr>
          <w:rFonts w:hint="cs"/>
          <w:rtl/>
        </w:rPr>
        <w:t xml:space="preserve"> כמו כן, החל מהשנה השניה להתקשרות, עורך המכרז רשאי לעדכן את התעריפים המפורטים לעיל בהתאם לשינוים שיחולו בתעריפים בהוראת תכ"ם 16.2.11 או כל הוראה שתחליף אותה. </w:t>
      </w:r>
    </w:p>
    <w:p w14:paraId="7C616EF4" w14:textId="1BDFEF23" w:rsidR="00A63D46" w:rsidRPr="00EC4E74" w:rsidRDefault="00A63D46" w:rsidP="005B793D">
      <w:pPr>
        <w:pStyle w:val="5-"/>
        <w:numPr>
          <w:ilvl w:val="0"/>
          <w:numId w:val="0"/>
        </w:numPr>
        <w:ind w:left="1643" w:hanging="792"/>
      </w:pPr>
    </w:p>
    <w:p w14:paraId="40EA8C63" w14:textId="5A392117" w:rsidR="00092E60" w:rsidRPr="00D843A0" w:rsidRDefault="00BA46BF" w:rsidP="00D843A0">
      <w:pPr>
        <w:pStyle w:val="3-"/>
        <w:ind w:left="765" w:hanging="788"/>
        <w:rPr>
          <w:b/>
          <w:bCs/>
        </w:rPr>
      </w:pPr>
      <w:r>
        <w:rPr>
          <w:rFonts w:hint="cs"/>
          <w:b/>
          <w:bCs/>
          <w:rtl/>
        </w:rPr>
        <w:t xml:space="preserve">כללי </w:t>
      </w:r>
      <w:r w:rsidR="00092E60" w:rsidRPr="00D843A0">
        <w:rPr>
          <w:rFonts w:hint="cs"/>
          <w:b/>
          <w:bCs/>
          <w:rtl/>
        </w:rPr>
        <w:t>הצמדה</w:t>
      </w:r>
      <w:r>
        <w:rPr>
          <w:rFonts w:hint="cs"/>
          <w:b/>
          <w:bCs/>
          <w:rtl/>
        </w:rPr>
        <w:t xml:space="preserve"> לתמורה</w:t>
      </w:r>
    </w:p>
    <w:p w14:paraId="011894A6" w14:textId="0BF23FDF" w:rsidR="00092E60" w:rsidRPr="00D843A0" w:rsidRDefault="00A6218E" w:rsidP="007E5A32">
      <w:pPr>
        <w:pStyle w:val="4-"/>
        <w:tabs>
          <w:tab w:val="left" w:pos="623"/>
        </w:tabs>
        <w:ind w:left="1048" w:hanging="992"/>
      </w:pPr>
      <w:r>
        <w:rPr>
          <w:rFonts w:hint="cs"/>
          <w:rtl/>
        </w:rPr>
        <w:t xml:space="preserve">כלל </w:t>
      </w:r>
      <w:r w:rsidR="00092E60" w:rsidRPr="00D843A0">
        <w:rPr>
          <w:rtl/>
        </w:rPr>
        <w:t xml:space="preserve">המחירים </w:t>
      </w:r>
      <w:r>
        <w:rPr>
          <w:rFonts w:hint="cs"/>
          <w:rtl/>
        </w:rPr>
        <w:t xml:space="preserve">במכרז </w:t>
      </w:r>
      <w:r w:rsidR="00092E60" w:rsidRPr="00D843A0">
        <w:rPr>
          <w:rtl/>
        </w:rPr>
        <w:t>יוצמדו בהתאם להוראות החשב הכללי המתפרסמות מעת לעת. לעניין כללי ההצמדה</w:t>
      </w:r>
      <w:r w:rsidR="007E5A32">
        <w:rPr>
          <w:rFonts w:hint="cs"/>
          <w:rtl/>
        </w:rPr>
        <w:t xml:space="preserve"> </w:t>
      </w:r>
      <w:r w:rsidR="00092E60" w:rsidRPr="00D843A0">
        <w:rPr>
          <w:rtl/>
        </w:rPr>
        <w:t xml:space="preserve">העדכניים ראה </w:t>
      </w:r>
      <w:hyperlink r:id="rId26" w:history="1">
        <w:r w:rsidR="00092E60" w:rsidRPr="00D843A0">
          <w:rPr>
            <w:rtl/>
          </w:rPr>
          <w:t xml:space="preserve">הוראת תכ"ם </w:t>
        </w:r>
        <w:r w:rsidR="00092E60" w:rsidRPr="00D843A0">
          <w:rPr>
            <w:rFonts w:hint="eastAsia"/>
            <w:rtl/>
          </w:rPr>
          <w:t>מספר</w:t>
        </w:r>
        <w:r w:rsidR="00092E60" w:rsidRPr="00D843A0">
          <w:rPr>
            <w:rtl/>
          </w:rPr>
          <w:t xml:space="preserve"> 7.5.2.1</w:t>
        </w:r>
      </w:hyperlink>
      <w:r w:rsidR="00092E60" w:rsidRPr="00D843A0">
        <w:rPr>
          <w:rtl/>
        </w:rPr>
        <w:t>.</w:t>
      </w:r>
    </w:p>
    <w:p w14:paraId="1C0EED15" w14:textId="77777777" w:rsidR="00BA46BF" w:rsidRPr="00BA46BF" w:rsidRDefault="00BA46BF" w:rsidP="00BA46BF">
      <w:pPr>
        <w:pStyle w:val="4-"/>
        <w:tabs>
          <w:tab w:val="left" w:pos="623"/>
        </w:tabs>
        <w:ind w:left="1048" w:hanging="992"/>
        <w:rPr>
          <w:rtl/>
        </w:rPr>
      </w:pPr>
      <w:r w:rsidRPr="00BA46BF">
        <w:rPr>
          <w:rtl/>
        </w:rPr>
        <w:t>הגדרות בנושא הצמדה</w:t>
      </w:r>
    </w:p>
    <w:p w14:paraId="03AA04D7" w14:textId="77777777" w:rsidR="00BA46BF" w:rsidRPr="00BA46BF" w:rsidRDefault="00BA46BF" w:rsidP="00BA46BF">
      <w:pPr>
        <w:pStyle w:val="5-"/>
        <w:rPr>
          <w:rtl/>
        </w:rPr>
      </w:pPr>
      <w:r w:rsidRPr="00BA46BF">
        <w:rPr>
          <w:b/>
          <w:bCs/>
          <w:rtl/>
        </w:rPr>
        <w:t>הצמדה</w:t>
      </w:r>
      <w:r w:rsidRPr="00BA46BF">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2C886727" w14:textId="77777777" w:rsidR="00BA46BF" w:rsidRPr="00BA46BF" w:rsidRDefault="00BA46BF" w:rsidP="00BA46BF">
      <w:pPr>
        <w:pStyle w:val="5-"/>
        <w:rPr>
          <w:rtl/>
        </w:rPr>
      </w:pPr>
      <w:r w:rsidRPr="00BA46BF">
        <w:rPr>
          <w:b/>
          <w:bCs/>
          <w:rtl/>
        </w:rPr>
        <w:t>מדד הבסיס</w:t>
      </w:r>
      <w:r w:rsidRPr="00BA46BF">
        <w:rPr>
          <w:rtl/>
        </w:rPr>
        <w:t xml:space="preserve"> – המדד הידוע בתאריך הבסיס.</w:t>
      </w:r>
    </w:p>
    <w:p w14:paraId="07E9FBBE" w14:textId="77777777" w:rsidR="00BA46BF" w:rsidRPr="00BA46BF" w:rsidRDefault="00BA46BF" w:rsidP="00BA46BF">
      <w:pPr>
        <w:pStyle w:val="5-"/>
        <w:rPr>
          <w:rtl/>
        </w:rPr>
      </w:pPr>
      <w:r w:rsidRPr="00BA46BF">
        <w:rPr>
          <w:b/>
          <w:bCs/>
          <w:rtl/>
        </w:rPr>
        <w:t>מדד קובע</w:t>
      </w:r>
      <w:r w:rsidRPr="00BA46BF">
        <w:rPr>
          <w:rtl/>
        </w:rPr>
        <w:t xml:space="preserve"> – המדד הידוע בתאריך הקובע.</w:t>
      </w:r>
    </w:p>
    <w:p w14:paraId="366B60D2" w14:textId="77777777" w:rsidR="00BA46BF" w:rsidRPr="00BA46BF" w:rsidRDefault="00BA46BF" w:rsidP="00BA46BF">
      <w:pPr>
        <w:pStyle w:val="5-"/>
        <w:rPr>
          <w:rtl/>
        </w:rPr>
      </w:pPr>
      <w:r w:rsidRPr="00BA46BF">
        <w:rPr>
          <w:b/>
          <w:bCs/>
          <w:rtl/>
        </w:rPr>
        <w:t>תאריך הבסיס</w:t>
      </w:r>
      <w:r w:rsidRPr="00BA46BF">
        <w:rPr>
          <w:rtl/>
        </w:rPr>
        <w:t xml:space="preserve"> – נקודת הזמן בה התקבע הערך אשר ביחס אליו תבוצע ההצמדה לאורך תקופת ההתקשרות</w:t>
      </w:r>
      <w:r w:rsidRPr="00BA46BF">
        <w:rPr>
          <w:rFonts w:hint="cs"/>
          <w:rtl/>
        </w:rPr>
        <w:t>.</w:t>
      </w:r>
    </w:p>
    <w:p w14:paraId="506E25FD" w14:textId="77777777" w:rsidR="00BA46BF" w:rsidRPr="00BA46BF" w:rsidRDefault="00BA46BF" w:rsidP="00BA46BF">
      <w:pPr>
        <w:pStyle w:val="5-"/>
        <w:rPr>
          <w:rtl/>
        </w:rPr>
      </w:pPr>
      <w:r w:rsidRPr="00BA46BF">
        <w:rPr>
          <w:b/>
          <w:bCs/>
          <w:rtl/>
        </w:rPr>
        <w:t>התאריך הקובע</w:t>
      </w:r>
      <w:r w:rsidRPr="00BA46BF">
        <w:rPr>
          <w:rtl/>
        </w:rPr>
        <w:t xml:space="preserve"> – נקודת הזמן שלפיה תחושב ההצמדה בפועל עבור תקופה מוגדרת.</w:t>
      </w:r>
    </w:p>
    <w:p w14:paraId="1A6C4380" w14:textId="77777777" w:rsidR="00BA46BF" w:rsidRPr="00BA46BF" w:rsidRDefault="00BA46BF" w:rsidP="00BA46BF">
      <w:pPr>
        <w:rPr>
          <w:rFonts w:ascii="David" w:eastAsiaTheme="minorHAnsi" w:hAnsi="David" w:cs="David"/>
          <w:caps/>
          <w:rtl/>
        </w:rPr>
      </w:pPr>
    </w:p>
    <w:p w14:paraId="46663D65" w14:textId="77777777" w:rsidR="00BA46BF" w:rsidRPr="00BA46BF" w:rsidRDefault="00BA46BF" w:rsidP="00BA46BF">
      <w:pPr>
        <w:pStyle w:val="4-"/>
        <w:tabs>
          <w:tab w:val="left" w:pos="623"/>
        </w:tabs>
        <w:ind w:left="1048" w:hanging="992"/>
        <w:rPr>
          <w:rtl/>
        </w:rPr>
      </w:pPr>
      <w:r w:rsidRPr="00BA46BF">
        <w:rPr>
          <w:rtl/>
        </w:rPr>
        <w:t>תנאי ההצמדה</w:t>
      </w:r>
    </w:p>
    <w:p w14:paraId="5B4E38DC" w14:textId="7F5178D1" w:rsidR="00BA46BF" w:rsidRPr="00BA46BF" w:rsidRDefault="00BA46BF" w:rsidP="00BA46BF">
      <w:pPr>
        <w:pStyle w:val="5-"/>
        <w:rPr>
          <w:rtl/>
        </w:rPr>
      </w:pPr>
      <w:bookmarkStart w:id="208" w:name="tbl_hatzmadaTmura"/>
      <w:r w:rsidRPr="00BA46BF">
        <w:rPr>
          <w:rtl/>
        </w:rPr>
        <w:t>הצמדה – התמורה תהיה צמודה למדד המחירים לצרכן.</w:t>
      </w:r>
      <w:bookmarkEnd w:id="208"/>
      <w:r w:rsidR="005B793D">
        <w:rPr>
          <w:rFonts w:hint="cs"/>
          <w:rtl/>
        </w:rPr>
        <w:t xml:space="preserve"> </w:t>
      </w:r>
      <w:r w:rsidR="00751BFB">
        <w:rPr>
          <w:rFonts w:hint="cs"/>
          <w:rtl/>
        </w:rPr>
        <w:t>ההצמדה זו לא תחול על</w:t>
      </w:r>
      <w:r w:rsidR="00653DFA">
        <w:rPr>
          <w:rFonts w:hint="cs"/>
          <w:rtl/>
        </w:rPr>
        <w:t xml:space="preserve"> מחירון בעלי מקצוע כמפורט בסעיף 3.13.7.1.3. </w:t>
      </w:r>
      <w:r w:rsidR="005B793D">
        <w:rPr>
          <w:rFonts w:hint="cs"/>
          <w:rtl/>
        </w:rPr>
        <w:t xml:space="preserve"> </w:t>
      </w:r>
    </w:p>
    <w:p w14:paraId="62E842B6" w14:textId="4B8DCE39" w:rsidR="00BA46BF" w:rsidRPr="00BA46BF" w:rsidRDefault="00BA46BF" w:rsidP="00BA46BF">
      <w:pPr>
        <w:pStyle w:val="5-"/>
        <w:rPr>
          <w:rtl/>
        </w:rPr>
      </w:pPr>
      <w:r w:rsidRPr="00BA46BF">
        <w:rPr>
          <w:rtl/>
        </w:rPr>
        <w:t xml:space="preserve">תאריך הבסיס – </w:t>
      </w:r>
      <w:bookmarkStart w:id="209" w:name="TaarichBasisTmura"/>
      <w:r w:rsidRPr="00BA46BF">
        <w:rPr>
          <w:rFonts w:hint="cs"/>
          <w:rtl/>
        </w:rPr>
        <w:t>המועד האחרון להגשת הצעות</w:t>
      </w:r>
      <w:bookmarkEnd w:id="209"/>
      <w:r w:rsidRPr="00BA46BF">
        <w:rPr>
          <w:rFonts w:hint="cs"/>
          <w:rtl/>
        </w:rPr>
        <w:t>.</w:t>
      </w:r>
      <w:r w:rsidR="00653DFA">
        <w:rPr>
          <w:rFonts w:hint="cs"/>
          <w:rtl/>
        </w:rPr>
        <w:t xml:space="preserve"> במקרה של ש"וש תאריך הבסיס יהיה מועד אישור עורך המכרז על ביצוע השוש כאמור בסעיף 3.4.6.</w:t>
      </w:r>
    </w:p>
    <w:p w14:paraId="03542473" w14:textId="77777777" w:rsidR="00BA46BF" w:rsidRPr="00BA46BF" w:rsidRDefault="00BA46BF" w:rsidP="00BA46BF">
      <w:pPr>
        <w:pStyle w:val="5-"/>
        <w:rPr>
          <w:rtl/>
        </w:rPr>
      </w:pPr>
      <w:r w:rsidRPr="00BA46BF">
        <w:rPr>
          <w:rtl/>
        </w:rPr>
        <w:t xml:space="preserve">התאריך הקובע – </w:t>
      </w:r>
      <w:bookmarkStart w:id="210" w:name="TaarichKoveaTmura"/>
      <w:r w:rsidRPr="00BA46BF">
        <w:rPr>
          <w:rFonts w:hint="cs"/>
          <w:rtl/>
        </w:rPr>
        <w:t>תאריך הגשת החשבונית</w:t>
      </w:r>
      <w:bookmarkEnd w:id="210"/>
      <w:r w:rsidRPr="00BA46BF">
        <w:rPr>
          <w:rFonts w:hint="cs"/>
          <w:rtl/>
        </w:rPr>
        <w:t>.</w:t>
      </w:r>
    </w:p>
    <w:p w14:paraId="4E070B92" w14:textId="77777777" w:rsidR="00BA46BF" w:rsidRPr="00BA46BF" w:rsidRDefault="00BA46BF" w:rsidP="00BA46BF">
      <w:pPr>
        <w:pStyle w:val="5-"/>
        <w:rPr>
          <w:rtl/>
        </w:rPr>
      </w:pPr>
      <w:r w:rsidRPr="00BA46BF">
        <w:rPr>
          <w:rtl/>
        </w:rPr>
        <w:t xml:space="preserve">תדירות ההצמדה – </w:t>
      </w:r>
      <w:bookmarkStart w:id="211" w:name="TadirutHatzmadaTmura"/>
      <w:r w:rsidRPr="00BA46BF">
        <w:rPr>
          <w:rFonts w:hint="cs"/>
          <w:rtl/>
        </w:rPr>
        <w:t>חודשית</w:t>
      </w:r>
      <w:bookmarkEnd w:id="211"/>
      <w:r w:rsidRPr="00BA46BF">
        <w:rPr>
          <w:rFonts w:hint="cs"/>
          <w:rtl/>
        </w:rPr>
        <w:t>.</w:t>
      </w:r>
    </w:p>
    <w:p w14:paraId="49C418C6" w14:textId="77777777" w:rsidR="00BA46BF" w:rsidRPr="00BA46BF" w:rsidRDefault="00BA46BF" w:rsidP="00BA46BF">
      <w:pPr>
        <w:pStyle w:val="4-"/>
        <w:tabs>
          <w:tab w:val="left" w:pos="623"/>
        </w:tabs>
        <w:ind w:left="1048" w:hanging="992"/>
        <w:rPr>
          <w:rtl/>
        </w:rPr>
      </w:pPr>
      <w:r w:rsidRPr="00BA46BF">
        <w:rPr>
          <w:rtl/>
        </w:rPr>
        <w:t>ביצוע ההצמדה</w:t>
      </w:r>
    </w:p>
    <w:p w14:paraId="02F752C1" w14:textId="77777777" w:rsidR="00BA46BF" w:rsidRPr="00BA46BF" w:rsidRDefault="00BA46BF" w:rsidP="00BA46BF">
      <w:pPr>
        <w:pStyle w:val="5-"/>
        <w:rPr>
          <w:rtl/>
        </w:rPr>
      </w:pPr>
      <w:r w:rsidRPr="00BA46BF">
        <w:rPr>
          <w:rtl/>
        </w:rPr>
        <w:t>ביצוע ההצמדה יחל מהחשבונית הראשונה להתקשרות.</w:t>
      </w:r>
    </w:p>
    <w:p w14:paraId="652E5C06" w14:textId="77777777" w:rsidR="00BA46BF" w:rsidRPr="00BA46BF" w:rsidRDefault="00BA46BF" w:rsidP="00BA46BF">
      <w:pPr>
        <w:pStyle w:val="5-"/>
        <w:rPr>
          <w:rtl/>
        </w:rPr>
      </w:pPr>
      <w:r w:rsidRPr="00BA46BF">
        <w:rPr>
          <w:rtl/>
        </w:rPr>
        <w:t xml:space="preserve">אופן חישוב ההצמדה - </w:t>
      </w:r>
    </w:p>
    <w:p w14:paraId="3E8D4EF0" w14:textId="77777777" w:rsidR="00BA46BF" w:rsidRPr="00BA46BF" w:rsidRDefault="00BA46BF" w:rsidP="00BA46BF">
      <w:pPr>
        <w:pStyle w:val="5-"/>
        <w:rPr>
          <w:rtl/>
        </w:rPr>
      </w:pPr>
      <w:r w:rsidRPr="00BA46BF">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E1A283A" w14:textId="77777777" w:rsidR="00BA46BF" w:rsidRPr="00BA46BF" w:rsidRDefault="00BA46BF" w:rsidP="00BA46BF">
      <w:pPr>
        <w:pStyle w:val="5-"/>
        <w:rPr>
          <w:rtl/>
        </w:rPr>
      </w:pPr>
      <w:r w:rsidRPr="00BA46BF">
        <w:rPr>
          <w:rtl/>
        </w:rPr>
        <w:lastRenderedPageBreak/>
        <w:t xml:space="preserve">חישוב ההצמדה יבוצע אחת לתקופה, בהתאם לתדירות </w:t>
      </w:r>
      <w:r w:rsidRPr="00BA46BF">
        <w:rPr>
          <w:rFonts w:hint="cs"/>
          <w:rtl/>
        </w:rPr>
        <w:t>ההצמדה הקבוע לעיל</w:t>
      </w:r>
      <w:r w:rsidRPr="00BA46BF">
        <w:rPr>
          <w:rtl/>
        </w:rPr>
        <w:t xml:space="preserve">. </w:t>
      </w:r>
    </w:p>
    <w:p w14:paraId="5C860725" w14:textId="77777777" w:rsidR="00BA46BF" w:rsidRPr="00BA46BF" w:rsidRDefault="00BA46BF" w:rsidP="00BA46BF">
      <w:pPr>
        <w:pStyle w:val="5-"/>
        <w:rPr>
          <w:rtl/>
        </w:rPr>
      </w:pPr>
      <w:r w:rsidRPr="00BA46BF">
        <w:rPr>
          <w:rtl/>
        </w:rPr>
        <w:t>סכום ההצמדה שיחושב יתווסף או יופחת לתעריפים שנקבעו בהתקשר</w:t>
      </w:r>
      <w:r w:rsidRPr="00BA46BF">
        <w:rPr>
          <w:rFonts w:hint="cs"/>
          <w:rtl/>
        </w:rPr>
        <w:t>ות.</w:t>
      </w:r>
    </w:p>
    <w:p w14:paraId="029BE582" w14:textId="77777777" w:rsidR="00BA46BF" w:rsidRPr="00BA46BF" w:rsidRDefault="00BA46BF">
      <w:pPr>
        <w:bidi w:val="0"/>
        <w:spacing w:before="200" w:after="200" w:line="276" w:lineRule="auto"/>
        <w:rPr>
          <w:rFonts w:cs="David"/>
          <w:b/>
          <w:bCs/>
          <w:sz w:val="32"/>
          <w:szCs w:val="32"/>
        </w:rPr>
      </w:pPr>
      <w:r w:rsidRPr="00BA46BF">
        <w:rPr>
          <w:rtl/>
        </w:rPr>
        <w:br w:type="page"/>
      </w:r>
    </w:p>
    <w:p w14:paraId="5C3CBB51" w14:textId="5CB7649E" w:rsidR="00C02D74" w:rsidRPr="00D32505" w:rsidRDefault="00C02D74" w:rsidP="00A33A65">
      <w:pPr>
        <w:pStyle w:val="2-"/>
        <w:ind w:left="72"/>
      </w:pPr>
      <w:r w:rsidRPr="00D32505">
        <w:rPr>
          <w:rFonts w:hint="cs"/>
          <w:rtl/>
        </w:rPr>
        <w:lastRenderedPageBreak/>
        <w:t>נספח אבטחת מידע</w:t>
      </w:r>
    </w:p>
    <w:p w14:paraId="7A2856DB" w14:textId="77777777" w:rsidR="00D32505" w:rsidRPr="00D32505" w:rsidRDefault="00D32505" w:rsidP="00D32505">
      <w:pPr>
        <w:pStyle w:val="3-"/>
        <w:ind w:left="765" w:hanging="788"/>
        <w:rPr>
          <w:b/>
          <w:bCs/>
          <w:rtl/>
        </w:rPr>
      </w:pPr>
      <w:bookmarkStart w:id="212" w:name="_Ref150768394"/>
      <w:bookmarkStart w:id="213" w:name="_Toc159227620"/>
      <w:bookmarkStart w:id="214" w:name="_Toc48749905"/>
      <w:bookmarkStart w:id="215" w:name="_Toc79337756"/>
      <w:bookmarkStart w:id="216" w:name="_Toc106197246"/>
      <w:bookmarkStart w:id="217" w:name="_Toc106197552"/>
      <w:bookmarkStart w:id="218" w:name="_Toc106197640"/>
      <w:bookmarkStart w:id="219" w:name="_Toc118791761"/>
      <w:bookmarkStart w:id="220" w:name="_Toc118793237"/>
      <w:bookmarkStart w:id="221" w:name="_Toc118793798"/>
      <w:r w:rsidRPr="00D32505">
        <w:rPr>
          <w:b/>
          <w:bCs/>
          <w:rtl/>
        </w:rPr>
        <w:t>הגדרות ייעודיות לנספח זה</w:t>
      </w:r>
      <w:bookmarkEnd w:id="212"/>
      <w:bookmarkEnd w:id="213"/>
    </w:p>
    <w:p w14:paraId="78991B86" w14:textId="7581FEED" w:rsidR="00D32505" w:rsidRDefault="00D32505" w:rsidP="00D32505">
      <w:pPr>
        <w:pStyle w:val="4-"/>
        <w:tabs>
          <w:tab w:val="left" w:pos="623"/>
        </w:tabs>
        <w:ind w:left="1048" w:hanging="992"/>
      </w:pPr>
      <w:bookmarkStart w:id="222" w:name="_Hlk58151875"/>
      <w:r w:rsidRPr="00D32505">
        <w:rPr>
          <w:rtl/>
        </w:rPr>
        <w:t>אירוע אבטחה</w:t>
      </w:r>
      <w:r w:rsidRPr="00C1505C">
        <w:rPr>
          <w:rtl/>
        </w:rPr>
        <w:t xml:space="preserve"> – אירוע (</w:t>
      </w:r>
      <w:r w:rsidRPr="00C1505C">
        <w:t>incident</w:t>
      </w:r>
      <w:r>
        <w:rPr>
          <w:rtl/>
        </w:rPr>
        <w:t>)</w:t>
      </w:r>
      <w:r w:rsidRPr="00C1505C">
        <w:rPr>
          <w:rtl/>
        </w:rPr>
        <w:t xml:space="preserve"> אשר עלול לפגוע בזמינות, </w:t>
      </w:r>
      <w:r>
        <w:rPr>
          <w:rFonts w:hint="cs"/>
          <w:rtl/>
        </w:rPr>
        <w:t>ברציפות התפעולית, ב</w:t>
      </w:r>
      <w:r w:rsidRPr="00C1505C">
        <w:rPr>
          <w:rtl/>
        </w:rPr>
        <w:t xml:space="preserve">מהימנות או </w:t>
      </w:r>
      <w:r>
        <w:rPr>
          <w:rFonts w:hint="cs"/>
          <w:rtl/>
        </w:rPr>
        <w:t>ב</w:t>
      </w:r>
      <w:r w:rsidRPr="00C1505C">
        <w:rPr>
          <w:rtl/>
        </w:rPr>
        <w:t xml:space="preserve">סודיות </w:t>
      </w:r>
      <w:r>
        <w:rPr>
          <w:rFonts w:hint="cs"/>
          <w:rtl/>
        </w:rPr>
        <w:t>של ה</w:t>
      </w:r>
      <w:r w:rsidRPr="00C1505C">
        <w:rPr>
          <w:rtl/>
        </w:rPr>
        <w:t xml:space="preserve">מידע </w:t>
      </w:r>
      <w:r>
        <w:rPr>
          <w:rFonts w:hint="cs"/>
          <w:rtl/>
        </w:rPr>
        <w:t>של ה</w:t>
      </w:r>
      <w:r w:rsidR="006213E1">
        <w:rPr>
          <w:rFonts w:hint="cs"/>
          <w:rtl/>
        </w:rPr>
        <w:t>מזמין</w:t>
      </w:r>
      <w:r>
        <w:rPr>
          <w:rFonts w:hint="cs"/>
          <w:rtl/>
        </w:rPr>
        <w:t>,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24C1C936" w14:textId="6B0C7321" w:rsidR="00D32505" w:rsidRPr="00DB322D" w:rsidRDefault="00D32505" w:rsidP="00D32505">
      <w:pPr>
        <w:pStyle w:val="4-"/>
        <w:tabs>
          <w:tab w:val="left" w:pos="623"/>
        </w:tabs>
        <w:ind w:left="1048" w:hanging="992"/>
      </w:pPr>
      <w:r w:rsidRPr="00D32505">
        <w:rPr>
          <w:rFonts w:hint="eastAsia"/>
          <w:rtl/>
        </w:rPr>
        <w:t>גורם</w:t>
      </w:r>
      <w:r w:rsidRPr="00D32505">
        <w:rPr>
          <w:rtl/>
        </w:rPr>
        <w:t xml:space="preserve"> </w:t>
      </w:r>
      <w:r w:rsidRPr="00D32505">
        <w:rPr>
          <w:rFonts w:hint="eastAsia"/>
          <w:rtl/>
        </w:rPr>
        <w:t>מנחה</w:t>
      </w:r>
      <w:r w:rsidRPr="00BB7DE9">
        <w:rPr>
          <w:rFonts w:hint="cs"/>
          <w:rtl/>
        </w:rPr>
        <w:t xml:space="preserve"> </w:t>
      </w:r>
      <w:r w:rsidRPr="00794CF7">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Pr>
          <w:rFonts w:hint="cs"/>
          <w:rtl/>
        </w:rPr>
        <w:t>האחראי על פי החוק או התקנות על התקשרות מסוג זה או כפי שיקבע עורך המכרז</w:t>
      </w:r>
      <w:r w:rsidR="004B4331">
        <w:rPr>
          <w:rFonts w:hint="cs"/>
          <w:rtl/>
        </w:rPr>
        <w:t>.</w:t>
      </w:r>
    </w:p>
    <w:p w14:paraId="3950D4E4" w14:textId="77777777" w:rsidR="00D32505" w:rsidRDefault="00D32505" w:rsidP="00D32505">
      <w:pPr>
        <w:pStyle w:val="4-"/>
        <w:tabs>
          <w:tab w:val="left" w:pos="623"/>
        </w:tabs>
        <w:ind w:left="1048" w:hanging="992"/>
      </w:pPr>
      <w:r w:rsidRPr="00D32505">
        <w:rPr>
          <w:rFonts w:hint="eastAsia"/>
          <w:rtl/>
        </w:rPr>
        <w:t>גורמי</w:t>
      </w:r>
      <w:r w:rsidRPr="00D32505">
        <w:rPr>
          <w:rtl/>
        </w:rPr>
        <w:t xml:space="preserve"> </w:t>
      </w:r>
      <w:r w:rsidRPr="00D32505">
        <w:rPr>
          <w:rFonts w:hint="eastAsia"/>
          <w:rtl/>
        </w:rPr>
        <w:t>שרשרת</w:t>
      </w:r>
      <w:r w:rsidRPr="00D32505">
        <w:rPr>
          <w:rtl/>
        </w:rPr>
        <w:t xml:space="preserve"> </w:t>
      </w:r>
      <w:r w:rsidRPr="00D32505">
        <w:rPr>
          <w:rFonts w:hint="eastAsia"/>
          <w:rtl/>
        </w:rPr>
        <w:t>האספקה</w:t>
      </w:r>
      <w:r w:rsidRPr="00AB1E89">
        <w:rPr>
          <w:rtl/>
        </w:rPr>
        <w:t xml:space="preserve"> – </w:t>
      </w:r>
      <w:r>
        <w:rPr>
          <w:rFonts w:hint="cs"/>
          <w:rtl/>
        </w:rPr>
        <w:t>קבלני המשנה של הספק ובכלל זה, 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w:t>
      </w:r>
      <w:r>
        <w:rPr>
          <w:rFonts w:hint="cs"/>
          <w:rtl/>
        </w:rPr>
        <w:t>להסכם</w:t>
      </w:r>
      <w:r w:rsidRPr="00AB1E89">
        <w:rPr>
          <w:rtl/>
        </w:rPr>
        <w:t>.</w:t>
      </w:r>
    </w:p>
    <w:bookmarkEnd w:id="222"/>
    <w:p w14:paraId="6D03F21C" w14:textId="77777777" w:rsidR="00D32505" w:rsidRPr="003066DB" w:rsidRDefault="00D32505" w:rsidP="00D32505">
      <w:pPr>
        <w:pStyle w:val="4-"/>
        <w:tabs>
          <w:tab w:val="left" w:pos="623"/>
        </w:tabs>
        <w:ind w:left="1048" w:hanging="992"/>
        <w:rPr>
          <w:rtl/>
        </w:rPr>
      </w:pPr>
      <w:r w:rsidRPr="00D32505">
        <w:rPr>
          <w:rFonts w:hint="cs"/>
          <w:rtl/>
        </w:rPr>
        <w:t>מזמין</w:t>
      </w:r>
      <w:r w:rsidRPr="00DB322D">
        <w:rPr>
          <w:rFonts w:hint="cs"/>
          <w:rtl/>
        </w:rPr>
        <w:t xml:space="preserve"> </w:t>
      </w:r>
      <w:r w:rsidRPr="009C4510">
        <w:rPr>
          <w:rtl/>
        </w:rPr>
        <w:t>–</w:t>
      </w:r>
      <w:r w:rsidRPr="009C4510">
        <w:rPr>
          <w:rFonts w:hint="cs"/>
          <w:rtl/>
        </w:rPr>
        <w:t xml:space="preserve"> </w:t>
      </w:r>
      <w:r>
        <w:rPr>
          <w:rFonts w:hint="cs"/>
          <w:rtl/>
        </w:rPr>
        <w:t>בהתאם להגדרתו במסמכי ההסכם.</w:t>
      </w:r>
    </w:p>
    <w:p w14:paraId="4B6C20B8" w14:textId="77777777" w:rsidR="00D32505" w:rsidRDefault="00D32505" w:rsidP="00D32505">
      <w:pPr>
        <w:pStyle w:val="4-"/>
        <w:tabs>
          <w:tab w:val="left" w:pos="623"/>
        </w:tabs>
        <w:ind w:left="1048" w:hanging="992"/>
      </w:pPr>
      <w:r w:rsidRPr="00D32505">
        <w:rPr>
          <w:rFonts w:hint="eastAsia"/>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ולוגיקה, אשר נשמרו או תועדו על ידי הספק באמצעי טכנולוגי מכל סוג שהוא. </w:t>
      </w:r>
    </w:p>
    <w:p w14:paraId="0E301920" w14:textId="77777777" w:rsidR="00D32505" w:rsidRPr="003066DB" w:rsidRDefault="00D32505" w:rsidP="00D32505">
      <w:pPr>
        <w:pStyle w:val="4-"/>
        <w:tabs>
          <w:tab w:val="left" w:pos="623"/>
        </w:tabs>
        <w:ind w:left="1048" w:hanging="992"/>
        <w:rPr>
          <w:rtl/>
        </w:rPr>
      </w:pPr>
      <w:bookmarkStart w:id="223" w:name="_Ref165472087"/>
      <w:r w:rsidRPr="00D32505">
        <w:rPr>
          <w:rFonts w:hint="cs"/>
          <w:rtl/>
        </w:rPr>
        <w:t>מידע מאוחסן</w:t>
      </w:r>
      <w:r>
        <w:rPr>
          <w:rFonts w:hint="cs"/>
          <w:rtl/>
        </w:rPr>
        <w:t xml:space="preserve"> </w:t>
      </w:r>
      <w:r>
        <w:rPr>
          <w:rtl/>
        </w:rPr>
        <w:t>–</w:t>
      </w:r>
      <w:r>
        <w:rPr>
          <w:rFonts w:hint="cs"/>
          <w:rtl/>
        </w:rPr>
        <w:t xml:space="preserve"> מידע של המזמין או עורך המכרז אשר נשמר או תועד על ידי הספק באמצעות אמצעי או כלי טכנולוגי כלשהו או מידע שנוצר על ידי עיבוד של מידע של מזמין או עורך המכרז ובלבד שניתן לשייך או לקשר בצורה כלשהי בין המזמין או עורך המכרז ובין המידע לאחר העיבוד.</w:t>
      </w:r>
      <w:bookmarkEnd w:id="223"/>
      <w:r>
        <w:rPr>
          <w:rFonts w:hint="cs"/>
          <w:rtl/>
        </w:rPr>
        <w:t xml:space="preserve"> </w:t>
      </w:r>
    </w:p>
    <w:p w14:paraId="664091C7" w14:textId="77777777" w:rsidR="00D32505" w:rsidRDefault="00D32505" w:rsidP="00D32505">
      <w:pPr>
        <w:pStyle w:val="4-"/>
        <w:tabs>
          <w:tab w:val="left" w:pos="623"/>
        </w:tabs>
        <w:ind w:left="1048" w:hanging="992"/>
      </w:pPr>
      <w:r w:rsidRPr="00D32505">
        <w:rPr>
          <w:rFonts w:hint="eastAsia"/>
          <w:rtl/>
        </w:rPr>
        <w:t>מידע</w:t>
      </w:r>
      <w:r w:rsidRPr="00D32505">
        <w:rPr>
          <w:rtl/>
        </w:rPr>
        <w:t xml:space="preserve"> </w:t>
      </w:r>
      <w:r w:rsidRPr="00D32505">
        <w:rPr>
          <w:rFonts w:hint="eastAsia"/>
          <w:rtl/>
        </w:rPr>
        <w:t>רגיש</w:t>
      </w:r>
      <w:r>
        <w:rPr>
          <w:rFonts w:hint="cs"/>
          <w:rtl/>
        </w:rPr>
        <w:t xml:space="preserve"> </w:t>
      </w:r>
      <w:r>
        <w:rPr>
          <w:rtl/>
        </w:rPr>
        <w:t>–</w:t>
      </w:r>
      <w:r>
        <w:rPr>
          <w:rFonts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 מראש ובכתב.</w:t>
      </w:r>
    </w:p>
    <w:p w14:paraId="56255F20" w14:textId="77777777" w:rsidR="00D32505" w:rsidRDefault="00D32505" w:rsidP="00D32505">
      <w:pPr>
        <w:pStyle w:val="4-"/>
        <w:tabs>
          <w:tab w:val="left" w:pos="623"/>
        </w:tabs>
        <w:ind w:left="1048" w:hanging="992"/>
      </w:pPr>
      <w:r w:rsidRPr="00D32505">
        <w:rPr>
          <w:rFonts w:hint="cs"/>
          <w:rtl/>
        </w:rPr>
        <w:t>ספק</w:t>
      </w:r>
      <w:r w:rsidRPr="00DB322D">
        <w:rPr>
          <w:rFonts w:hint="cs"/>
          <w:rtl/>
        </w:rPr>
        <w:t xml:space="preserve"> </w:t>
      </w:r>
      <w:r>
        <w:rPr>
          <w:rtl/>
        </w:rPr>
        <w:t>–</w:t>
      </w:r>
      <w:r>
        <w:rPr>
          <w:rFonts w:hint="cs"/>
          <w:rtl/>
        </w:rPr>
        <w:t xml:space="preserve"> ספק השירות ("יצרן" השירות").</w:t>
      </w:r>
    </w:p>
    <w:p w14:paraId="72BF34AD" w14:textId="77777777" w:rsidR="00D32505" w:rsidRPr="00281009" w:rsidRDefault="00D32505" w:rsidP="00D32505">
      <w:pPr>
        <w:pStyle w:val="4-"/>
        <w:tabs>
          <w:tab w:val="left" w:pos="623"/>
        </w:tabs>
        <w:ind w:left="1048" w:hanging="992"/>
      </w:pPr>
      <w:bookmarkStart w:id="224" w:name="_Hlk58151847"/>
      <w:r w:rsidRPr="00D32505">
        <w:rPr>
          <w:rFonts w:hint="cs"/>
          <w:rtl/>
        </w:rPr>
        <w:t>עורך המכרז</w:t>
      </w:r>
      <w:r>
        <w:rPr>
          <w:rFonts w:hint="cs"/>
          <w:rtl/>
        </w:rPr>
        <w:t xml:space="preserve"> </w:t>
      </w:r>
      <w:r>
        <w:rPr>
          <w:rtl/>
        </w:rPr>
        <w:t>–</w:t>
      </w:r>
      <w:r>
        <w:rPr>
          <w:rFonts w:hint="cs"/>
          <w:rtl/>
        </w:rPr>
        <w:t xml:space="preserve"> בהתאם להגדרתו במסמכי ההסכם או ההתקשרות, או מי מטעמו.</w:t>
      </w:r>
    </w:p>
    <w:p w14:paraId="2C54B9D3" w14:textId="77777777" w:rsidR="00D32505" w:rsidRDefault="00D32505" w:rsidP="00D32505">
      <w:pPr>
        <w:pStyle w:val="4-"/>
        <w:tabs>
          <w:tab w:val="left" w:pos="623"/>
        </w:tabs>
        <w:ind w:left="1048" w:hanging="992"/>
      </w:pPr>
      <w:r w:rsidRPr="00D32505">
        <w:rPr>
          <w:rFonts w:hint="eastAsia"/>
          <w:rtl/>
        </w:rPr>
        <w:t>שירות</w:t>
      </w:r>
      <w:r w:rsidRPr="00D32505">
        <w:rPr>
          <w:rtl/>
        </w:rPr>
        <w:t xml:space="preserve"> </w:t>
      </w:r>
      <w:r w:rsidRPr="00D32505">
        <w:rPr>
          <w:rFonts w:hint="eastAsia"/>
          <w:rtl/>
        </w:rPr>
        <w:t>חיוני</w:t>
      </w:r>
      <w:r w:rsidRPr="00F96000">
        <w:rPr>
          <w:rtl/>
        </w:rPr>
        <w:t xml:space="preserve"> – </w:t>
      </w:r>
      <w:r>
        <w:rPr>
          <w:rFonts w:hint="cs"/>
          <w:rtl/>
        </w:rPr>
        <w:t xml:space="preserve">אחד מאלה: </w:t>
      </w:r>
    </w:p>
    <w:p w14:paraId="4969998F" w14:textId="77777777" w:rsidR="00D32505" w:rsidRDefault="00D32505" w:rsidP="00D32505">
      <w:pPr>
        <w:pStyle w:val="5-"/>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7334EED8" w14:textId="77777777" w:rsidR="00D32505" w:rsidRPr="00F96000" w:rsidRDefault="00D32505" w:rsidP="00D32505">
      <w:pPr>
        <w:pStyle w:val="5-"/>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224"/>
    <w:p w14:paraId="50BBC3E3" w14:textId="77777777" w:rsidR="00D32505" w:rsidRDefault="00D32505" w:rsidP="00D32505">
      <w:pPr>
        <w:pStyle w:val="4-"/>
        <w:tabs>
          <w:tab w:val="left" w:pos="623"/>
        </w:tabs>
        <w:ind w:left="1048" w:hanging="992"/>
      </w:pPr>
      <w:r w:rsidRPr="00D32505">
        <w:rPr>
          <w:rtl/>
        </w:rPr>
        <w:lastRenderedPageBreak/>
        <w:t>תקיפת סייבר</w:t>
      </w:r>
      <w:r w:rsidRPr="00DB322D">
        <w:rPr>
          <w:rFonts w:hint="cs"/>
          <w:rtl/>
        </w:rPr>
        <w:t xml:space="preserve"> </w:t>
      </w:r>
      <w:r w:rsidRPr="00445FCC">
        <w:rPr>
          <w:rtl/>
        </w:rPr>
        <w:t xml:space="preserve">– אירוע אבטחה </w:t>
      </w:r>
      <w:r>
        <w:rPr>
          <w:rFonts w:hint="cs"/>
          <w:rtl/>
        </w:rPr>
        <w:t xml:space="preserve">אשר נוצר כתוצאה מניסיון </w:t>
      </w:r>
      <w:r w:rsidRPr="00445FCC">
        <w:rPr>
          <w:rtl/>
        </w:rPr>
        <w:t>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למנוע גישה לשירות או למידע או </w:t>
      </w:r>
      <w:r w:rsidRPr="00445FCC">
        <w:rPr>
          <w:rtl/>
        </w:rPr>
        <w:t>לנצל חולשה קיימת בניסיון לגרום להרס, אובדן, דל</w:t>
      </w:r>
      <w:r>
        <w:rPr>
          <w:rFonts w:hint="cs"/>
          <w:rtl/>
        </w:rPr>
        <w:t>יפה</w:t>
      </w:r>
      <w:r w:rsidRPr="00445FCC">
        <w:rPr>
          <w:rtl/>
        </w:rPr>
        <w:t xml:space="preserve">, שינוי, שימוש, </w:t>
      </w:r>
      <w:r>
        <w:rPr>
          <w:rtl/>
        </w:rPr>
        <w:t>חשיפה לא מורשית או גישה ל</w:t>
      </w:r>
      <w:r>
        <w:rPr>
          <w:rFonts w:hint="cs"/>
          <w:rtl/>
        </w:rPr>
        <w:t>מידע של המזמין</w:t>
      </w:r>
      <w:r w:rsidRPr="00445FCC">
        <w:rPr>
          <w:rtl/>
        </w:rPr>
        <w:t>.</w:t>
      </w:r>
    </w:p>
    <w:p w14:paraId="4E56B933" w14:textId="77777777" w:rsidR="00D32505" w:rsidRPr="00D32505" w:rsidRDefault="00D32505" w:rsidP="00D32505">
      <w:pPr>
        <w:pStyle w:val="3-"/>
        <w:ind w:left="765" w:hanging="788"/>
        <w:rPr>
          <w:b/>
          <w:bCs/>
        </w:rPr>
      </w:pPr>
      <w:bookmarkStart w:id="225" w:name="_Toc159227621"/>
      <w:r w:rsidRPr="00D32505">
        <w:rPr>
          <w:b/>
          <w:bCs/>
          <w:rtl/>
        </w:rPr>
        <w:t>כללי</w:t>
      </w:r>
      <w:bookmarkEnd w:id="225"/>
    </w:p>
    <w:p w14:paraId="700BBC48" w14:textId="7D00DE81" w:rsidR="00D32505" w:rsidRDefault="00D32505" w:rsidP="00D32505">
      <w:pPr>
        <w:pStyle w:val="4-"/>
        <w:tabs>
          <w:tab w:val="left" w:pos="623"/>
        </w:tabs>
        <w:ind w:left="1048" w:hanging="992"/>
      </w:pPr>
      <w:r w:rsidRPr="00DB322D">
        <w:rPr>
          <w:rFonts w:hint="cs"/>
          <w:rtl/>
        </w:rPr>
        <w:t xml:space="preserve">האמור בנספח זה אינו גורע מהאמור </w:t>
      </w:r>
      <w:r w:rsidR="00EA3532">
        <w:rPr>
          <w:rFonts w:hint="cs"/>
          <w:rtl/>
        </w:rPr>
        <w:t>במסמכי המכרז</w:t>
      </w:r>
      <w:r w:rsidRPr="00DB322D">
        <w:rPr>
          <w:rFonts w:hint="cs"/>
          <w:rtl/>
        </w:rPr>
        <w:t xml:space="preserve"> וככל ותהיה סתירה בין נספח זה לבין</w:t>
      </w:r>
      <w:r>
        <w:rPr>
          <w:rFonts w:hint="cs"/>
          <w:rtl/>
        </w:rPr>
        <w:t xml:space="preserve"> האמור </w:t>
      </w:r>
      <w:r w:rsidR="00EA3532">
        <w:rPr>
          <w:rFonts w:hint="cs"/>
          <w:rtl/>
        </w:rPr>
        <w:t>במסמכי המכרז</w:t>
      </w:r>
      <w:r>
        <w:rPr>
          <w:rFonts w:hint="cs"/>
          <w:rtl/>
        </w:rPr>
        <w:t xml:space="preserve">, האמור </w:t>
      </w:r>
      <w:r w:rsidR="00EA3532">
        <w:rPr>
          <w:rFonts w:hint="cs"/>
          <w:rtl/>
        </w:rPr>
        <w:t>במסמכי המכרז</w:t>
      </w:r>
      <w:r>
        <w:rPr>
          <w:rFonts w:hint="cs"/>
          <w:rtl/>
        </w:rPr>
        <w:t xml:space="preserve"> יגבר.</w:t>
      </w:r>
    </w:p>
    <w:p w14:paraId="0D42FF6F" w14:textId="77777777" w:rsidR="00D32505" w:rsidRDefault="00D32505" w:rsidP="00D32505">
      <w:pPr>
        <w:pStyle w:val="4-"/>
        <w:tabs>
          <w:tab w:val="left" w:pos="623"/>
        </w:tabs>
        <w:ind w:left="1048" w:hanging="992"/>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5E4E00BE" w14:textId="762BAF12" w:rsidR="00D32505" w:rsidRDefault="00D32505" w:rsidP="00D32505">
      <w:pPr>
        <w:pStyle w:val="4-"/>
        <w:tabs>
          <w:tab w:val="left" w:pos="623"/>
        </w:tabs>
        <w:ind w:left="1048" w:hanging="992"/>
      </w:pPr>
      <w:bookmarkStart w:id="226" w:name="_Ref150768448"/>
      <w:r>
        <w:rPr>
          <w:rFonts w:hint="cs"/>
          <w:rtl/>
        </w:rPr>
        <w:t>עורך המכרז יהיה רשאי להעביר כל מידע שהתקבל אצלו לגורמים נוספים הנדרשים, לדעת עורך המכרז, לצורך הערכת סיכונים וקביעת פעולות נדרשות מהספק ולכל צורך</w:t>
      </w:r>
      <w:r w:rsidR="00C83A1B">
        <w:rPr>
          <w:rFonts w:hint="cs"/>
          <w:rtl/>
        </w:rPr>
        <w:t xml:space="preserve"> אבטחתי</w:t>
      </w:r>
      <w:r>
        <w:rPr>
          <w:rFonts w:hint="cs"/>
          <w:rtl/>
        </w:rPr>
        <w:t xml:space="preserve">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bookmarkEnd w:id="226"/>
    </w:p>
    <w:p w14:paraId="717F546F" w14:textId="77777777" w:rsidR="00D32505" w:rsidRPr="00D32505" w:rsidRDefault="00D32505" w:rsidP="00D32505">
      <w:pPr>
        <w:pStyle w:val="3-"/>
        <w:ind w:left="765" w:hanging="788"/>
        <w:rPr>
          <w:b/>
          <w:bCs/>
        </w:rPr>
      </w:pPr>
      <w:r w:rsidRPr="00D32505">
        <w:rPr>
          <w:rFonts w:hint="cs"/>
          <w:b/>
          <w:bCs/>
          <w:rtl/>
        </w:rPr>
        <w:t>חובת הספק לאבטחת מידע וסייבר</w:t>
      </w:r>
      <w:bookmarkEnd w:id="214"/>
      <w:bookmarkEnd w:id="215"/>
      <w:bookmarkEnd w:id="216"/>
      <w:bookmarkEnd w:id="217"/>
      <w:bookmarkEnd w:id="218"/>
      <w:bookmarkEnd w:id="219"/>
      <w:bookmarkEnd w:id="220"/>
      <w:bookmarkEnd w:id="221"/>
    </w:p>
    <w:p w14:paraId="3CD7173E" w14:textId="77777777" w:rsidR="00D32505" w:rsidRDefault="00D32505" w:rsidP="00D32505">
      <w:pPr>
        <w:pStyle w:val="4-"/>
        <w:tabs>
          <w:tab w:val="left" w:pos="623"/>
        </w:tabs>
        <w:ind w:left="1048" w:hanging="992"/>
      </w:pPr>
      <w:r w:rsidRPr="00281009">
        <w:rPr>
          <w:rtl/>
        </w:rPr>
        <w:t>הספק יהיה האחראי הבלעדי על אבטחת המידע שהועבר או נצבר אצלו במסגרת ההתקשרות. בנוסף</w:t>
      </w:r>
      <w:r>
        <w:rPr>
          <w:rFonts w:hint="cs"/>
          <w:rtl/>
        </w:rPr>
        <w:t>,</w:t>
      </w:r>
      <w:r w:rsidRPr="00281009">
        <w:rPr>
          <w:rtl/>
        </w:rPr>
        <w:t xml:space="preserve">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w:t>
      </w:r>
      <w:r>
        <w:rPr>
          <w:rFonts w:hint="cs"/>
          <w:rtl/>
        </w:rPr>
        <w:t>עדכניים</w:t>
      </w:r>
      <w:r w:rsidRPr="00281009">
        <w:rPr>
          <w:rtl/>
        </w:rPr>
        <w:t xml:space="preserve"> ועומדים בסטנדרטים המקובלים בתחום. </w:t>
      </w:r>
    </w:p>
    <w:p w14:paraId="22A3752D" w14:textId="77777777" w:rsidR="00D32505" w:rsidRDefault="00D32505" w:rsidP="00D32505">
      <w:pPr>
        <w:pStyle w:val="4-"/>
        <w:tabs>
          <w:tab w:val="left" w:pos="623"/>
        </w:tabs>
        <w:ind w:left="1048" w:hanging="992"/>
      </w:pPr>
      <w:r>
        <w:rPr>
          <w:rFonts w:hint="cs"/>
          <w:rtl/>
        </w:rPr>
        <w:t>הספק יהיה אחראי להגן על מערכותיו, לרבות תשתית ייעודית, וכן על השירותים המוצעים על ידו אל מול איומים ותקיפות סייבר וכל ניסיון לפגוע או לחסום גישה לתשתיות אלו. במסגרת כך הספק יינטר את מערכותיו ו</w:t>
      </w:r>
      <w:r w:rsidRPr="00A92249">
        <w:rPr>
          <w:rtl/>
        </w:rPr>
        <w:t>יפעל לאתר חולשות במערכותיו ו</w:t>
      </w:r>
      <w:r>
        <w:rPr>
          <w:rFonts w:hint="cs"/>
          <w:rtl/>
        </w:rPr>
        <w:t>ל</w:t>
      </w:r>
      <w:r w:rsidRPr="00A92249">
        <w:rPr>
          <w:rtl/>
        </w:rPr>
        <w:t>טפל בהן</w:t>
      </w:r>
      <w:r>
        <w:rPr>
          <w:rFonts w:hint="cs"/>
          <w:rtl/>
        </w:rPr>
        <w:t xml:space="preserve"> ולעדכן את מערכותיו מפני חשיפות אבטחתיות בהקדם האפשרי תוך הפעלת תהליכי מיטיגציה (</w:t>
      </w:r>
      <w:r>
        <w:t>Mitigation</w:t>
      </w:r>
      <w:r>
        <w:rPr>
          <w:rFonts w:hint="cs"/>
          <w:rtl/>
        </w:rPr>
        <w:t>) ככל ולא ניתן לעדכן את המערכות באופן מידי.</w:t>
      </w:r>
    </w:p>
    <w:p w14:paraId="73D2F60B" w14:textId="77777777" w:rsidR="00D32505" w:rsidRPr="00380FCB" w:rsidRDefault="00D32505" w:rsidP="00D32505">
      <w:pPr>
        <w:pStyle w:val="4-"/>
        <w:tabs>
          <w:tab w:val="left" w:pos="623"/>
        </w:tabs>
        <w:ind w:left="1048" w:hanging="992"/>
      </w:pPr>
      <w:bookmarkStart w:id="227" w:name="_Ref150768431"/>
      <w:r>
        <w:rPr>
          <w:rFonts w:hint="cs"/>
          <w:rtl/>
        </w:rPr>
        <w:t>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או כלים או נתונים המשמשים לגישה למערכות, ללא רשות מראש ובכתב של עורך המכרז.</w:t>
      </w:r>
      <w:bookmarkEnd w:id="227"/>
      <w:r>
        <w:rPr>
          <w:rFonts w:hint="cs"/>
          <w:rtl/>
        </w:rPr>
        <w:t xml:space="preserve"> </w:t>
      </w:r>
    </w:p>
    <w:p w14:paraId="7F35F4C2" w14:textId="77777777" w:rsidR="00D32505" w:rsidRDefault="00D32505" w:rsidP="00D32505">
      <w:pPr>
        <w:pStyle w:val="4-"/>
        <w:tabs>
          <w:tab w:val="left" w:pos="623"/>
        </w:tabs>
        <w:ind w:left="1048" w:hanging="992"/>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53FBC4EA" w14:textId="77777777" w:rsidR="00D32505" w:rsidRDefault="00D32505" w:rsidP="00D32505">
      <w:pPr>
        <w:pStyle w:val="4-"/>
        <w:tabs>
          <w:tab w:val="left" w:pos="623"/>
        </w:tabs>
        <w:ind w:left="1048" w:hanging="992"/>
      </w:pPr>
      <w:r>
        <w:rPr>
          <w:rFonts w:hint="cs"/>
          <w:rtl/>
        </w:rPr>
        <w:lastRenderedPageBreak/>
        <w:t>כל האמור בנספח זה יהיה תקף עבור עובדי הספק, קבלני משנה ועובדים ארעיים מטעמו, והאחריות על עמידה בחובות אלו תהיה על הספק ועל מי מטעמו ביחד ולחוד.</w:t>
      </w:r>
    </w:p>
    <w:p w14:paraId="3F3CAEAE" w14:textId="77777777" w:rsidR="00D32505" w:rsidRDefault="00D32505" w:rsidP="00D32505">
      <w:pPr>
        <w:pStyle w:val="4-"/>
        <w:tabs>
          <w:tab w:val="left" w:pos="623"/>
        </w:tabs>
        <w:ind w:left="1048" w:hanging="992"/>
      </w:pPr>
      <w:r>
        <w:rPr>
          <w:rFonts w:hint="cs"/>
          <w:rtl/>
        </w:rPr>
        <w:t>אחריות הספק לאבטחת מידע והגנת סייבר, תבוא לידי ביטוי, בין היתר בעמידה בעקרונות הבאים ככל והם רלוונטיים למתן השירותים:</w:t>
      </w:r>
    </w:p>
    <w:tbl>
      <w:tblPr>
        <w:tblStyle w:val="aff6"/>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D32505" w14:paraId="6C8844A5" w14:textId="77777777" w:rsidTr="00A54752">
        <w:tc>
          <w:tcPr>
            <w:tcW w:w="4115" w:type="dxa"/>
          </w:tcPr>
          <w:p w14:paraId="16062CF2" w14:textId="77777777" w:rsidR="00D32505" w:rsidRDefault="00D32505" w:rsidP="00D32505">
            <w:pPr>
              <w:pStyle w:val="3-"/>
              <w:keepLines w:val="0"/>
              <w:numPr>
                <w:ilvl w:val="0"/>
                <w:numId w:val="102"/>
              </w:numPr>
              <w:outlineLvl w:val="9"/>
              <w:rPr>
                <w:rtl/>
              </w:rPr>
            </w:pPr>
            <w:r w:rsidRPr="0095629A">
              <w:rPr>
                <w:rFonts w:hint="eastAsia"/>
                <w:bCs/>
                <w:rtl/>
              </w:rPr>
              <w:t>ניהול</w:t>
            </w:r>
            <w:r w:rsidRPr="0095629A">
              <w:rPr>
                <w:bCs/>
                <w:rtl/>
              </w:rPr>
              <w:t xml:space="preserve"> כוח אדם והדרכה</w:t>
            </w:r>
            <w:r w:rsidRPr="00357A3B">
              <w:rPr>
                <w:rtl/>
              </w:rPr>
              <w:t xml:space="preserve"> </w:t>
            </w:r>
            <w:r>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05F6EA54" w14:textId="77777777" w:rsidR="00D32505" w:rsidRPr="0095629A" w:rsidRDefault="00D32505" w:rsidP="00D32505">
            <w:pPr>
              <w:pStyle w:val="3-"/>
              <w:keepLines w:val="0"/>
              <w:numPr>
                <w:ilvl w:val="0"/>
                <w:numId w:val="102"/>
              </w:numPr>
              <w:outlineLvl w:val="9"/>
              <w:rPr>
                <w:bCs/>
                <w:rtl/>
              </w:rPr>
            </w:pPr>
            <w:r w:rsidRPr="0095629A">
              <w:rPr>
                <w:rFonts w:hint="eastAsia"/>
                <w:bCs/>
                <w:rtl/>
              </w:rPr>
              <w:t>ניהול</w:t>
            </w:r>
            <w:r w:rsidRPr="0095629A">
              <w:rPr>
                <w:bCs/>
                <w:rtl/>
              </w:rPr>
              <w:t xml:space="preserve"> שרשרת אספקה וספקים – </w:t>
            </w:r>
            <w:r w:rsidRPr="009723BA">
              <w:rPr>
                <w:rtl/>
              </w:rPr>
              <w:t>הגדרה וקיום מנגנונים שתפק</w:t>
            </w:r>
            <w:r>
              <w:rPr>
                <w:rFonts w:hint="cs"/>
                <w:rtl/>
              </w:rPr>
              <w:t>י</w:t>
            </w:r>
            <w:r w:rsidRPr="009723BA">
              <w:rPr>
                <w:rtl/>
              </w:rPr>
              <w:t>ד</w:t>
            </w:r>
            <w:r>
              <w:rPr>
                <w:rFonts w:hint="cs"/>
                <w:rtl/>
              </w:rPr>
              <w:t>ם</w:t>
            </w:r>
            <w:r w:rsidRPr="009723BA">
              <w:rPr>
                <w:rtl/>
              </w:rPr>
              <w:t xml:space="preserve"> לנהל את כל שרשרת האספקה של ספק הענן כדי להבטיח</w:t>
            </w:r>
            <w:r>
              <w:rPr>
                <w:rFonts w:hint="cs"/>
                <w:rtl/>
              </w:rPr>
              <w:t xml:space="preserve"> את אמינות התשתיות שבאמצעותן מסופקים השירותים</w:t>
            </w:r>
            <w:r w:rsidRPr="009723BA">
              <w:rPr>
                <w:rtl/>
              </w:rPr>
              <w:t>.</w:t>
            </w:r>
            <w:r w:rsidRPr="0095629A">
              <w:rPr>
                <w:bCs/>
                <w:rtl/>
              </w:rPr>
              <w:t xml:space="preserve"> </w:t>
            </w:r>
          </w:p>
        </w:tc>
      </w:tr>
      <w:tr w:rsidR="00D32505" w14:paraId="375873B1" w14:textId="77777777" w:rsidTr="00A54752">
        <w:tc>
          <w:tcPr>
            <w:tcW w:w="4115" w:type="dxa"/>
          </w:tcPr>
          <w:p w14:paraId="42BE6D9F" w14:textId="77777777" w:rsidR="00D32505" w:rsidRDefault="00D32505" w:rsidP="00D32505">
            <w:pPr>
              <w:pStyle w:val="3-"/>
              <w:keepLines w:val="0"/>
              <w:numPr>
                <w:ilvl w:val="0"/>
                <w:numId w:val="102"/>
              </w:numPr>
              <w:outlineLvl w:val="9"/>
              <w:rPr>
                <w:rtl/>
              </w:rPr>
            </w:pPr>
            <w:r w:rsidRPr="0095629A">
              <w:rPr>
                <w:rFonts w:hint="eastAsia"/>
                <w:bCs/>
                <w:rtl/>
              </w:rPr>
              <w:t>ניהול</w:t>
            </w:r>
            <w:r w:rsidRPr="0095629A">
              <w:rPr>
                <w:bCs/>
                <w:rtl/>
              </w:rPr>
              <w:t xml:space="preserve"> משאבים</w:t>
            </w:r>
            <w:r>
              <w:rPr>
                <w:rFonts w:hint="cs"/>
                <w:bCs/>
                <w:rtl/>
              </w:rPr>
              <w:t xml:space="preserve"> </w:t>
            </w:r>
            <w:r>
              <w:rPr>
                <w:bCs/>
                <w:rtl/>
              </w:rPr>
              <w:t>–</w:t>
            </w:r>
            <w:r w:rsidRPr="0095629A">
              <w:rPr>
                <w:bCs/>
                <w:rtl/>
              </w:rPr>
              <w:t xml:space="preserve"> </w:t>
            </w:r>
            <w:r w:rsidRPr="009723BA">
              <w:rPr>
                <w:rtl/>
              </w:rPr>
              <w:t>קיום מנ</w:t>
            </w:r>
            <w:r>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1E803405" w14:textId="77777777" w:rsidR="00D32505" w:rsidRPr="0095629A" w:rsidRDefault="00D32505" w:rsidP="00D32505">
            <w:pPr>
              <w:pStyle w:val="3-"/>
              <w:keepLines w:val="0"/>
              <w:numPr>
                <w:ilvl w:val="0"/>
                <w:numId w:val="102"/>
              </w:numPr>
              <w:outlineLvl w:val="9"/>
              <w:rPr>
                <w:bCs/>
                <w:rtl/>
              </w:rPr>
            </w:pPr>
            <w:r w:rsidRPr="0095629A">
              <w:rPr>
                <w:rFonts w:hint="eastAsia"/>
                <w:bCs/>
                <w:rtl/>
              </w:rPr>
              <w:t>ניהול</w:t>
            </w:r>
            <w:r w:rsidRPr="0095629A">
              <w:rPr>
                <w:bCs/>
                <w:rtl/>
              </w:rPr>
              <w:t xml:space="preserve"> אירועי וחשדות לאירועי </w:t>
            </w:r>
            <w:r>
              <w:rPr>
                <w:rFonts w:hint="cs"/>
                <w:bCs/>
                <w:rtl/>
              </w:rPr>
              <w:t>אבטחה</w:t>
            </w:r>
            <w:r w:rsidRPr="0095629A">
              <w:rPr>
                <w:bCs/>
                <w:rtl/>
              </w:rPr>
              <w:t xml:space="preserve"> – </w:t>
            </w:r>
            <w:r w:rsidRPr="009723BA">
              <w:rPr>
                <w:rtl/>
              </w:rPr>
              <w:t xml:space="preserve">קיום אמצעים לניהול, להגיב ולהעביר מידע על אירועי </w:t>
            </w:r>
            <w:r>
              <w:rPr>
                <w:rFonts w:hint="cs"/>
                <w:rtl/>
              </w:rPr>
              <w:t>אבטחה</w:t>
            </w:r>
            <w:r w:rsidRPr="009723BA">
              <w:rPr>
                <w:rtl/>
              </w:rPr>
              <w:t>.</w:t>
            </w:r>
            <w:r w:rsidRPr="0095629A">
              <w:rPr>
                <w:bCs/>
                <w:rtl/>
              </w:rPr>
              <w:t xml:space="preserve">  </w:t>
            </w:r>
          </w:p>
        </w:tc>
      </w:tr>
      <w:tr w:rsidR="00D32505" w14:paraId="47E544EA" w14:textId="77777777" w:rsidTr="00A54752">
        <w:tc>
          <w:tcPr>
            <w:tcW w:w="4115" w:type="dxa"/>
          </w:tcPr>
          <w:p w14:paraId="575B18E7" w14:textId="77777777" w:rsidR="00D32505" w:rsidRDefault="00D32505" w:rsidP="00D32505">
            <w:pPr>
              <w:pStyle w:val="3-"/>
              <w:keepLines w:val="0"/>
              <w:numPr>
                <w:ilvl w:val="0"/>
                <w:numId w:val="102"/>
              </w:numPr>
              <w:outlineLvl w:val="9"/>
              <w:rPr>
                <w:rtl/>
              </w:rPr>
            </w:pPr>
            <w:r w:rsidRPr="0095629A">
              <w:rPr>
                <w:rFonts w:hint="eastAsia"/>
                <w:bCs/>
                <w:rtl/>
              </w:rPr>
              <w:t>ניהול</w:t>
            </w:r>
            <w:r w:rsidRPr="0095629A">
              <w:rPr>
                <w:bCs/>
                <w:rtl/>
              </w:rPr>
              <w:t xml:space="preserve"> זהויות והרשאות גישה – </w:t>
            </w:r>
            <w:r w:rsidRPr="009723BA">
              <w:rPr>
                <w:rtl/>
              </w:rPr>
              <w:t>קיום מנגנונים ל</w:t>
            </w:r>
            <w:r>
              <w:rPr>
                <w:rFonts w:hint="cs"/>
                <w:rtl/>
              </w:rPr>
              <w:t>ו</w:t>
            </w:r>
            <w:r w:rsidRPr="009723BA">
              <w:rPr>
                <w:rtl/>
              </w:rPr>
              <w:t>ודא כי הגישה למידע</w:t>
            </w:r>
            <w:r>
              <w:rPr>
                <w:rFonts w:hint="cs"/>
                <w:rtl/>
              </w:rPr>
              <w:t xml:space="preserve"> מוגן</w:t>
            </w:r>
            <w:r w:rsidRPr="009723BA">
              <w:rPr>
                <w:rtl/>
              </w:rPr>
              <w:t>, משאבי עיבוד מידע, מתקנים וסביבות וירטואליות הן של משתמשים מורשים בלבד.</w:t>
            </w:r>
            <w:r w:rsidRPr="00357A3B">
              <w:rPr>
                <w:rtl/>
              </w:rPr>
              <w:t xml:space="preserve"> </w:t>
            </w:r>
          </w:p>
        </w:tc>
        <w:tc>
          <w:tcPr>
            <w:tcW w:w="4177" w:type="dxa"/>
          </w:tcPr>
          <w:p w14:paraId="5CD73A52" w14:textId="77777777" w:rsidR="00D32505" w:rsidRPr="0095629A" w:rsidRDefault="00D32505" w:rsidP="00D32505">
            <w:pPr>
              <w:pStyle w:val="3-"/>
              <w:keepLines w:val="0"/>
              <w:numPr>
                <w:ilvl w:val="0"/>
                <w:numId w:val="102"/>
              </w:numPr>
              <w:outlineLvl w:val="9"/>
              <w:rPr>
                <w:bCs/>
                <w:rtl/>
              </w:rPr>
            </w:pPr>
            <w:r w:rsidRPr="0095629A">
              <w:rPr>
                <w:rFonts w:hint="eastAsia"/>
                <w:bCs/>
                <w:rtl/>
              </w:rPr>
              <w:t>רציפות</w:t>
            </w:r>
            <w:r w:rsidRPr="0095629A">
              <w:rPr>
                <w:bCs/>
                <w:rtl/>
              </w:rPr>
              <w:t xml:space="preserve"> תפקודית והתאוששות </w:t>
            </w:r>
            <w:r>
              <w:rPr>
                <w:bCs/>
                <w:rtl/>
              </w:rPr>
              <w:t>–</w:t>
            </w:r>
            <w:r w:rsidRPr="0095629A">
              <w:rPr>
                <w:bCs/>
                <w:rtl/>
              </w:rPr>
              <w:t xml:space="preserve"> </w:t>
            </w:r>
            <w:r w:rsidRPr="009723BA">
              <w:rPr>
                <w:rtl/>
              </w:rPr>
              <w:t>להבטיח את הרציפות התפקודית של שירותי הענן, כולל התאוששות מאסון תוך הבטחת מהימנות ואמינות המידע בכל עת.</w:t>
            </w:r>
            <w:r w:rsidRPr="0095629A">
              <w:rPr>
                <w:bCs/>
                <w:rtl/>
              </w:rPr>
              <w:t xml:space="preserve">  </w:t>
            </w:r>
          </w:p>
        </w:tc>
      </w:tr>
      <w:tr w:rsidR="00D32505" w14:paraId="300FF91C" w14:textId="77777777" w:rsidTr="00A54752">
        <w:tc>
          <w:tcPr>
            <w:tcW w:w="4115" w:type="dxa"/>
          </w:tcPr>
          <w:p w14:paraId="419198C7" w14:textId="77777777" w:rsidR="00D32505" w:rsidRPr="0095629A" w:rsidRDefault="00D32505" w:rsidP="00D32505">
            <w:pPr>
              <w:pStyle w:val="3-"/>
              <w:keepLines w:val="0"/>
              <w:numPr>
                <w:ilvl w:val="0"/>
                <w:numId w:val="102"/>
              </w:numPr>
              <w:outlineLvl w:val="9"/>
              <w:rPr>
                <w:bCs/>
                <w:rtl/>
              </w:rPr>
            </w:pPr>
            <w:r w:rsidRPr="0095629A">
              <w:rPr>
                <w:rFonts w:hint="eastAsia"/>
                <w:bCs/>
                <w:rtl/>
              </w:rPr>
              <w:t>הצפנה</w:t>
            </w:r>
            <w:r w:rsidRPr="0095629A">
              <w:rPr>
                <w:bCs/>
                <w:rtl/>
              </w:rPr>
              <w:t xml:space="preserve"> וניהול מפתחות</w:t>
            </w:r>
            <w:r>
              <w:rPr>
                <w:rFonts w:hint="cs"/>
                <w:bCs/>
                <w:rtl/>
              </w:rPr>
              <w:t xml:space="preserve"> </w:t>
            </w:r>
            <w:r>
              <w:rPr>
                <w:bCs/>
                <w:rtl/>
              </w:rPr>
              <w:t>–</w:t>
            </w:r>
            <w:r w:rsidRPr="0095629A">
              <w:rPr>
                <w:bCs/>
                <w:rtl/>
              </w:rPr>
              <w:t xml:space="preserve"> </w:t>
            </w:r>
            <w:r w:rsidRPr="009723BA">
              <w:rPr>
                <w:rtl/>
              </w:rPr>
              <w:t>קיום</w:t>
            </w:r>
            <w:r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Cs/>
                <w:rtl/>
              </w:rPr>
              <w:t xml:space="preserve"> </w:t>
            </w:r>
          </w:p>
        </w:tc>
        <w:tc>
          <w:tcPr>
            <w:tcW w:w="4177" w:type="dxa"/>
          </w:tcPr>
          <w:p w14:paraId="099EE6FC" w14:textId="77777777" w:rsidR="00D32505" w:rsidRPr="0095629A" w:rsidRDefault="00D32505" w:rsidP="00D32505">
            <w:pPr>
              <w:pStyle w:val="3-"/>
              <w:keepLines w:val="0"/>
              <w:numPr>
                <w:ilvl w:val="0"/>
                <w:numId w:val="102"/>
              </w:numPr>
              <w:outlineLvl w:val="9"/>
              <w:rPr>
                <w:bCs/>
                <w:rtl/>
              </w:rPr>
            </w:pPr>
            <w:r w:rsidRPr="0095629A">
              <w:rPr>
                <w:rFonts w:hint="eastAsia"/>
                <w:bCs/>
                <w:rtl/>
              </w:rPr>
              <w:t>קיום</w:t>
            </w:r>
            <w:r w:rsidRPr="0095629A">
              <w:rPr>
                <w:bCs/>
                <w:rtl/>
              </w:rPr>
              <w:t xml:space="preserve"> מנגנוני הערכת רמת אבטחה – </w:t>
            </w:r>
            <w:r w:rsidRPr="009723BA">
              <w:rPr>
                <w:rtl/>
              </w:rPr>
              <w:t xml:space="preserve">להקים ולנהל תהליכים </w:t>
            </w:r>
            <w:r>
              <w:rPr>
                <w:rFonts w:hint="cs"/>
                <w:rtl/>
              </w:rPr>
              <w:t>מתאימים</w:t>
            </w:r>
            <w:r w:rsidRPr="009723BA">
              <w:rPr>
                <w:rtl/>
              </w:rPr>
              <w:t xml:space="preserve"> לבדיקת רכיבי מפתח ברשת ובמערכות המידע התומכות את שירותי הענן ולהקים ולנהל תהליכים מתאימים כדי להעריך את רמת ההגנה על נכסים </w:t>
            </w:r>
            <w:r w:rsidRPr="009723BA">
              <w:rPr>
                <w:rFonts w:hint="cs"/>
                <w:rtl/>
              </w:rPr>
              <w:t>קריטיי</w:t>
            </w:r>
            <w:r w:rsidRPr="009723BA">
              <w:rPr>
                <w:rFonts w:hint="eastAsia"/>
                <w:rtl/>
              </w:rPr>
              <w:t>ם</w:t>
            </w:r>
            <w:r>
              <w:rPr>
                <w:rFonts w:hint="cs"/>
                <w:bCs/>
                <w:rtl/>
              </w:rPr>
              <w:t>.</w:t>
            </w:r>
            <w:r w:rsidRPr="0095629A">
              <w:rPr>
                <w:bCs/>
                <w:rtl/>
              </w:rPr>
              <w:t xml:space="preserve"> </w:t>
            </w:r>
          </w:p>
        </w:tc>
      </w:tr>
      <w:tr w:rsidR="00D32505" w14:paraId="29F634A1" w14:textId="77777777" w:rsidTr="00A54752">
        <w:tc>
          <w:tcPr>
            <w:tcW w:w="4115" w:type="dxa"/>
          </w:tcPr>
          <w:p w14:paraId="6FD47D69" w14:textId="77777777" w:rsidR="00D32505" w:rsidRPr="0095629A" w:rsidRDefault="00D32505" w:rsidP="00D32505">
            <w:pPr>
              <w:pStyle w:val="3-"/>
              <w:keepLines w:val="0"/>
              <w:numPr>
                <w:ilvl w:val="0"/>
                <w:numId w:val="102"/>
              </w:numPr>
              <w:outlineLvl w:val="9"/>
              <w:rPr>
                <w:bCs/>
                <w:rtl/>
              </w:rPr>
            </w:pPr>
            <w:r w:rsidRPr="0095629A">
              <w:rPr>
                <w:rFonts w:hint="eastAsia"/>
                <w:bCs/>
                <w:rtl/>
              </w:rPr>
              <w:t>אבטחה</w:t>
            </w:r>
            <w:r w:rsidRPr="0095629A">
              <w:rPr>
                <w:bCs/>
                <w:rtl/>
              </w:rPr>
              <w:t xml:space="preserve"> פיזית וסביבתית</w:t>
            </w:r>
            <w:r>
              <w:rPr>
                <w:rFonts w:hint="cs"/>
                <w:bCs/>
                <w:rtl/>
              </w:rPr>
              <w:t xml:space="preserve"> </w:t>
            </w:r>
            <w:r>
              <w:rPr>
                <w:bCs/>
                <w:rtl/>
              </w:rPr>
              <w:t>–</w:t>
            </w:r>
            <w:r w:rsidRPr="0095629A">
              <w:rPr>
                <w:bCs/>
                <w:rtl/>
              </w:rPr>
              <w:t xml:space="preserve"> </w:t>
            </w:r>
            <w:r w:rsidRPr="009723BA">
              <w:rPr>
                <w:rtl/>
              </w:rPr>
              <w:t>קיום</w:t>
            </w:r>
            <w:r w:rsidRPr="0095629A">
              <w:rPr>
                <w:rtl/>
              </w:rPr>
              <w:t xml:space="preserve"> </w:t>
            </w:r>
            <w:r w:rsidRPr="009723BA">
              <w:rPr>
                <w:rtl/>
              </w:rPr>
              <w:t xml:space="preserve">אמצעים למניעת גישה לא מורשית לאתרים </w:t>
            </w:r>
            <w:r w:rsidRPr="009723BA">
              <w:rPr>
                <w:rFonts w:hint="cs"/>
                <w:rtl/>
              </w:rPr>
              <w:t>הפיזיי</w:t>
            </w:r>
            <w:r w:rsidRPr="009723BA">
              <w:rPr>
                <w:rFonts w:hint="eastAsia"/>
                <w:rtl/>
              </w:rPr>
              <w:t>ם</w:t>
            </w:r>
            <w:r w:rsidRPr="009723BA">
              <w:rPr>
                <w:rtl/>
              </w:rPr>
              <w:t xml:space="preserve"> כדי למנוע נזק, אובדן, פגיעה, תקלה, או </w:t>
            </w:r>
            <w:r>
              <w:rPr>
                <w:rFonts w:hint="cs"/>
                <w:rtl/>
              </w:rPr>
              <w:t>ג</w:t>
            </w:r>
            <w:r w:rsidRPr="009723BA">
              <w:rPr>
                <w:rtl/>
              </w:rPr>
              <w:t>ניבה של הנכסים הארגונים שעלולים לפגוע בפעילות הספק.</w:t>
            </w:r>
            <w:r w:rsidRPr="0095629A">
              <w:rPr>
                <w:bCs/>
                <w:rtl/>
              </w:rPr>
              <w:t xml:space="preserve"> </w:t>
            </w:r>
          </w:p>
        </w:tc>
        <w:tc>
          <w:tcPr>
            <w:tcW w:w="4177" w:type="dxa"/>
          </w:tcPr>
          <w:p w14:paraId="45DC27F8" w14:textId="77777777" w:rsidR="00D32505" w:rsidRPr="0095629A" w:rsidRDefault="00D32505" w:rsidP="00D32505">
            <w:pPr>
              <w:pStyle w:val="3-"/>
              <w:keepLines w:val="0"/>
              <w:numPr>
                <w:ilvl w:val="0"/>
                <w:numId w:val="102"/>
              </w:numPr>
              <w:outlineLvl w:val="9"/>
              <w:rPr>
                <w:bCs/>
                <w:rtl/>
              </w:rPr>
            </w:pPr>
            <w:r w:rsidRPr="0095629A">
              <w:rPr>
                <w:rFonts w:hint="eastAsia"/>
                <w:bCs/>
                <w:rtl/>
              </w:rPr>
              <w:t>שמירה</w:t>
            </w:r>
            <w:r w:rsidRPr="0095629A">
              <w:rPr>
                <w:bCs/>
                <w:rtl/>
              </w:rPr>
              <w:t xml:space="preserve"> על יכולת הגירה</w:t>
            </w:r>
            <w:r>
              <w:rPr>
                <w:rFonts w:hint="cs"/>
                <w:bCs/>
                <w:rtl/>
              </w:rPr>
              <w:t xml:space="preserve"> </w:t>
            </w:r>
            <w:r w:rsidRPr="0095629A">
              <w:rPr>
                <w:bCs/>
                <w:rtl/>
              </w:rPr>
              <w:t xml:space="preserve"> </w:t>
            </w:r>
            <w:r>
              <w:rPr>
                <w:rFonts w:hint="cs"/>
                <w:bCs/>
                <w:rtl/>
              </w:rPr>
              <w:t>ו</w:t>
            </w:r>
            <w:r w:rsidRPr="0095629A">
              <w:rPr>
                <w:bCs/>
                <w:rtl/>
              </w:rPr>
              <w:t>אינ</w:t>
            </w:r>
            <w:r>
              <w:rPr>
                <w:rFonts w:hint="cs"/>
                <w:bCs/>
                <w:rtl/>
              </w:rPr>
              <w:t>טר</w:t>
            </w:r>
            <w:r w:rsidRPr="0095629A">
              <w:rPr>
                <w:bCs/>
                <w:rtl/>
              </w:rPr>
              <w:t>אופרביליות</w:t>
            </w:r>
            <w:r>
              <w:rPr>
                <w:rFonts w:hint="cs"/>
                <w:bCs/>
                <w:rtl/>
              </w:rPr>
              <w:t xml:space="preserve"> </w:t>
            </w:r>
            <w:r>
              <w:rPr>
                <w:bCs/>
                <w:rtl/>
              </w:rPr>
              <w:t>–</w:t>
            </w:r>
            <w:r w:rsidRPr="0095629A">
              <w:rPr>
                <w:bCs/>
                <w:rtl/>
              </w:rPr>
              <w:t xml:space="preserve"> </w:t>
            </w:r>
            <w:r w:rsidRPr="009723BA">
              <w:rPr>
                <w:rtl/>
              </w:rPr>
              <w:t>להקצות</w:t>
            </w:r>
            <w:r w:rsidRPr="0095629A">
              <w:rPr>
                <w:rtl/>
              </w:rPr>
              <w:t xml:space="preserve"> </w:t>
            </w:r>
            <w:r w:rsidRPr="009723BA">
              <w:rPr>
                <w:rtl/>
              </w:rPr>
              <w:t>ללקוח אמצעים שמאפשרים לה</w:t>
            </w:r>
            <w:r>
              <w:rPr>
                <w:rtl/>
              </w:rPr>
              <w:t>תממשק לשירותי ענן אחרים או להגר</w:t>
            </w:r>
            <w:r w:rsidRPr="009723BA">
              <w:rPr>
                <w:rtl/>
              </w:rPr>
              <w:t>, באופן מא</w:t>
            </w:r>
            <w:r>
              <w:rPr>
                <w:rFonts w:hint="cs"/>
                <w:rtl/>
              </w:rPr>
              <w:t>ו</w:t>
            </w:r>
            <w:r w:rsidRPr="009723BA">
              <w:rPr>
                <w:rtl/>
              </w:rPr>
              <w:t>בטח. לספקים המספקים שירותים דומים.</w:t>
            </w:r>
            <w:r w:rsidRPr="0095629A">
              <w:rPr>
                <w:bCs/>
                <w:rtl/>
              </w:rPr>
              <w:t xml:space="preserve"> </w:t>
            </w:r>
          </w:p>
        </w:tc>
      </w:tr>
      <w:tr w:rsidR="00D32505" w14:paraId="5A4BADAD" w14:textId="77777777" w:rsidTr="00A54752">
        <w:tc>
          <w:tcPr>
            <w:tcW w:w="4115" w:type="dxa"/>
          </w:tcPr>
          <w:p w14:paraId="654DCEAA" w14:textId="77777777" w:rsidR="00D32505" w:rsidRPr="0095629A" w:rsidRDefault="00D32505" w:rsidP="00D32505">
            <w:pPr>
              <w:pStyle w:val="3-"/>
              <w:keepLines w:val="0"/>
              <w:numPr>
                <w:ilvl w:val="0"/>
                <w:numId w:val="102"/>
              </w:numPr>
              <w:outlineLvl w:val="9"/>
              <w:rPr>
                <w:bCs/>
                <w:rtl/>
              </w:rPr>
            </w:pPr>
            <w:r w:rsidRPr="0095629A">
              <w:rPr>
                <w:rFonts w:hint="eastAsia"/>
                <w:bCs/>
                <w:rtl/>
              </w:rPr>
              <w:lastRenderedPageBreak/>
              <w:t>שמירה</w:t>
            </w:r>
            <w:r w:rsidRPr="0095629A">
              <w:rPr>
                <w:bCs/>
                <w:rtl/>
              </w:rPr>
              <w:t xml:space="preserve"> על רציפות תפקודית תפעולית מאובטחת – </w:t>
            </w:r>
            <w:r w:rsidRPr="009723BA">
              <w:rPr>
                <w:rtl/>
              </w:rPr>
              <w:t>וידוא כי מערך הגנת הסייבר של הספק פועל מאובטח ותקין כדי שש</w:t>
            </w:r>
            <w:r>
              <w:rPr>
                <w:rFonts w:hint="cs"/>
                <w:rtl/>
              </w:rPr>
              <w:t>י</w:t>
            </w:r>
            <w:r w:rsidRPr="009723BA">
              <w:rPr>
                <w:rtl/>
              </w:rPr>
              <w:t>רותי הענן יהיו מבצעיים כל העת.</w:t>
            </w:r>
            <w:r w:rsidRPr="0095629A">
              <w:rPr>
                <w:bCs/>
                <w:rtl/>
              </w:rPr>
              <w:t xml:space="preserve">  </w:t>
            </w:r>
          </w:p>
        </w:tc>
        <w:tc>
          <w:tcPr>
            <w:tcW w:w="4177" w:type="dxa"/>
          </w:tcPr>
          <w:p w14:paraId="74FE4937" w14:textId="77777777" w:rsidR="00D32505" w:rsidRPr="0095629A" w:rsidRDefault="00D32505" w:rsidP="00D32505">
            <w:pPr>
              <w:pStyle w:val="3-"/>
              <w:keepLines w:val="0"/>
              <w:numPr>
                <w:ilvl w:val="0"/>
                <w:numId w:val="102"/>
              </w:numPr>
              <w:outlineLvl w:val="9"/>
              <w:rPr>
                <w:bCs/>
                <w:rtl/>
              </w:rPr>
            </w:pPr>
            <w:r w:rsidRPr="0095629A">
              <w:rPr>
                <w:rFonts w:hint="eastAsia"/>
                <w:bCs/>
                <w:rtl/>
              </w:rPr>
              <w:t>הגנה</w:t>
            </w:r>
            <w:r w:rsidRPr="0095629A">
              <w:rPr>
                <w:bCs/>
                <w:rtl/>
              </w:rPr>
              <w:t xml:space="preserve"> על שלמות ואמינות המערכת</w:t>
            </w:r>
            <w:r>
              <w:rPr>
                <w:rFonts w:hint="cs"/>
                <w:bCs/>
                <w:rtl/>
              </w:rPr>
              <w:t xml:space="preserve"> </w:t>
            </w:r>
            <w:r>
              <w:rPr>
                <w:bCs/>
                <w:rtl/>
              </w:rPr>
              <w:t>–</w:t>
            </w:r>
            <w:r>
              <w:rPr>
                <w:rFonts w:hint="cs"/>
                <w:bCs/>
                <w:rtl/>
              </w:rPr>
              <w:t xml:space="preserve"> </w:t>
            </w:r>
            <w:r w:rsidRPr="009723BA">
              <w:rPr>
                <w:rtl/>
              </w:rPr>
              <w:t>להקים</w:t>
            </w:r>
            <w:r w:rsidRPr="0095629A">
              <w:rPr>
                <w:rtl/>
              </w:rPr>
              <w:t xml:space="preserve"> </w:t>
            </w:r>
            <w:r w:rsidRPr="009723BA">
              <w:rPr>
                <w:rtl/>
              </w:rPr>
              <w:t>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w:t>
            </w:r>
            <w:r>
              <w:rPr>
                <w:rFonts w:hint="cs"/>
                <w:rtl/>
              </w:rPr>
              <w:t>י</w:t>
            </w:r>
            <w:r w:rsidRPr="009723BA">
              <w:rPr>
                <w:rtl/>
              </w:rPr>
              <w:t>ים ובכלי קוד פתוח.</w:t>
            </w:r>
            <w:r w:rsidRPr="0095629A">
              <w:rPr>
                <w:bCs/>
                <w:rtl/>
              </w:rPr>
              <w:t xml:space="preserve">  </w:t>
            </w:r>
          </w:p>
        </w:tc>
      </w:tr>
      <w:tr w:rsidR="00D32505" w14:paraId="2B53D953" w14:textId="77777777" w:rsidTr="00A54752">
        <w:tc>
          <w:tcPr>
            <w:tcW w:w="4115" w:type="dxa"/>
          </w:tcPr>
          <w:p w14:paraId="2452B8DD" w14:textId="77777777" w:rsidR="00D32505" w:rsidRPr="0095629A" w:rsidRDefault="00D32505" w:rsidP="00D32505">
            <w:pPr>
              <w:pStyle w:val="3-"/>
              <w:keepLines w:val="0"/>
              <w:numPr>
                <w:ilvl w:val="0"/>
                <w:numId w:val="102"/>
              </w:numPr>
              <w:outlineLvl w:val="9"/>
              <w:rPr>
                <w:bCs/>
                <w:rtl/>
              </w:rPr>
            </w:pPr>
            <w:r w:rsidRPr="0095629A">
              <w:rPr>
                <w:rFonts w:hint="eastAsia"/>
                <w:bCs/>
                <w:rtl/>
              </w:rPr>
              <w:t>אבטחת</w:t>
            </w:r>
            <w:r w:rsidRPr="0095629A">
              <w:rPr>
                <w:bCs/>
                <w:rtl/>
              </w:rPr>
              <w:t xml:space="preserve"> תקשורת – </w:t>
            </w:r>
            <w:r w:rsidRPr="009723BA">
              <w:rPr>
                <w:rtl/>
              </w:rPr>
              <w:t>אבטחה של ה</w:t>
            </w:r>
            <w:r>
              <w:rPr>
                <w:rFonts w:hint="cs"/>
                <w:rtl/>
              </w:rPr>
              <w:t>ת</w:t>
            </w:r>
            <w:r w:rsidRPr="009723BA">
              <w:rPr>
                <w:rtl/>
              </w:rPr>
              <w:t xml:space="preserve">קשורת הממוחשבת. </w:t>
            </w:r>
          </w:p>
        </w:tc>
        <w:tc>
          <w:tcPr>
            <w:tcW w:w="4177" w:type="dxa"/>
          </w:tcPr>
          <w:p w14:paraId="148AC929" w14:textId="77777777" w:rsidR="00D32505" w:rsidRPr="0095629A" w:rsidRDefault="00D32505" w:rsidP="00D32505">
            <w:pPr>
              <w:pStyle w:val="3-"/>
              <w:keepLines w:val="0"/>
              <w:numPr>
                <w:ilvl w:val="0"/>
                <w:numId w:val="102"/>
              </w:numPr>
              <w:outlineLvl w:val="9"/>
              <w:rPr>
                <w:bCs/>
                <w:rtl/>
              </w:rPr>
            </w:pPr>
            <w:r w:rsidRPr="0095629A">
              <w:rPr>
                <w:rFonts w:hint="eastAsia"/>
                <w:bCs/>
                <w:rtl/>
              </w:rPr>
              <w:t>ניהול</w:t>
            </w:r>
            <w:r w:rsidRPr="0095629A">
              <w:rPr>
                <w:bCs/>
                <w:rtl/>
              </w:rPr>
              <w:t xml:space="preserve"> סיכונים</w:t>
            </w:r>
            <w:r>
              <w:rPr>
                <w:rFonts w:hint="cs"/>
                <w:bCs/>
                <w:rtl/>
              </w:rPr>
              <w:t xml:space="preserve"> </w:t>
            </w:r>
            <w:r>
              <w:rPr>
                <w:bCs/>
                <w:rtl/>
              </w:rPr>
              <w:t>–</w:t>
            </w:r>
            <w:r w:rsidRPr="0095629A">
              <w:rPr>
                <w:bCs/>
                <w:rtl/>
              </w:rPr>
              <w:t xml:space="preserve"> </w:t>
            </w:r>
            <w:r w:rsidRPr="009723BA">
              <w:rPr>
                <w:rtl/>
              </w:rPr>
              <w:t>להקצות</w:t>
            </w:r>
            <w:r w:rsidRPr="0095629A">
              <w:rPr>
                <w:rtl/>
              </w:rPr>
              <w:t xml:space="preserve"> </w:t>
            </w:r>
            <w:r w:rsidRPr="009723BA">
              <w:rPr>
                <w:rtl/>
              </w:rPr>
              <w:t>את האמצעים</w:t>
            </w:r>
            <w:r w:rsidRPr="0095629A">
              <w:rPr>
                <w:rtl/>
              </w:rPr>
              <w:t xml:space="preserve"> </w:t>
            </w:r>
            <w:r w:rsidRPr="009723BA">
              <w:rPr>
                <w:rtl/>
              </w:rPr>
              <w:t>הנדרשים לממשל וניהול סיכוני מידע, וכן מנג</w:t>
            </w:r>
            <w:r>
              <w:rPr>
                <w:rFonts w:hint="cs"/>
                <w:rtl/>
              </w:rPr>
              <w:t>נ</w:t>
            </w:r>
            <w:r w:rsidRPr="009723BA">
              <w:rPr>
                <w:rtl/>
              </w:rPr>
              <w:t>ונים לאיתור סיכונים להגנת שירותי הענן.</w:t>
            </w:r>
            <w:r w:rsidRPr="0095629A">
              <w:rPr>
                <w:bCs/>
                <w:rtl/>
              </w:rPr>
              <w:t xml:space="preserve"> </w:t>
            </w:r>
          </w:p>
        </w:tc>
      </w:tr>
      <w:tr w:rsidR="00D32505" w14:paraId="6AF6DB81" w14:textId="77777777" w:rsidTr="00A54752">
        <w:tc>
          <w:tcPr>
            <w:tcW w:w="4115" w:type="dxa"/>
          </w:tcPr>
          <w:p w14:paraId="4AC51E2B" w14:textId="77777777" w:rsidR="00D32505" w:rsidRPr="0095629A" w:rsidRDefault="00D32505" w:rsidP="00D32505">
            <w:pPr>
              <w:pStyle w:val="3-"/>
              <w:keepLines w:val="0"/>
              <w:numPr>
                <w:ilvl w:val="0"/>
                <w:numId w:val="102"/>
              </w:numPr>
              <w:outlineLvl w:val="9"/>
              <w:rPr>
                <w:bCs/>
                <w:rtl/>
              </w:rPr>
            </w:pPr>
            <w:r w:rsidRPr="0095629A">
              <w:rPr>
                <w:rFonts w:hint="eastAsia"/>
                <w:bCs/>
                <w:rtl/>
              </w:rPr>
              <w:t>הגנה</w:t>
            </w:r>
            <w:r w:rsidRPr="0095629A">
              <w:rPr>
                <w:bCs/>
                <w:rtl/>
              </w:rPr>
              <w:t xml:space="preserve"> </w:t>
            </w:r>
            <w:r w:rsidRPr="0095629A">
              <w:rPr>
                <w:rFonts w:hint="eastAsia"/>
                <w:bCs/>
                <w:rtl/>
              </w:rPr>
              <w:t>על</w:t>
            </w:r>
            <w:r w:rsidRPr="0095629A">
              <w:rPr>
                <w:bCs/>
                <w:rtl/>
              </w:rPr>
              <w:t xml:space="preserve"> </w:t>
            </w:r>
            <w:r w:rsidRPr="0095629A">
              <w:rPr>
                <w:rFonts w:hint="eastAsia"/>
                <w:bCs/>
                <w:rtl/>
              </w:rPr>
              <w:t>מידע</w:t>
            </w:r>
            <w:r w:rsidRPr="0095629A">
              <w:rPr>
                <w:bCs/>
                <w:rtl/>
              </w:rPr>
              <w:t xml:space="preserve"> </w:t>
            </w:r>
            <w:r w:rsidRPr="0095629A">
              <w:rPr>
                <w:rFonts w:hint="eastAsia"/>
                <w:bCs/>
                <w:rtl/>
              </w:rPr>
              <w:t>אישי</w:t>
            </w:r>
            <w:r w:rsidRPr="0095629A">
              <w:rPr>
                <w:bCs/>
              </w:rPr>
              <w:t xml:space="preserve"> </w:t>
            </w:r>
            <w:r w:rsidRPr="0095629A">
              <w:rPr>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c>
          <w:tcPr>
            <w:tcW w:w="4177" w:type="dxa"/>
          </w:tcPr>
          <w:p w14:paraId="0723295F" w14:textId="77777777" w:rsidR="00D32505" w:rsidRPr="0095629A" w:rsidRDefault="00D32505" w:rsidP="00D32505">
            <w:pPr>
              <w:pStyle w:val="3-"/>
              <w:keepLines w:val="0"/>
              <w:numPr>
                <w:ilvl w:val="0"/>
                <w:numId w:val="102"/>
              </w:numPr>
              <w:outlineLvl w:val="9"/>
              <w:rPr>
                <w:bCs/>
                <w:rtl/>
              </w:rPr>
            </w:pPr>
            <w:r>
              <w:rPr>
                <w:rFonts w:hint="cs"/>
                <w:bCs/>
                <w:rtl/>
              </w:rPr>
              <w:t xml:space="preserve">הליכים נאותים להערכת הגנת הסייבר </w:t>
            </w:r>
            <w:r>
              <w:rPr>
                <w:bCs/>
                <w:rtl/>
              </w:rPr>
              <w:t>–</w:t>
            </w:r>
            <w:r>
              <w:rPr>
                <w:rFonts w:hint="cs"/>
                <w:bCs/>
                <w:rtl/>
              </w:rPr>
              <w:t xml:space="preserve"> </w:t>
            </w:r>
            <w:r>
              <w:rPr>
                <w:rFonts w:hint="cs"/>
                <w:rtl/>
              </w:rPr>
              <w:t>להקים ולנהל תהליכים נאותים בדיקות הליכי בקרת אבטחה של מערכות ורשתות ליבה של תשתית הענן.</w:t>
            </w:r>
          </w:p>
        </w:tc>
      </w:tr>
      <w:tr w:rsidR="00D32505" w14:paraId="4ADE2E0D" w14:textId="77777777" w:rsidTr="00A54752">
        <w:tc>
          <w:tcPr>
            <w:tcW w:w="4115" w:type="dxa"/>
          </w:tcPr>
          <w:p w14:paraId="1B4FD455" w14:textId="77777777" w:rsidR="00D32505" w:rsidRPr="0095629A" w:rsidRDefault="00D32505" w:rsidP="00D32505">
            <w:pPr>
              <w:pStyle w:val="3-"/>
              <w:keepLines w:val="0"/>
              <w:numPr>
                <w:ilvl w:val="0"/>
                <w:numId w:val="102"/>
              </w:numPr>
              <w:outlineLvl w:val="9"/>
              <w:rPr>
                <w:bCs/>
                <w:rtl/>
              </w:rPr>
            </w:pPr>
            <w:r w:rsidRPr="0095629A">
              <w:rPr>
                <w:rFonts w:hint="eastAsia"/>
                <w:bCs/>
                <w:rtl/>
              </w:rPr>
              <w:t>ניהול</w:t>
            </w:r>
            <w:r w:rsidRPr="0095629A">
              <w:rPr>
                <w:bCs/>
                <w:rtl/>
              </w:rPr>
              <w:t xml:space="preserve"> קונפיגורציה ושינויים </w:t>
            </w:r>
            <w:r>
              <w:rPr>
                <w:bCs/>
                <w:rtl/>
              </w:rPr>
              <w:t>–</w:t>
            </w:r>
            <w:r>
              <w:rPr>
                <w:rFonts w:hint="cs"/>
                <w:bCs/>
                <w:rtl/>
              </w:rPr>
              <w:t xml:space="preserve"> </w:t>
            </w:r>
            <w:r w:rsidRPr="009723BA">
              <w:rPr>
                <w:rtl/>
              </w:rPr>
              <w:t>להקים</w:t>
            </w:r>
            <w:r>
              <w:rPr>
                <w:rFonts w:hint="cs"/>
                <w:rtl/>
              </w:rPr>
              <w:t xml:space="preserve"> </w:t>
            </w:r>
            <w:r w:rsidRPr="009723BA">
              <w:rPr>
                <w:rtl/>
              </w:rPr>
              <w:t xml:space="preserve"> ולנהל מערכות לניהול שיונים לרשת ולמ</w:t>
            </w:r>
            <w:r>
              <w:rPr>
                <w:rFonts w:hint="cs"/>
                <w:rtl/>
              </w:rPr>
              <w:t>ע</w:t>
            </w:r>
            <w:r w:rsidRPr="009723BA">
              <w:rPr>
                <w:rtl/>
              </w:rPr>
              <w:t>רכות מידע.</w:t>
            </w:r>
          </w:p>
        </w:tc>
        <w:tc>
          <w:tcPr>
            <w:tcW w:w="4177" w:type="dxa"/>
          </w:tcPr>
          <w:p w14:paraId="60918D14" w14:textId="77777777" w:rsidR="00D32505" w:rsidRPr="00B52813" w:rsidRDefault="00D32505" w:rsidP="00D32505">
            <w:pPr>
              <w:pStyle w:val="3-"/>
              <w:keepLines w:val="0"/>
              <w:numPr>
                <w:ilvl w:val="0"/>
                <w:numId w:val="102"/>
              </w:numPr>
              <w:outlineLvl w:val="9"/>
              <w:rPr>
                <w:bCs/>
                <w:rtl/>
              </w:rPr>
            </w:pPr>
            <w:r>
              <w:rPr>
                <w:rFonts w:hint="cs"/>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 xml:space="preserve">את האמצעים המתאימים על מנת להבטיח כי כלל מחזור החיים של פיתוח המערכות מבוצע במתודות של פיתוח מאובטח, כגון מתודת </w:t>
            </w:r>
            <w:r>
              <w:rPr>
                <w:rFonts w:hint="cs"/>
              </w:rPr>
              <w:t>SDLC</w:t>
            </w:r>
            <w:r w:rsidRPr="00B52813">
              <w:rPr>
                <w:rtl/>
              </w:rPr>
              <w:t xml:space="preserve"> </w:t>
            </w:r>
          </w:p>
        </w:tc>
      </w:tr>
    </w:tbl>
    <w:p w14:paraId="6D26C164" w14:textId="77777777" w:rsidR="00D32505" w:rsidRPr="00D32505" w:rsidRDefault="00D32505" w:rsidP="00D32505">
      <w:pPr>
        <w:pStyle w:val="3-"/>
        <w:ind w:left="765" w:hanging="788"/>
        <w:rPr>
          <w:b/>
          <w:bCs/>
        </w:rPr>
      </w:pPr>
      <w:bookmarkStart w:id="228" w:name="_Ref51854355"/>
      <w:bookmarkStart w:id="229" w:name="_Toc48749906"/>
      <w:bookmarkStart w:id="230" w:name="_Toc79337757"/>
      <w:bookmarkStart w:id="231" w:name="_Toc106197247"/>
      <w:bookmarkStart w:id="232" w:name="_Toc106197553"/>
      <w:bookmarkStart w:id="233" w:name="_Toc106197641"/>
      <w:bookmarkStart w:id="234" w:name="_Toc118791764"/>
      <w:bookmarkStart w:id="235" w:name="_Toc118793238"/>
      <w:bookmarkStart w:id="236" w:name="_Toc118793799"/>
      <w:r w:rsidRPr="00D32505">
        <w:rPr>
          <w:rFonts w:hint="cs"/>
          <w:b/>
          <w:bCs/>
          <w:rtl/>
        </w:rPr>
        <w:t>נהלי הגנת סייבר וניהול סיכונים</w:t>
      </w:r>
      <w:bookmarkEnd w:id="228"/>
      <w:bookmarkEnd w:id="229"/>
      <w:bookmarkEnd w:id="230"/>
      <w:bookmarkEnd w:id="231"/>
      <w:bookmarkEnd w:id="232"/>
      <w:bookmarkEnd w:id="233"/>
      <w:bookmarkEnd w:id="234"/>
      <w:bookmarkEnd w:id="235"/>
      <w:bookmarkEnd w:id="236"/>
    </w:p>
    <w:p w14:paraId="02D612CA" w14:textId="77777777" w:rsidR="00D32505" w:rsidRPr="00D32505" w:rsidRDefault="00D32505" w:rsidP="00D32505">
      <w:pPr>
        <w:pStyle w:val="4-"/>
        <w:tabs>
          <w:tab w:val="left" w:pos="623"/>
        </w:tabs>
        <w:ind w:left="1048" w:hanging="992"/>
      </w:pPr>
      <w:r w:rsidRPr="00D32505">
        <w:rPr>
          <w:rFonts w:hint="cs"/>
          <w:rtl/>
        </w:rPr>
        <w:t>הספק יקבע נהלי אבטחה בתחום הסייבר בהתאם לחובת הספק לאבטחת המידע והגנת סייבר המפורט לעיל, ולצורך התמודדות עם תרחישי ייחוס ואיומים על תשתיות הענן ועל השירותים המסופקים על בסיס תשתיות אלו (להלן: "</w:t>
      </w:r>
      <w:r w:rsidRPr="00D32505">
        <w:rPr>
          <w:rFonts w:hint="eastAsia"/>
          <w:b/>
          <w:bCs/>
          <w:rtl/>
        </w:rPr>
        <w:t>מדיניות</w:t>
      </w:r>
      <w:r w:rsidRPr="00D32505">
        <w:rPr>
          <w:b/>
          <w:bCs/>
          <w:rtl/>
        </w:rPr>
        <w:t xml:space="preserve"> </w:t>
      </w:r>
      <w:r w:rsidRPr="00D32505">
        <w:rPr>
          <w:rFonts w:hint="eastAsia"/>
          <w:b/>
          <w:bCs/>
          <w:rtl/>
        </w:rPr>
        <w:t>הסייבר</w:t>
      </w:r>
      <w:r w:rsidRPr="00D32505">
        <w:rPr>
          <w:b/>
          <w:bCs/>
          <w:rtl/>
        </w:rPr>
        <w:t xml:space="preserve"> </w:t>
      </w:r>
      <w:r w:rsidRPr="00D32505">
        <w:rPr>
          <w:rFonts w:hint="eastAsia"/>
          <w:b/>
          <w:bCs/>
          <w:rtl/>
        </w:rPr>
        <w:t>של</w:t>
      </w:r>
      <w:r w:rsidRPr="00D32505">
        <w:rPr>
          <w:b/>
          <w:bCs/>
          <w:rtl/>
        </w:rPr>
        <w:t xml:space="preserve"> </w:t>
      </w:r>
      <w:r w:rsidRPr="00D32505">
        <w:rPr>
          <w:rFonts w:hint="eastAsia"/>
          <w:b/>
          <w:bCs/>
          <w:rtl/>
        </w:rPr>
        <w:t>הספק</w:t>
      </w:r>
      <w:r w:rsidRPr="00D32505">
        <w:rPr>
          <w:rFonts w:hint="cs"/>
          <w:rtl/>
        </w:rPr>
        <w:t xml:space="preserve">"). </w:t>
      </w:r>
    </w:p>
    <w:p w14:paraId="699B93CA" w14:textId="77777777" w:rsidR="00D32505" w:rsidRPr="00D32505" w:rsidRDefault="00D32505" w:rsidP="00D32505">
      <w:pPr>
        <w:pStyle w:val="4-"/>
        <w:tabs>
          <w:tab w:val="left" w:pos="623"/>
        </w:tabs>
        <w:ind w:left="1048" w:hanging="992"/>
      </w:pPr>
      <w:r w:rsidRPr="00D32505">
        <w:rPr>
          <w:rFonts w:hint="cs"/>
          <w:rtl/>
        </w:rPr>
        <w:t>הספק יבצע הליכי ניהול סיכונים בהתאם לדרישות התקנים בהם הוא עומד ולדרישות החוקים והרגולציות החלות עליו, באופן שוטף.</w:t>
      </w:r>
    </w:p>
    <w:p w14:paraId="1081A65F" w14:textId="77777777" w:rsidR="00D32505" w:rsidRPr="00D32505" w:rsidRDefault="00D32505" w:rsidP="00D32505">
      <w:pPr>
        <w:pStyle w:val="3-"/>
        <w:ind w:left="765" w:hanging="788"/>
        <w:rPr>
          <w:b/>
          <w:bCs/>
        </w:rPr>
      </w:pPr>
      <w:bookmarkStart w:id="237" w:name="_Ref51850972"/>
      <w:bookmarkStart w:id="238" w:name="_Toc48749907"/>
      <w:bookmarkStart w:id="239" w:name="_Toc79337758"/>
      <w:bookmarkStart w:id="240" w:name="_Toc106197248"/>
      <w:bookmarkStart w:id="241" w:name="_Toc106197554"/>
      <w:bookmarkStart w:id="242" w:name="_Toc106197642"/>
      <w:bookmarkStart w:id="243" w:name="_Toc118791765"/>
      <w:bookmarkStart w:id="244" w:name="_Toc118793239"/>
      <w:bookmarkStart w:id="245" w:name="_Toc118793800"/>
      <w:bookmarkStart w:id="246" w:name="_Toc47826355"/>
      <w:bookmarkStart w:id="247" w:name="_Toc47826558"/>
      <w:r w:rsidRPr="00D32505">
        <w:rPr>
          <w:rFonts w:hint="cs"/>
          <w:b/>
          <w:bCs/>
          <w:rtl/>
        </w:rPr>
        <w:t>תקנים</w:t>
      </w:r>
      <w:bookmarkEnd w:id="237"/>
      <w:bookmarkEnd w:id="238"/>
      <w:bookmarkEnd w:id="239"/>
      <w:bookmarkEnd w:id="240"/>
      <w:bookmarkEnd w:id="241"/>
      <w:bookmarkEnd w:id="242"/>
      <w:bookmarkEnd w:id="243"/>
      <w:bookmarkEnd w:id="244"/>
      <w:bookmarkEnd w:id="245"/>
    </w:p>
    <w:p w14:paraId="58D849E6" w14:textId="77777777" w:rsidR="00D32505" w:rsidRPr="00D32505" w:rsidRDefault="00D32505" w:rsidP="00D32505">
      <w:pPr>
        <w:pStyle w:val="4-"/>
        <w:tabs>
          <w:tab w:val="left" w:pos="623"/>
        </w:tabs>
        <w:ind w:left="1048" w:hanging="992"/>
      </w:pPr>
      <w:r w:rsidRPr="00D32505">
        <w:rPr>
          <w:rtl/>
        </w:rPr>
        <w:t xml:space="preserve">תקנים </w:t>
      </w:r>
      <w:r w:rsidRPr="00D32505">
        <w:rPr>
          <w:rFonts w:hint="cs"/>
          <w:rtl/>
        </w:rPr>
        <w:t>בינלאומיי</w:t>
      </w:r>
      <w:r w:rsidRPr="00D32505">
        <w:rPr>
          <w:rFonts w:hint="eastAsia"/>
          <w:rtl/>
        </w:rPr>
        <w:t>ם</w:t>
      </w:r>
      <w:r w:rsidRPr="00D32505">
        <w:rPr>
          <w:rtl/>
        </w:rPr>
        <w:t xml:space="preserve"> מקובלים מהווים מסגרת בסיסית מינימלית לתשתית הגנת סייבר הנדרשת</w:t>
      </w:r>
      <w:r w:rsidRPr="00D32505">
        <w:rPr>
          <w:rFonts w:hint="cs"/>
          <w:rtl/>
        </w:rPr>
        <w:t xml:space="preserve"> אצל הספק. על הספק יהיה לעמוד בתקינה בינ"ל מקובלת, ככל וקיימת, בתחום אספקת השירותים הניתנים על ידו.</w:t>
      </w:r>
    </w:p>
    <w:p w14:paraId="7C97F004" w14:textId="77777777" w:rsidR="00D32505" w:rsidRPr="00D32505" w:rsidRDefault="00D32505" w:rsidP="00D32505">
      <w:pPr>
        <w:pStyle w:val="4-"/>
        <w:tabs>
          <w:tab w:val="left" w:pos="623"/>
        </w:tabs>
        <w:ind w:left="1048" w:hanging="992"/>
        <w:rPr>
          <w:rtl/>
        </w:rPr>
      </w:pPr>
      <w:r w:rsidRPr="00D32505">
        <w:rPr>
          <w:rtl/>
        </w:rPr>
        <w:lastRenderedPageBreak/>
        <w:t xml:space="preserve">בהתאם לדרישת עורך המכרז, יציג הספק את האסמכתאות הרשמיות לעמידתו בתקנים הנדרשים. במקרה בו אין אפשרות לאסמכתה רשמית יציג הספק את תהליך הבקרה שנעשה לצורך עמידה בתקינה הרלוונטית, ובהתאם לדרישת עורך המכרז, </w:t>
      </w:r>
      <w:r w:rsidRPr="00D32505">
        <w:rPr>
          <w:rFonts w:hint="cs"/>
          <w:rtl/>
        </w:rPr>
        <w:t xml:space="preserve">יציג אישורים מטעם </w:t>
      </w:r>
      <w:r w:rsidRPr="00D32505">
        <w:rPr>
          <w:rtl/>
        </w:rPr>
        <w:t xml:space="preserve">גורם חיצוני בלתי תלוי בעל הכשרה רלוונטית, ובמתודולוגיה מקובלת. </w:t>
      </w:r>
    </w:p>
    <w:p w14:paraId="6BDFC622" w14:textId="6AC3C0F4" w:rsidR="00D32505" w:rsidRDefault="00D32505" w:rsidP="00D32505">
      <w:pPr>
        <w:pStyle w:val="4-"/>
        <w:tabs>
          <w:tab w:val="left" w:pos="623"/>
        </w:tabs>
        <w:ind w:left="1048" w:hanging="992"/>
      </w:pPr>
      <w:r w:rsidRPr="00D32505">
        <w:rPr>
          <w:rFonts w:hint="cs"/>
          <w:rtl/>
        </w:rPr>
        <w:t>ככל שתקנים אלו יתעדכנו או שתצא להם גרסה חדשה, יהיה הספק מחויב לעדכנם בהתאם.</w:t>
      </w:r>
    </w:p>
    <w:p w14:paraId="56226D16" w14:textId="77777777" w:rsidR="00A7349C" w:rsidRPr="00A7349C" w:rsidRDefault="00A7349C" w:rsidP="00A7349C">
      <w:pPr>
        <w:pStyle w:val="3-"/>
        <w:ind w:left="765" w:hanging="788"/>
        <w:rPr>
          <w:b/>
          <w:bCs/>
        </w:rPr>
      </w:pPr>
      <w:r w:rsidRPr="00A7349C">
        <w:rPr>
          <w:rFonts w:hint="cs"/>
          <w:b/>
          <w:bCs/>
          <w:rtl/>
        </w:rPr>
        <w:t>מעבדי משנה</w:t>
      </w:r>
    </w:p>
    <w:p w14:paraId="01BFC0DC" w14:textId="77777777" w:rsidR="00A7349C" w:rsidRDefault="00A7349C" w:rsidP="00A7349C">
      <w:pPr>
        <w:pStyle w:val="4-"/>
        <w:tabs>
          <w:tab w:val="left" w:pos="623"/>
        </w:tabs>
        <w:ind w:left="1048" w:hanging="992"/>
        <w:rPr>
          <w:rtl/>
        </w:rPr>
      </w:pPr>
      <w:r>
        <w:rPr>
          <w:rtl/>
        </w:rPr>
        <w:t xml:space="preserve">הספק יהיה רשאי למלא את החובות המוטלות עליו מכוח ההסכם באמצעות מעבדי משנה. כל החובות המוטלים על הספק מכוח ההסכם ובכלל זה נספח זה יחולו במלואם על מעבדי המשנה המאושרים. בכל מקרה של הפרה של חובות הספק באמצעות מעבד משנה, הספק יישא באחריות מלאה על הפרה זו.  </w:t>
      </w:r>
    </w:p>
    <w:p w14:paraId="34565F8F" w14:textId="77777777" w:rsidR="00A7349C" w:rsidRPr="00550253" w:rsidRDefault="00A7349C" w:rsidP="00A7349C">
      <w:pPr>
        <w:pStyle w:val="4-"/>
        <w:tabs>
          <w:tab w:val="left" w:pos="623"/>
        </w:tabs>
        <w:ind w:left="1048" w:hanging="992"/>
        <w:rPr>
          <w:rtl/>
        </w:rPr>
      </w:pPr>
      <w:r w:rsidRPr="00A7349C">
        <w:rPr>
          <w:rFonts w:hint="eastAsia"/>
          <w:u w:val="single"/>
          <w:rtl/>
        </w:rPr>
        <w:t>הנחיות</w:t>
      </w:r>
      <w:r w:rsidRPr="00A7349C">
        <w:rPr>
          <w:u w:val="single"/>
          <w:rtl/>
        </w:rPr>
        <w:t xml:space="preserve"> </w:t>
      </w:r>
      <w:r w:rsidRPr="00A7349C">
        <w:rPr>
          <w:rFonts w:hint="eastAsia"/>
          <w:u w:val="single"/>
          <w:rtl/>
        </w:rPr>
        <w:t>להפעלת</w:t>
      </w:r>
      <w:r w:rsidRPr="00A7349C">
        <w:rPr>
          <w:u w:val="single"/>
          <w:rtl/>
        </w:rPr>
        <w:t xml:space="preserve"> מעבד משנה</w:t>
      </w:r>
      <w:r w:rsidRPr="00550253">
        <w:rPr>
          <w:rtl/>
        </w:rPr>
        <w:t>:</w:t>
      </w:r>
    </w:p>
    <w:p w14:paraId="709CCE29" w14:textId="77777777" w:rsidR="00A7349C" w:rsidRDefault="00A7349C" w:rsidP="00A7349C">
      <w:pPr>
        <w:pStyle w:val="5-"/>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4A9DEA3D" w14:textId="77777777" w:rsidR="00A7349C" w:rsidRDefault="00A7349C" w:rsidP="00A7349C">
      <w:pPr>
        <w:pStyle w:val="5-"/>
      </w:pPr>
      <w:r>
        <w:rPr>
          <w:rtl/>
        </w:rPr>
        <w:t xml:space="preserve">מעבד המשנה וכל הגורמים המורשים מטעמו לגשת למידע </w:t>
      </w:r>
      <w:r>
        <w:rPr>
          <w:rFonts w:hint="cs"/>
          <w:rtl/>
        </w:rPr>
        <w:t>הלקוח</w:t>
      </w:r>
      <w:r>
        <w:rPr>
          <w:rtl/>
        </w:rPr>
        <w:t xml:space="preserve"> יהיו חתומים על התחייבות לשמירה על סודיות שתעמוד בחובות הסודיות החלות על הספק.</w:t>
      </w:r>
    </w:p>
    <w:p w14:paraId="5363844F" w14:textId="77777777" w:rsidR="00A7349C" w:rsidRPr="00A7349C" w:rsidRDefault="00A7349C" w:rsidP="00A7349C">
      <w:pPr>
        <w:pStyle w:val="3-"/>
        <w:ind w:left="765" w:hanging="788"/>
        <w:rPr>
          <w:b/>
          <w:bCs/>
        </w:rPr>
      </w:pPr>
      <w:bookmarkStart w:id="248" w:name="_Toc47826359"/>
      <w:bookmarkStart w:id="249" w:name="_Toc47826562"/>
      <w:bookmarkStart w:id="250" w:name="_Toc48749912"/>
      <w:bookmarkStart w:id="251" w:name="_Toc79337762"/>
      <w:bookmarkStart w:id="252" w:name="_Toc106197252"/>
      <w:bookmarkStart w:id="253" w:name="_Toc106197558"/>
      <w:bookmarkStart w:id="254" w:name="_Toc106197646"/>
      <w:bookmarkStart w:id="255" w:name="_Toc118791766"/>
      <w:bookmarkStart w:id="256" w:name="_Toc118793240"/>
      <w:bookmarkStart w:id="257" w:name="_Toc118793801"/>
      <w:r w:rsidRPr="00A7349C">
        <w:rPr>
          <w:b/>
          <w:bCs/>
          <w:rtl/>
        </w:rPr>
        <w:t>אבטח</w:t>
      </w:r>
      <w:r w:rsidRPr="00A7349C">
        <w:rPr>
          <w:rFonts w:hint="cs"/>
          <w:b/>
          <w:bCs/>
          <w:rtl/>
        </w:rPr>
        <w:t>ת מידע בשירות</w:t>
      </w:r>
      <w:bookmarkEnd w:id="248"/>
      <w:bookmarkEnd w:id="249"/>
      <w:bookmarkEnd w:id="250"/>
      <w:bookmarkEnd w:id="251"/>
      <w:bookmarkEnd w:id="252"/>
      <w:bookmarkEnd w:id="253"/>
      <w:bookmarkEnd w:id="254"/>
      <w:bookmarkEnd w:id="255"/>
      <w:bookmarkEnd w:id="256"/>
      <w:bookmarkEnd w:id="257"/>
    </w:p>
    <w:p w14:paraId="2BD79A0D" w14:textId="77777777" w:rsidR="00A7349C" w:rsidRDefault="00A7349C" w:rsidP="00A7349C">
      <w:pPr>
        <w:pStyle w:val="4-"/>
        <w:tabs>
          <w:tab w:val="left" w:pos="623"/>
        </w:tabs>
        <w:ind w:left="1048" w:hanging="992"/>
      </w:pPr>
      <w:bookmarkStart w:id="258" w:name="_Ref51854417"/>
      <w:r>
        <w:rPr>
          <w:rFonts w:hint="cs"/>
          <w:rtl/>
        </w:rPr>
        <w:t>הספק יוודא כי רמת ההגנה והמהימנות של השירות המ</w:t>
      </w:r>
      <w:r w:rsidRPr="00835DCA">
        <w:rPr>
          <w:rFonts w:hint="cs"/>
          <w:rtl/>
        </w:rPr>
        <w:t xml:space="preserve">סופק על ידו תהיה גבוהה ותתעדכן ותשודרג לכל אורך תקופת ההתקשרות. הספק לא יבצע שנמוך </w:t>
      </w:r>
      <w:r>
        <w:rPr>
          <w:rFonts w:hint="cs"/>
          <w:rtl/>
        </w:rPr>
        <w:t>(</w:t>
      </w:r>
      <w:r w:rsidRPr="00835DCA">
        <w:t>Downgrade</w:t>
      </w:r>
      <w:r w:rsidRPr="00835DCA">
        <w:rPr>
          <w:rtl/>
        </w:rPr>
        <w:t xml:space="preserve">) </w:t>
      </w:r>
      <w:r w:rsidRPr="00835DCA">
        <w:rPr>
          <w:rFonts w:hint="cs"/>
          <w:rtl/>
        </w:rPr>
        <w:t>לרמת ההגנה של השירותים, ללא הודעה מראש לעורך המכרז.</w:t>
      </w:r>
      <w:bookmarkEnd w:id="258"/>
    </w:p>
    <w:p w14:paraId="093DA5EA" w14:textId="77777777" w:rsidR="00A7349C" w:rsidRPr="00835DCA" w:rsidRDefault="00A7349C" w:rsidP="00A7349C">
      <w:pPr>
        <w:pStyle w:val="4-"/>
        <w:tabs>
          <w:tab w:val="left" w:pos="623"/>
        </w:tabs>
        <w:ind w:left="1048" w:hanging="992"/>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וההסמכות של מבצעי הבדיקות. </w:t>
      </w:r>
    </w:p>
    <w:p w14:paraId="1D12B689" w14:textId="77777777" w:rsidR="00A7349C" w:rsidRPr="00A7349C" w:rsidRDefault="00A7349C" w:rsidP="00A7349C">
      <w:pPr>
        <w:pStyle w:val="3-"/>
        <w:ind w:left="765" w:hanging="788"/>
        <w:rPr>
          <w:b/>
          <w:bCs/>
        </w:rPr>
      </w:pPr>
      <w:bookmarkStart w:id="259" w:name="_Toc159227622"/>
      <w:r w:rsidRPr="00A7349C">
        <w:rPr>
          <w:rFonts w:hint="cs"/>
          <w:b/>
          <w:bCs/>
          <w:rtl/>
        </w:rPr>
        <w:t>סיווג בטחוני</w:t>
      </w:r>
      <w:bookmarkEnd w:id="259"/>
    </w:p>
    <w:p w14:paraId="71F165E8" w14:textId="77777777" w:rsidR="00A7349C" w:rsidRDefault="00A7349C" w:rsidP="00A7349C">
      <w:pPr>
        <w:pStyle w:val="4-"/>
        <w:tabs>
          <w:tab w:val="left" w:pos="623"/>
        </w:tabs>
        <w:ind w:left="1048" w:hanging="992"/>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DB322D">
        <w:rPr>
          <w:rFonts w:hint="cs"/>
          <w:rtl/>
        </w:rPr>
        <w:t>מידע מסווג</w:t>
      </w:r>
      <w:r>
        <w:rPr>
          <w:rFonts w:hint="cs"/>
          <w:rtl/>
        </w:rPr>
        <w:t>") או לאתר שהמזמין קבע שהוא מסווג ביטחונית (להלן "</w:t>
      </w:r>
      <w:r w:rsidRPr="00DB322D">
        <w:rPr>
          <w:rFonts w:hint="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54DF61B4" w14:textId="77777777" w:rsidR="00A7349C" w:rsidRDefault="00A7349C" w:rsidP="00A7349C">
      <w:pPr>
        <w:pStyle w:val="4-"/>
        <w:tabs>
          <w:tab w:val="left" w:pos="623"/>
        </w:tabs>
        <w:ind w:left="1048" w:hanging="992"/>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r w:rsidRPr="00DB322D">
        <w:rPr>
          <w:rtl/>
        </w:rPr>
        <w:t xml:space="preserve"> התאמת הסיווג של העובדים תהיה באחריות הספק ועל חשבונו</w:t>
      </w:r>
      <w:r>
        <w:rPr>
          <w:rFonts w:hint="cs"/>
          <w:rtl/>
        </w:rPr>
        <w:t>.</w:t>
      </w:r>
    </w:p>
    <w:p w14:paraId="18B409F0" w14:textId="77777777" w:rsidR="00A7349C" w:rsidRDefault="00A7349C" w:rsidP="00A7349C">
      <w:pPr>
        <w:pStyle w:val="4-"/>
        <w:tabs>
          <w:tab w:val="left" w:pos="623"/>
        </w:tabs>
        <w:ind w:left="1048" w:hanging="992"/>
      </w:pPr>
      <w:r w:rsidRPr="00732EEE">
        <w:rPr>
          <w:rtl/>
        </w:rPr>
        <w:lastRenderedPageBreak/>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4DEE03F8" w14:textId="77777777" w:rsidR="00A7349C" w:rsidRPr="00732EEE" w:rsidRDefault="00A7349C" w:rsidP="00A7349C">
      <w:pPr>
        <w:pStyle w:val="4-"/>
        <w:tabs>
          <w:tab w:val="left" w:pos="623"/>
        </w:tabs>
        <w:ind w:left="1048" w:hanging="992"/>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הביטחוני </w:t>
      </w:r>
      <w:r w:rsidRPr="00732EEE">
        <w:rPr>
          <w:rtl/>
        </w:rPr>
        <w:t xml:space="preserve">הנדרש והמאושר על ידי </w:t>
      </w:r>
      <w:r>
        <w:rPr>
          <w:rFonts w:hint="cs"/>
          <w:rtl/>
        </w:rPr>
        <w:t xml:space="preserve">עורך המכרז או </w:t>
      </w:r>
      <w:r w:rsidRPr="00732EEE">
        <w:rPr>
          <w:rtl/>
        </w:rPr>
        <w:t>המזמין.</w:t>
      </w:r>
    </w:p>
    <w:p w14:paraId="3F1B1B62" w14:textId="77777777" w:rsidR="00A7349C" w:rsidRDefault="00A7349C" w:rsidP="00A7349C">
      <w:pPr>
        <w:pStyle w:val="4-"/>
        <w:tabs>
          <w:tab w:val="left" w:pos="623"/>
        </w:tabs>
        <w:ind w:left="1048" w:hanging="992"/>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w:t>
      </w:r>
      <w:r>
        <w:rPr>
          <w:rFonts w:hint="cs"/>
          <w:rtl/>
        </w:rPr>
        <w:t xml:space="preserve"> </w:t>
      </w:r>
      <w:r w:rsidRPr="00732EEE">
        <w:rPr>
          <w:rtl/>
        </w:rPr>
        <w:t xml:space="preserve">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Pr>
          <w:rtl/>
        </w:rPr>
        <w:t>עורך המכרז</w:t>
      </w:r>
      <w:r w:rsidRPr="00732EEE">
        <w:rPr>
          <w:rtl/>
        </w:rPr>
        <w:t xml:space="preserve">. </w:t>
      </w:r>
    </w:p>
    <w:p w14:paraId="0DF653B9" w14:textId="77777777" w:rsidR="00A7349C" w:rsidRDefault="00A7349C" w:rsidP="00A7349C">
      <w:pPr>
        <w:pStyle w:val="4-"/>
        <w:tabs>
          <w:tab w:val="left" w:pos="623"/>
        </w:tabs>
        <w:ind w:left="1048" w:hanging="992"/>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3DF6A0DF" w14:textId="77777777" w:rsidR="00A7349C" w:rsidRDefault="00A7349C" w:rsidP="00A7349C">
      <w:pPr>
        <w:pStyle w:val="4-"/>
        <w:tabs>
          <w:tab w:val="left" w:pos="623"/>
        </w:tabs>
        <w:ind w:left="1048" w:hanging="992"/>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39865B7C" w14:textId="77777777" w:rsidR="00A7349C" w:rsidRDefault="00A7349C" w:rsidP="00A7349C">
      <w:pPr>
        <w:pStyle w:val="4-"/>
        <w:tabs>
          <w:tab w:val="left" w:pos="623"/>
        </w:tabs>
        <w:ind w:left="1048" w:hanging="992"/>
      </w:pPr>
      <w:r w:rsidRPr="00DB322D">
        <w:rPr>
          <w:rtl/>
        </w:rPr>
        <w:t xml:space="preserve">הספק מתחייב להעסיק עובדים </w:t>
      </w:r>
      <w:r w:rsidRPr="00DB322D">
        <w:rPr>
          <w:rFonts w:hint="cs"/>
          <w:rtl/>
        </w:rPr>
        <w:t xml:space="preserve">לצורך מתן השירותים במסגרת ההסכם </w:t>
      </w:r>
      <w:r w:rsidRPr="00DB322D">
        <w:rPr>
          <w:rtl/>
        </w:rPr>
        <w:t xml:space="preserve">אשר אושרו ע"י </w:t>
      </w:r>
      <w:r w:rsidRPr="00DB322D">
        <w:rPr>
          <w:rFonts w:hint="cs"/>
          <w:rtl/>
        </w:rPr>
        <w:t>קב״ט</w:t>
      </w:r>
      <w:r w:rsidRPr="00DB322D">
        <w:rPr>
          <w:rtl/>
        </w:rPr>
        <w:t xml:space="preserve"> של המזמי</w:t>
      </w:r>
      <w:r w:rsidRPr="00DB322D">
        <w:rPr>
          <w:rFonts w:hint="cs"/>
          <w:rtl/>
        </w:rPr>
        <w:t>ן</w:t>
      </w:r>
      <w:r w:rsidRPr="00DB322D">
        <w:rPr>
          <w:rtl/>
        </w:rPr>
        <w:t>.</w:t>
      </w:r>
    </w:p>
    <w:p w14:paraId="72708108" w14:textId="77777777" w:rsidR="00A7349C" w:rsidRDefault="00A7349C" w:rsidP="00A7349C">
      <w:pPr>
        <w:pStyle w:val="4-"/>
        <w:tabs>
          <w:tab w:val="left" w:pos="623"/>
        </w:tabs>
        <w:ind w:left="1048" w:hanging="992"/>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6112F9B4" w14:textId="2E064CAA" w:rsidR="00A7349C" w:rsidRDefault="00A7349C" w:rsidP="00A7349C">
      <w:pPr>
        <w:pStyle w:val="4-"/>
        <w:tabs>
          <w:tab w:val="left" w:pos="623"/>
        </w:tabs>
        <w:ind w:left="1048" w:hanging="992"/>
      </w:pPr>
      <w:bookmarkStart w:id="260" w:name="_Ref104299838"/>
      <w:r>
        <w:rPr>
          <w:rFonts w:hint="cs"/>
          <w:rtl/>
        </w:rPr>
        <w:t xml:space="preserve">הספק מודע ומתחייב כי כל החלפת עובד מחייבת העמדה של עובד אחר מטעמו ובעל הכשר ביטחוני מתאים (גם עובד זמני) תוך </w:t>
      </w:r>
      <w:r w:rsidR="00EA3532">
        <w:rPr>
          <w:rFonts w:hint="cs"/>
          <w:rtl/>
        </w:rPr>
        <w:t xml:space="preserve">30 </w:t>
      </w:r>
      <w:r>
        <w:rPr>
          <w:rFonts w:hint="cs"/>
          <w:rtl/>
        </w:rPr>
        <w:t>ימי עבודה. במקרים חריגים, בהתאם לשיקול דעתו עורך המכרז, יידרש הספק להעמיד עובד אחר מטעמו תוך פרק זמן קצר יותר שלא יפחת מ</w:t>
      </w:r>
      <w:r w:rsidR="00EA3532">
        <w:rPr>
          <w:rFonts w:hint="cs"/>
          <w:rtl/>
        </w:rPr>
        <w:t>- 14 ימי עבודה</w:t>
      </w:r>
      <w:r>
        <w:rPr>
          <w:rFonts w:hint="cs"/>
          <w:rtl/>
        </w:rPr>
        <w:t>.</w:t>
      </w:r>
      <w:bookmarkEnd w:id="260"/>
      <w:r>
        <w:rPr>
          <w:rFonts w:hint="cs"/>
          <w:rtl/>
        </w:rPr>
        <w:t xml:space="preserve"> </w:t>
      </w:r>
    </w:p>
    <w:p w14:paraId="30025A83" w14:textId="77777777" w:rsidR="00A7349C" w:rsidRDefault="00A7349C" w:rsidP="00A7349C">
      <w:pPr>
        <w:pStyle w:val="4-"/>
        <w:tabs>
          <w:tab w:val="left" w:pos="623"/>
        </w:tabs>
        <w:ind w:left="1048" w:hanging="992"/>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6557318C" w14:textId="77777777" w:rsidR="00A7349C" w:rsidRDefault="00A7349C" w:rsidP="00A7349C">
      <w:pPr>
        <w:pStyle w:val="4-"/>
        <w:tabs>
          <w:tab w:val="left" w:pos="623"/>
        </w:tabs>
        <w:ind w:left="1048" w:hanging="992"/>
      </w:pPr>
      <w:r w:rsidRPr="00DB322D">
        <w:rPr>
          <w:rtl/>
        </w:rPr>
        <w:t xml:space="preserve">הספק, וכל גורם מטעמו (לרבות עובדיו וקבלן משנה וכל גורם אחר מטעמו) הקשורים במתן השירותים, יידרשו לחתום על טופס הצהרת </w:t>
      </w:r>
      <w:r w:rsidRPr="00DB322D">
        <w:rPr>
          <w:rFonts w:hint="cs"/>
          <w:rtl/>
        </w:rPr>
        <w:t>סודיות</w:t>
      </w:r>
      <w:r w:rsidRPr="00DB322D">
        <w:rPr>
          <w:rtl/>
        </w:rPr>
        <w:t xml:space="preserve"> כי עליהם לשמור בסוד כל מידע שיימסר או ייוודע להם לשם ביצוע ההתחייבויות על פי </w:t>
      </w:r>
      <w:r w:rsidRPr="00DB322D">
        <w:rPr>
          <w:rFonts w:hint="cs"/>
          <w:rtl/>
        </w:rPr>
        <w:t>ההתקשרות</w:t>
      </w:r>
      <w:r w:rsidRPr="00DB322D">
        <w:rPr>
          <w:rtl/>
        </w:rPr>
        <w:t xml:space="preserve">. על </w:t>
      </w:r>
      <w:r w:rsidRPr="00DB322D">
        <w:rPr>
          <w:rFonts w:hint="cs"/>
          <w:rtl/>
        </w:rPr>
        <w:t xml:space="preserve">הספק </w:t>
      </w:r>
      <w:r w:rsidRPr="00DB322D">
        <w:rPr>
          <w:rtl/>
        </w:rPr>
        <w:t xml:space="preserve">וכל גורם מטעמו לעמוד בהנחיות בטחון של </w:t>
      </w:r>
      <w:r>
        <w:rPr>
          <w:rtl/>
        </w:rPr>
        <w:t>עורך המכרז</w:t>
      </w:r>
      <w:r>
        <w:rPr>
          <w:rFonts w:hint="cs"/>
          <w:rtl/>
        </w:rPr>
        <w:t>.</w:t>
      </w:r>
    </w:p>
    <w:p w14:paraId="352A603A" w14:textId="77777777" w:rsidR="00A7349C" w:rsidRPr="00A7349C" w:rsidRDefault="00A7349C" w:rsidP="00A7349C">
      <w:pPr>
        <w:pStyle w:val="3-"/>
        <w:ind w:left="765" w:hanging="788"/>
        <w:rPr>
          <w:b/>
          <w:bCs/>
        </w:rPr>
      </w:pPr>
      <w:bookmarkStart w:id="261" w:name="_Toc159227623"/>
      <w:r w:rsidRPr="00A7349C">
        <w:rPr>
          <w:rFonts w:hint="cs"/>
          <w:b/>
          <w:bCs/>
          <w:rtl/>
        </w:rPr>
        <w:t>ממונה אבטחת מידע מטעם הספק</w:t>
      </w:r>
      <w:bookmarkEnd w:id="261"/>
    </w:p>
    <w:p w14:paraId="35BA6EF5" w14:textId="77777777" w:rsidR="00A7349C" w:rsidRDefault="00A7349C" w:rsidP="00A7349C">
      <w:pPr>
        <w:pStyle w:val="4-"/>
        <w:tabs>
          <w:tab w:val="left" w:pos="623"/>
        </w:tabs>
        <w:ind w:left="1048" w:hanging="992"/>
      </w:pPr>
      <w:r>
        <w:rPr>
          <w:rFonts w:hint="cs"/>
          <w:rtl/>
        </w:rPr>
        <w:lastRenderedPageBreak/>
        <w:t xml:space="preserve">הספק ימנה גורם מקצועי בכיר מטעמו הכפוף להנהלת הספק בעל ידע ומיומנות בתחום אבטחת מידע והגנה בסייבר, כממונה אבטחת מידע מול עורך המכרז או נציגו. </w:t>
      </w:r>
    </w:p>
    <w:p w14:paraId="4C3F7755" w14:textId="77777777" w:rsidR="00A7349C" w:rsidRDefault="00A7349C" w:rsidP="00A7349C">
      <w:pPr>
        <w:pStyle w:val="4-"/>
        <w:tabs>
          <w:tab w:val="left" w:pos="623"/>
        </w:tabs>
        <w:ind w:left="1048" w:hanging="992"/>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39D1D8E9" w14:textId="77777777" w:rsidR="00A7349C" w:rsidRPr="002E2E01" w:rsidRDefault="00A7349C" w:rsidP="00A7349C">
      <w:pPr>
        <w:pStyle w:val="4-"/>
        <w:tabs>
          <w:tab w:val="left" w:pos="623"/>
        </w:tabs>
        <w:ind w:left="1048" w:hanging="992"/>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Pr="002E2E01">
        <w:rPr>
          <w:rFonts w:hint="eastAsia"/>
          <w:rtl/>
        </w:rPr>
        <w:t>הגנת</w:t>
      </w:r>
      <w:r w:rsidRPr="002E2E01">
        <w:rPr>
          <w:rtl/>
        </w:rPr>
        <w:t xml:space="preserve"> </w:t>
      </w:r>
      <w:r w:rsidRPr="002E2E01">
        <w:rPr>
          <w:rFonts w:hint="eastAsia"/>
          <w:rtl/>
        </w:rPr>
        <w:t>הסייבר</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Pr>
          <w:rFonts w:hint="eastAsia"/>
          <w:rtl/>
        </w:rPr>
        <w:t>ההסכם</w:t>
      </w:r>
      <w:r>
        <w:rPr>
          <w:rFonts w:hint="cs"/>
          <w:rtl/>
        </w:rPr>
        <w:t>.</w:t>
      </w:r>
    </w:p>
    <w:p w14:paraId="427B451A" w14:textId="77777777" w:rsidR="00A7349C" w:rsidRDefault="00A7349C" w:rsidP="00A7349C">
      <w:pPr>
        <w:pStyle w:val="4-"/>
        <w:tabs>
          <w:tab w:val="left" w:pos="623"/>
        </w:tabs>
        <w:ind w:left="1048" w:hanging="992"/>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0E16C3DA" w14:textId="77777777" w:rsidR="00A7349C" w:rsidRDefault="00A7349C" w:rsidP="00A7349C">
      <w:pPr>
        <w:pStyle w:val="4-"/>
        <w:tabs>
          <w:tab w:val="left" w:pos="623"/>
        </w:tabs>
        <w:ind w:left="1048" w:hanging="992"/>
      </w:pPr>
      <w:r>
        <w:rPr>
          <w:rFonts w:hint="cs"/>
          <w:rtl/>
        </w:rPr>
        <w:t>עורך המכרז יהיה רשאי לקבוע דרישה להכשר בטחוני, ברמה נדרשת לצורך ביצוע ההתקשרות, בהתאם לקביעת עורך המכרז, עבור ממונה זה.</w:t>
      </w:r>
    </w:p>
    <w:p w14:paraId="1A6427A9" w14:textId="77777777" w:rsidR="00A7349C" w:rsidRPr="00A7349C" w:rsidRDefault="00A7349C" w:rsidP="00A7349C">
      <w:pPr>
        <w:pStyle w:val="3-"/>
        <w:ind w:left="765" w:hanging="788"/>
        <w:rPr>
          <w:b/>
          <w:bCs/>
        </w:rPr>
      </w:pPr>
      <w:bookmarkStart w:id="262" w:name="_Toc159227624"/>
      <w:r w:rsidRPr="00A7349C">
        <w:rPr>
          <w:b/>
          <w:bCs/>
          <w:rtl/>
        </w:rPr>
        <w:t>שמירה על המידע</w:t>
      </w:r>
      <w:bookmarkEnd w:id="262"/>
    </w:p>
    <w:p w14:paraId="0F525158" w14:textId="77777777" w:rsidR="00A7349C" w:rsidRPr="00400249" w:rsidRDefault="00A7349C" w:rsidP="00A7349C">
      <w:pPr>
        <w:pStyle w:val="4-"/>
        <w:tabs>
          <w:tab w:val="left" w:pos="623"/>
        </w:tabs>
        <w:ind w:left="1048" w:hanging="992"/>
      </w:pPr>
      <w:r w:rsidRPr="00DB322D">
        <w:rPr>
          <w:rtl/>
        </w:rPr>
        <w:t xml:space="preserve">השירותים הנדרשים לפי </w:t>
      </w:r>
      <w:r w:rsidRPr="00DB322D">
        <w:rPr>
          <w:rFonts w:hint="cs"/>
          <w:rtl/>
        </w:rPr>
        <w:t>ההסכם</w:t>
      </w:r>
      <w:r w:rsidRPr="00DB322D">
        <w:rPr>
          <w:rtl/>
        </w:rPr>
        <w:t xml:space="preserve"> הינם ברמת סיווג </w:t>
      </w:r>
      <w:r w:rsidRPr="00DB322D">
        <w:rPr>
          <w:rFonts w:hint="cs"/>
          <w:rtl/>
        </w:rPr>
        <w:t>בלמ"ס.</w:t>
      </w:r>
    </w:p>
    <w:p w14:paraId="6407535D" w14:textId="77777777" w:rsidR="00A7349C" w:rsidRDefault="00A7349C" w:rsidP="00A7349C">
      <w:pPr>
        <w:pStyle w:val="4-"/>
        <w:tabs>
          <w:tab w:val="left" w:pos="623"/>
        </w:tabs>
        <w:ind w:left="1048" w:hanging="992"/>
      </w:pPr>
      <w:r w:rsidRPr="00DB322D">
        <w:rPr>
          <w:rtl/>
        </w:rPr>
        <w:t>כל מידע ומסמכים הקשורים ל</w:t>
      </w:r>
      <w:r w:rsidRPr="00DB322D">
        <w:rPr>
          <w:rFonts w:hint="cs"/>
          <w:rtl/>
        </w:rPr>
        <w:t>הסכם</w:t>
      </w:r>
      <w:r w:rsidRPr="00DB322D">
        <w:rPr>
          <w:rtl/>
        </w:rPr>
        <w:t xml:space="preserve">, יהיו לפחות </w:t>
      </w:r>
      <w:r w:rsidRPr="00DB322D">
        <w:rPr>
          <w:rFonts w:hint="cs"/>
          <w:rtl/>
        </w:rPr>
        <w:t>בעלי סיווג ביטחוני ברמת בלמ"ס</w:t>
      </w:r>
      <w:r w:rsidRPr="00DB322D">
        <w:rPr>
          <w:rtl/>
        </w:rPr>
        <w:t>.</w:t>
      </w:r>
    </w:p>
    <w:p w14:paraId="0816120C" w14:textId="77777777" w:rsidR="00A7349C" w:rsidRPr="00DB322D" w:rsidRDefault="00A7349C" w:rsidP="00A7349C">
      <w:pPr>
        <w:pStyle w:val="4-"/>
        <w:tabs>
          <w:tab w:val="left" w:pos="623"/>
        </w:tabs>
        <w:ind w:left="1048" w:hanging="992"/>
        <w:rPr>
          <w:rtl/>
        </w:rPr>
      </w:pPr>
      <w:r w:rsidRPr="00DB322D">
        <w:rPr>
          <w:rtl/>
        </w:rPr>
        <w:t xml:space="preserve">הספק לא יעביר כל מידע, הקשור </w:t>
      </w:r>
      <w:r w:rsidRPr="00DB322D">
        <w:rPr>
          <w:rFonts w:hint="cs"/>
          <w:rtl/>
        </w:rPr>
        <w:t>להסכם</w:t>
      </w:r>
      <w:r w:rsidRPr="00DB322D">
        <w:rPr>
          <w:rtl/>
        </w:rPr>
        <w:t xml:space="preserve"> לגורמים כלשהם (כולל לנציג</w:t>
      </w:r>
      <w:r w:rsidRPr="00DB322D">
        <w:rPr>
          <w:rFonts w:hint="cs"/>
          <w:rtl/>
        </w:rPr>
        <w:t>י</w:t>
      </w:r>
      <w:r w:rsidRPr="00DB322D">
        <w:rPr>
          <w:rtl/>
        </w:rPr>
        <w:t xml:space="preserve"> היצר</w:t>
      </w:r>
      <w:r w:rsidRPr="00DB322D">
        <w:rPr>
          <w:rFonts w:hint="cs"/>
          <w:rtl/>
        </w:rPr>
        <w:t>נים</w:t>
      </w:r>
      <w:r w:rsidRPr="00DB322D">
        <w:rPr>
          <w:rtl/>
        </w:rPr>
        <w:t xml:space="preserve">) מחוץ לגבולות מדינת ישראל ואף לא יאפשר גישה לבסיסי מידע של המזמינים. </w:t>
      </w:r>
    </w:p>
    <w:p w14:paraId="51BF021E" w14:textId="77777777" w:rsidR="00A7349C" w:rsidRDefault="00A7349C" w:rsidP="00A7349C">
      <w:pPr>
        <w:pStyle w:val="4-"/>
        <w:tabs>
          <w:tab w:val="left" w:pos="623"/>
        </w:tabs>
        <w:ind w:left="1048" w:hanging="992"/>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27C115BD" w14:textId="77777777" w:rsidR="00A7349C" w:rsidRDefault="00A7349C" w:rsidP="00A7349C">
      <w:pPr>
        <w:pStyle w:val="4-"/>
        <w:tabs>
          <w:tab w:val="left" w:pos="623"/>
        </w:tabs>
        <w:ind w:left="1048" w:hanging="992"/>
      </w:pPr>
      <w:bookmarkStart w:id="263" w:name="_Ref104299928"/>
      <w:r w:rsidRPr="00881644">
        <w:rPr>
          <w:rFonts w:hint="cs"/>
          <w:rtl/>
        </w:rPr>
        <w:t>הספק מבין כי כל חשיפה, פגיעה, נזק, מניעת גישה, אבדן של מידע רגיש או חשיפה של מידע לצד שלישי עלול לגרום ל</w:t>
      </w:r>
      <w:r>
        <w:rPr>
          <w:rFonts w:hint="cs"/>
          <w:rtl/>
        </w:rPr>
        <w:t>עורך המכרז</w:t>
      </w:r>
      <w:r w:rsidRPr="00881644">
        <w:rPr>
          <w:rFonts w:hint="cs"/>
          <w:rtl/>
        </w:rPr>
        <w:t>,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Pr>
          <w:rFonts w:hint="cs"/>
          <w:rtl/>
        </w:rPr>
        <w:t>בהתאם למקובל</w:t>
      </w:r>
      <w:r w:rsidRPr="00881644">
        <w:rPr>
          <w:rFonts w:hint="cs"/>
          <w:rtl/>
        </w:rPr>
        <w:t xml:space="preserve"> בשוק, ולא להעבירו לידי צד שלישי כלשהו, בהתאם להוראות נספח זה.</w:t>
      </w:r>
      <w:bookmarkEnd w:id="263"/>
    </w:p>
    <w:p w14:paraId="356BA929" w14:textId="77777777" w:rsidR="00A7349C" w:rsidRDefault="00A7349C" w:rsidP="00A7349C">
      <w:pPr>
        <w:pStyle w:val="4-"/>
        <w:tabs>
          <w:tab w:val="left" w:pos="623"/>
        </w:tabs>
        <w:ind w:left="1048" w:hanging="992"/>
      </w:pPr>
      <w:bookmarkStart w:id="264"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64"/>
      <w:r>
        <w:rPr>
          <w:rtl/>
        </w:rPr>
        <w:t xml:space="preserve"> </w:t>
      </w:r>
    </w:p>
    <w:p w14:paraId="7E4557E4" w14:textId="77777777" w:rsidR="00A7349C" w:rsidRDefault="00A7349C" w:rsidP="00A7349C">
      <w:pPr>
        <w:pStyle w:val="4-"/>
        <w:tabs>
          <w:tab w:val="left" w:pos="623"/>
        </w:tabs>
        <w:ind w:left="1048" w:hanging="992"/>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4549C967" w14:textId="77777777" w:rsidR="00A7349C" w:rsidRDefault="00A7349C" w:rsidP="00A7349C">
      <w:pPr>
        <w:pStyle w:val="4-"/>
        <w:tabs>
          <w:tab w:val="left" w:pos="623"/>
        </w:tabs>
        <w:ind w:left="1048" w:hanging="992"/>
      </w:pPr>
      <w:r w:rsidRPr="00780937">
        <w:rPr>
          <w:rtl/>
        </w:rPr>
        <w:lastRenderedPageBreak/>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w:t>
      </w:r>
      <w:r>
        <w:rPr>
          <w:rtl/>
        </w:rPr>
        <w:t>ההסכם</w:t>
      </w:r>
      <w:r w:rsidRPr="00780937">
        <w:rPr>
          <w:rtl/>
        </w:rPr>
        <w:t>.</w:t>
      </w:r>
    </w:p>
    <w:p w14:paraId="3AC04CC2" w14:textId="77777777" w:rsidR="00A7349C" w:rsidRDefault="00A7349C" w:rsidP="00A7349C">
      <w:pPr>
        <w:pStyle w:val="4-"/>
        <w:tabs>
          <w:tab w:val="left" w:pos="623"/>
        </w:tabs>
        <w:ind w:left="1048" w:hanging="992"/>
      </w:pPr>
      <w:bookmarkStart w:id="265" w:name="_Ref150768473"/>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r>
        <w:rPr>
          <w:rFonts w:hint="cs"/>
          <w:rtl/>
        </w:rPr>
        <w:t xml:space="preserve"> ו/או רשות מוסמכת</w:t>
      </w:r>
      <w:r w:rsidRPr="00780937">
        <w:rPr>
          <w:rtl/>
        </w:rPr>
        <w:t>.</w:t>
      </w:r>
      <w:bookmarkEnd w:id="265"/>
    </w:p>
    <w:p w14:paraId="7E4D8E3B" w14:textId="77777777" w:rsidR="00A7349C" w:rsidRPr="00881644" w:rsidRDefault="00A7349C" w:rsidP="00A7349C">
      <w:pPr>
        <w:pStyle w:val="4-"/>
        <w:tabs>
          <w:tab w:val="left" w:pos="623"/>
        </w:tabs>
        <w:ind w:left="1048" w:hanging="992"/>
      </w:pPr>
      <w:bookmarkStart w:id="266" w:name="_Ref150768498"/>
      <w:r w:rsidRPr="00881644">
        <w:rPr>
          <w:rtl/>
        </w:rPr>
        <w:t>חובות הספק כלפי המידע יחולו כל עוד המידע מצוי אצלו, גם לאחר תום תקופת ההתקשרות</w:t>
      </w:r>
      <w:r w:rsidRPr="00881644">
        <w:rPr>
          <w:rFonts w:hint="cs"/>
          <w:rtl/>
        </w:rPr>
        <w:t>.</w:t>
      </w:r>
      <w:bookmarkEnd w:id="266"/>
    </w:p>
    <w:p w14:paraId="005672E3" w14:textId="77777777" w:rsidR="00A7349C" w:rsidRDefault="00A7349C" w:rsidP="00A7349C">
      <w:pPr>
        <w:pStyle w:val="4-"/>
        <w:tabs>
          <w:tab w:val="left" w:pos="623"/>
        </w:tabs>
        <w:ind w:left="1048" w:hanging="992"/>
      </w:pPr>
      <w:r>
        <w:rPr>
          <w:rFonts w:hint="cs"/>
          <w:rtl/>
        </w:rPr>
        <w:t xml:space="preserve">המידע המאוחסן ישמר במלואו בגבולות מדינת ישראל, אלא אם כן ניתן אישור עורך המכרז או המזמין.  </w:t>
      </w:r>
    </w:p>
    <w:p w14:paraId="0F820EE9" w14:textId="77777777" w:rsidR="00A7349C" w:rsidRDefault="00A7349C" w:rsidP="00A7349C">
      <w:pPr>
        <w:pStyle w:val="4-"/>
        <w:tabs>
          <w:tab w:val="left" w:pos="623"/>
        </w:tabs>
        <w:ind w:left="1048" w:hanging="992"/>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0B82CD14" w14:textId="77777777" w:rsidR="00A7349C" w:rsidRPr="00732EEE" w:rsidRDefault="00A7349C" w:rsidP="00A7349C">
      <w:pPr>
        <w:pStyle w:val="4-"/>
        <w:tabs>
          <w:tab w:val="left" w:pos="623"/>
        </w:tabs>
        <w:ind w:left="1048" w:hanging="992"/>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34021E3D" w14:textId="77777777" w:rsidR="00A7349C" w:rsidRDefault="00A7349C" w:rsidP="00A7349C">
      <w:pPr>
        <w:pStyle w:val="4-"/>
        <w:tabs>
          <w:tab w:val="left" w:pos="623"/>
        </w:tabs>
        <w:ind w:left="1048" w:hanging="992"/>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504EC901" w14:textId="77777777" w:rsidR="00A7349C" w:rsidRDefault="00A7349C" w:rsidP="00A7349C">
      <w:pPr>
        <w:pStyle w:val="4-"/>
        <w:tabs>
          <w:tab w:val="left" w:pos="623"/>
        </w:tabs>
        <w:ind w:left="1048" w:hanging="992"/>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79821C47" w14:textId="77777777" w:rsidR="00A7349C" w:rsidRDefault="00A7349C" w:rsidP="00A7349C">
      <w:pPr>
        <w:pStyle w:val="4-"/>
        <w:tabs>
          <w:tab w:val="left" w:pos="623"/>
        </w:tabs>
        <w:ind w:left="1048" w:hanging="992"/>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0F83C5BC" w14:textId="77777777" w:rsidR="00A7349C" w:rsidRPr="00C80D41" w:rsidRDefault="00A7349C" w:rsidP="00A7349C">
      <w:pPr>
        <w:pStyle w:val="4-"/>
        <w:tabs>
          <w:tab w:val="left" w:pos="623"/>
        </w:tabs>
        <w:ind w:left="1048" w:hanging="992"/>
        <w:rPr>
          <w:rtl/>
        </w:rPr>
      </w:pPr>
      <w:r>
        <w:rPr>
          <w:rFonts w:hint="cs"/>
          <w:rtl/>
        </w:rPr>
        <w:t>על המערכות אשר באמצעותן הספק מספק שירותים למזמינים לקיים לפחות את הדרישות הבאות:</w:t>
      </w:r>
    </w:p>
    <w:p w14:paraId="4D456D2D" w14:textId="77777777" w:rsidR="00A7349C" w:rsidRPr="00BE4991" w:rsidRDefault="00A7349C" w:rsidP="00A7349C">
      <w:pPr>
        <w:pStyle w:val="5-"/>
        <w:rPr>
          <w:rtl/>
        </w:rPr>
      </w:pPr>
      <w:r w:rsidRPr="00732EEE">
        <w:rPr>
          <w:rtl/>
        </w:rPr>
        <w:t>זיהוי משתמש</w:t>
      </w:r>
      <w:r>
        <w:rPr>
          <w:rFonts w:hint="cs"/>
          <w:rtl/>
        </w:rPr>
        <w:t xml:space="preserve"> </w:t>
      </w:r>
      <w:r w:rsidRPr="001A5072">
        <w:rPr>
          <w:rFonts w:hint="cs"/>
          <w:rtl/>
        </w:rPr>
        <w:t>באמצעות שם משתמש ו</w:t>
      </w:r>
      <w:r>
        <w:rPr>
          <w:rFonts w:hint="cs"/>
          <w:rtl/>
        </w:rPr>
        <w:t>רכיב הזדהות כפול (</w:t>
      </w:r>
      <w:r>
        <w:t>Multi Factor Authentication</w:t>
      </w:r>
      <w:r>
        <w:rPr>
          <w:rFonts w:hint="cs"/>
          <w:rtl/>
        </w:rPr>
        <w:t xml:space="preserve">) כגון </w:t>
      </w:r>
      <w:r>
        <w:t>SMS</w:t>
      </w:r>
      <w:r>
        <w:rPr>
          <w:rFonts w:hint="cs"/>
          <w:rtl/>
        </w:rPr>
        <w:t>, קוד חד פעמי, זיהוי ביומטרי וכו'.</w:t>
      </w:r>
    </w:p>
    <w:p w14:paraId="7B7A33CE" w14:textId="77777777" w:rsidR="00A7349C" w:rsidRPr="00732EEE" w:rsidRDefault="00A7349C" w:rsidP="00A7349C">
      <w:pPr>
        <w:pStyle w:val="5-"/>
        <w:rPr>
          <w:rtl/>
        </w:rPr>
      </w:pPr>
      <w:r w:rsidRPr="00732EEE">
        <w:rPr>
          <w:rtl/>
        </w:rPr>
        <w:t>מידור הרשאות ברמת מערכת ההפעלה המאפשר למשתמש המורשה בלבד גישה למידע.</w:t>
      </w:r>
    </w:p>
    <w:p w14:paraId="1A226B96" w14:textId="77777777" w:rsidR="00A7349C" w:rsidRPr="00732EEE" w:rsidRDefault="00A7349C" w:rsidP="00A7349C">
      <w:pPr>
        <w:pStyle w:val="5-"/>
        <w:rPr>
          <w:rtl/>
        </w:rPr>
      </w:pPr>
      <w:r w:rsidRPr="00732EEE">
        <w:rPr>
          <w:rtl/>
        </w:rPr>
        <w:lastRenderedPageBreak/>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358615CF" w14:textId="77777777" w:rsidR="00A7349C" w:rsidRDefault="00A7349C" w:rsidP="00A7349C">
      <w:pPr>
        <w:pStyle w:val="5-"/>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73FF8881" w14:textId="77777777" w:rsidR="00A7349C" w:rsidRPr="00C80D41" w:rsidRDefault="00A7349C" w:rsidP="00A7349C">
      <w:pPr>
        <w:pStyle w:val="5-"/>
        <w:rPr>
          <w:rtl/>
        </w:rPr>
      </w:pPr>
      <w:r>
        <w:rPr>
          <w:rFonts w:hint="cs"/>
          <w:rtl/>
        </w:rPr>
        <w:t>מערכת איתור התקפות רשתיות.</w:t>
      </w:r>
    </w:p>
    <w:p w14:paraId="2D24A2B1" w14:textId="77777777" w:rsidR="00A7349C" w:rsidRPr="00732EEE" w:rsidRDefault="00A7349C" w:rsidP="00A7349C">
      <w:pPr>
        <w:pStyle w:val="5-"/>
        <w:rPr>
          <w:rtl/>
        </w:rPr>
      </w:pPr>
      <w:r w:rsidRPr="00732EEE">
        <w:rPr>
          <w:rtl/>
        </w:rPr>
        <w:t xml:space="preserve">על כל מחשב נייד המחזיק חומר נשוא מכרז </w:t>
      </w:r>
      <w:r w:rsidRPr="003A1AD6">
        <w:rPr>
          <w:rtl/>
        </w:rPr>
        <w:t>זה</w:t>
      </w:r>
      <w:r>
        <w:rPr>
          <w:rFonts w:hint="cs"/>
          <w:rtl/>
        </w:rPr>
        <w:t xml:space="preserve">. </w:t>
      </w:r>
      <w:r w:rsidRPr="006C6CBD">
        <w:rPr>
          <w:rFonts w:hint="cs"/>
          <w:rtl/>
        </w:rPr>
        <w:t>להגן</w:t>
      </w:r>
      <w:r w:rsidRPr="006C6CBD">
        <w:rPr>
          <w:rtl/>
        </w:rPr>
        <w:t xml:space="preserve"> </w:t>
      </w:r>
      <w:r w:rsidRPr="006C6CBD">
        <w:rPr>
          <w:rFonts w:hint="cs"/>
          <w:rtl/>
        </w:rPr>
        <w:t>על</w:t>
      </w:r>
      <w:r w:rsidRPr="006C6CBD">
        <w:rPr>
          <w:rtl/>
        </w:rPr>
        <w:t xml:space="preserve"> </w:t>
      </w:r>
      <w:r w:rsidRPr="006C6CBD">
        <w:rPr>
          <w:rFonts w:hint="cs"/>
          <w:rtl/>
        </w:rPr>
        <w:t>הגישה</w:t>
      </w:r>
      <w:r w:rsidRPr="006C6CBD">
        <w:rPr>
          <w:rtl/>
        </w:rPr>
        <w:t xml:space="preserve"> </w:t>
      </w:r>
      <w:r w:rsidRPr="006C6CBD">
        <w:rPr>
          <w:rFonts w:hint="cs"/>
          <w:rtl/>
        </w:rPr>
        <w:t>לדיסק</w:t>
      </w:r>
      <w:r w:rsidRPr="006C6CBD">
        <w:rPr>
          <w:rtl/>
        </w:rPr>
        <w:t xml:space="preserve"> </w:t>
      </w:r>
      <w:r w:rsidRPr="006C6CBD">
        <w:rPr>
          <w:rFonts w:hint="cs"/>
          <w:rtl/>
        </w:rPr>
        <w:t>הקשיח</w:t>
      </w:r>
      <w:r w:rsidRPr="006C6CBD">
        <w:rPr>
          <w:rtl/>
        </w:rPr>
        <w:t xml:space="preserve"> </w:t>
      </w:r>
      <w:r w:rsidRPr="006C6CBD">
        <w:rPr>
          <w:rFonts w:hint="cs"/>
          <w:rtl/>
        </w:rPr>
        <w:t>באמצעות</w:t>
      </w:r>
      <w:r w:rsidRPr="006C6CBD">
        <w:rPr>
          <w:rtl/>
        </w:rPr>
        <w:t xml:space="preserve"> </w:t>
      </w:r>
      <w:r w:rsidRPr="006C6CBD">
        <w:rPr>
          <w:rFonts w:hint="cs"/>
          <w:rtl/>
        </w:rPr>
        <w:t>סיסמה</w:t>
      </w:r>
      <w:r w:rsidRPr="006C6CBD">
        <w:rPr>
          <w:rtl/>
        </w:rPr>
        <w:t xml:space="preserve"> </w:t>
      </w:r>
      <w:r w:rsidRPr="006C6CBD">
        <w:rPr>
          <w:rFonts w:hint="cs"/>
          <w:rtl/>
        </w:rPr>
        <w:t>או</w:t>
      </w:r>
      <w:r w:rsidRPr="006C6CBD">
        <w:rPr>
          <w:rtl/>
        </w:rPr>
        <w:t xml:space="preserve"> </w:t>
      </w:r>
      <w:r w:rsidRPr="006C6CBD">
        <w:rPr>
          <w:rFonts w:hint="cs"/>
          <w:rtl/>
        </w:rPr>
        <w:t>טביעת</w:t>
      </w:r>
      <w:r w:rsidRPr="006C6CBD">
        <w:rPr>
          <w:rtl/>
        </w:rPr>
        <w:t xml:space="preserve"> </w:t>
      </w:r>
      <w:r w:rsidRPr="006C6CBD">
        <w:rPr>
          <w:rFonts w:hint="cs"/>
          <w:rtl/>
        </w:rPr>
        <w:t>אצבע</w:t>
      </w:r>
      <w:r w:rsidRPr="006C6CBD">
        <w:rPr>
          <w:rtl/>
        </w:rPr>
        <w:t xml:space="preserve"> </w:t>
      </w:r>
      <w:r w:rsidRPr="006C6CBD">
        <w:rPr>
          <w:rFonts w:hint="cs"/>
          <w:rtl/>
        </w:rPr>
        <w:t>ברמת</w:t>
      </w:r>
      <w:r w:rsidRPr="006C6CBD">
        <w:rPr>
          <w:rtl/>
        </w:rPr>
        <w:t xml:space="preserve"> </w:t>
      </w:r>
      <w:r w:rsidRPr="006C6CBD">
        <w:rPr>
          <w:rFonts w:hint="cs"/>
          <w:rtl/>
        </w:rPr>
        <w:t>ה</w:t>
      </w:r>
      <w:r w:rsidRPr="006C6CBD">
        <w:rPr>
          <w:rtl/>
        </w:rPr>
        <w:t>-</w:t>
      </w:r>
      <w:r w:rsidRPr="006C6CBD">
        <w:t>BIOS</w:t>
      </w:r>
      <w:r w:rsidRPr="006C6CBD">
        <w:rPr>
          <w:rtl/>
        </w:rPr>
        <w:t>.</w:t>
      </w:r>
      <w:r>
        <w:rPr>
          <w:rFonts w:hint="cs"/>
          <w:rtl/>
        </w:rPr>
        <w:t xml:space="preserve"> </w:t>
      </w:r>
    </w:p>
    <w:p w14:paraId="2B22D295" w14:textId="77777777" w:rsidR="00A7349C" w:rsidRPr="00546BD1" w:rsidRDefault="00A7349C" w:rsidP="00A7349C">
      <w:pPr>
        <w:pStyle w:val="4-"/>
        <w:tabs>
          <w:tab w:val="left" w:pos="623"/>
        </w:tabs>
        <w:ind w:left="1048" w:hanging="992"/>
        <w:rPr>
          <w:rtl/>
        </w:rPr>
      </w:pPr>
      <w:r w:rsidRPr="00546BD1">
        <w:rPr>
          <w:rtl/>
        </w:rPr>
        <w:t>הספק יציג ל</w:t>
      </w:r>
      <w:r>
        <w:rPr>
          <w:rtl/>
        </w:rPr>
        <w:t>עורך המכרז</w:t>
      </w:r>
      <w:r w:rsidRPr="00546BD1">
        <w:rPr>
          <w:rtl/>
        </w:rPr>
        <w:t>, ככל שיידרש, את האמצעים בהם הוא נוקט לשם אבטחת המידע.</w:t>
      </w:r>
    </w:p>
    <w:p w14:paraId="71F55799" w14:textId="77777777" w:rsidR="00A7349C" w:rsidRDefault="00A7349C" w:rsidP="00A7349C">
      <w:pPr>
        <w:pStyle w:val="4-"/>
        <w:tabs>
          <w:tab w:val="left" w:pos="623"/>
        </w:tabs>
        <w:ind w:left="1048" w:hanging="992"/>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6C2E6EA2" w14:textId="77777777" w:rsidR="00A7349C" w:rsidRPr="00732EEE" w:rsidRDefault="00A7349C" w:rsidP="00A7349C">
      <w:pPr>
        <w:pStyle w:val="4-"/>
        <w:tabs>
          <w:tab w:val="left" w:pos="623"/>
        </w:tabs>
        <w:ind w:left="1048" w:hanging="992"/>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4C5725FA" w14:textId="77777777" w:rsidR="00A7349C" w:rsidRDefault="00A7349C" w:rsidP="00A7349C">
      <w:pPr>
        <w:pStyle w:val="4-"/>
        <w:tabs>
          <w:tab w:val="left" w:pos="623"/>
        </w:tabs>
        <w:ind w:left="1048" w:hanging="992"/>
      </w:pPr>
      <w:r>
        <w:rPr>
          <w:rtl/>
        </w:rPr>
        <w:t>הספק</w:t>
      </w:r>
      <w:r>
        <w:rPr>
          <w:rFonts w:hint="cs"/>
          <w:rtl/>
        </w:rPr>
        <w:t xml:space="preserve"> </w:t>
      </w:r>
      <w:r>
        <w:rPr>
          <w:rtl/>
        </w:rPr>
        <w:t>יעביר למזמין</w:t>
      </w:r>
      <w:r>
        <w:rPr>
          <w:rFonts w:hint="cs"/>
          <w:rtl/>
        </w:rPr>
        <w:t xml:space="preserve"> ו</w:t>
      </w:r>
      <w:r>
        <w:rPr>
          <w:rtl/>
        </w:rPr>
        <w:t>עורך המכרז</w:t>
      </w:r>
      <w:r w:rsidRPr="00732EEE">
        <w:rPr>
          <w:rtl/>
        </w:rPr>
        <w:t>, לפי בקשת</w:t>
      </w:r>
      <w:r>
        <w:rPr>
          <w:rFonts w:hint="cs"/>
          <w:rtl/>
        </w:rPr>
        <w:t>ם</w:t>
      </w:r>
      <w:r w:rsidRPr="00732EEE">
        <w:rPr>
          <w:rtl/>
        </w:rPr>
        <w:t>, את פירוט האמצעים שינקוט כאמור לעיל.</w:t>
      </w:r>
    </w:p>
    <w:p w14:paraId="4658BBAA" w14:textId="77777777" w:rsidR="00A7349C" w:rsidRDefault="00A7349C" w:rsidP="00A7349C">
      <w:pPr>
        <w:pStyle w:val="4-"/>
        <w:tabs>
          <w:tab w:val="left" w:pos="623"/>
        </w:tabs>
        <w:ind w:left="1048" w:hanging="992"/>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xml:space="preserve">) של כלל נתוני המזמין לרבות </w:t>
      </w:r>
      <w:r w:rsidRPr="00DB322D">
        <w:rPr>
          <w:rtl/>
        </w:rPr>
        <w:t>כל העותקים והגיבויים שלהם מכל מדיה מגנטית או אחרת שברשותו</w:t>
      </w:r>
      <w:r w:rsidRPr="00DB322D">
        <w:rPr>
          <w:rFonts w:hint="cs"/>
          <w:rtl/>
        </w:rPr>
        <w:t>.</w:t>
      </w:r>
    </w:p>
    <w:p w14:paraId="55244C69" w14:textId="77777777" w:rsidR="00A7349C" w:rsidRDefault="00A7349C" w:rsidP="00A7349C">
      <w:pPr>
        <w:pStyle w:val="4-"/>
        <w:tabs>
          <w:tab w:val="left" w:pos="623"/>
        </w:tabs>
        <w:ind w:left="1048" w:hanging="992"/>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6C94484F" w14:textId="77777777" w:rsidR="00A7349C" w:rsidRPr="00A7349C" w:rsidRDefault="00A7349C" w:rsidP="00A7349C">
      <w:pPr>
        <w:pStyle w:val="3-"/>
        <w:ind w:left="765" w:hanging="788"/>
        <w:rPr>
          <w:b/>
          <w:bCs/>
        </w:rPr>
      </w:pPr>
      <w:r w:rsidRPr="00A7349C">
        <w:rPr>
          <w:rFonts w:hint="cs"/>
          <w:b/>
          <w:bCs/>
          <w:rtl/>
        </w:rPr>
        <w:t>אבטחת מידע</w:t>
      </w:r>
    </w:p>
    <w:p w14:paraId="0FA6FBAF" w14:textId="77777777" w:rsidR="00A7349C" w:rsidRPr="00FC2176" w:rsidRDefault="00A7349C" w:rsidP="00A7349C">
      <w:pPr>
        <w:pStyle w:val="4-"/>
        <w:tabs>
          <w:tab w:val="left" w:pos="623"/>
        </w:tabs>
        <w:ind w:left="1048" w:hanging="992"/>
      </w:pPr>
      <w:r w:rsidRPr="00FC2176">
        <w:rPr>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r w:rsidRPr="00FC2176">
        <w:rPr>
          <w:rFonts w:hint="cs"/>
          <w:rtl/>
        </w:rPr>
        <w:t>.</w:t>
      </w:r>
    </w:p>
    <w:p w14:paraId="14121B27" w14:textId="77777777" w:rsidR="00A7349C" w:rsidRPr="00FC2176" w:rsidRDefault="00A7349C" w:rsidP="00A7349C">
      <w:pPr>
        <w:pStyle w:val="4-"/>
        <w:tabs>
          <w:tab w:val="left" w:pos="623"/>
        </w:tabs>
        <w:ind w:left="1048" w:hanging="992"/>
      </w:pPr>
      <w:r w:rsidRPr="00FC2176">
        <w:rPr>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p>
    <w:p w14:paraId="15A871F3" w14:textId="77777777" w:rsidR="00A7349C" w:rsidRPr="00FC2176" w:rsidRDefault="00A7349C" w:rsidP="00A7349C">
      <w:pPr>
        <w:pStyle w:val="4-"/>
        <w:tabs>
          <w:tab w:val="left" w:pos="623"/>
        </w:tabs>
        <w:ind w:left="1048" w:hanging="992"/>
        <w:rPr>
          <w:rtl/>
        </w:rPr>
      </w:pPr>
      <w:r w:rsidRPr="00FC2176">
        <w:rPr>
          <w:rtl/>
        </w:rPr>
        <w:t xml:space="preserve">הדרישות </w:t>
      </w:r>
      <w:r w:rsidRPr="00FC2176">
        <w:rPr>
          <w:rFonts w:hint="cs"/>
          <w:rtl/>
        </w:rPr>
        <w:t>לאבטחה, אבטחת מידע והגנה בסייבר</w:t>
      </w:r>
      <w:r w:rsidRPr="00FC2176">
        <w:rPr>
          <w:rtl/>
        </w:rPr>
        <w:t xml:space="preserve"> </w:t>
      </w:r>
      <w:r w:rsidRPr="00FC2176">
        <w:rPr>
          <w:rFonts w:hint="cs"/>
          <w:rtl/>
        </w:rPr>
        <w:t xml:space="preserve">יעודכנו </w:t>
      </w:r>
      <w:r w:rsidRPr="00FC2176">
        <w:rPr>
          <w:rtl/>
        </w:rPr>
        <w:t>לכל אורך תקופת ההתקשרות בהתאם לדרישות שפורטו במסמכי ההסכם</w:t>
      </w:r>
      <w:r w:rsidRPr="00FC2176">
        <w:rPr>
          <w:rFonts w:hint="cs"/>
          <w:rtl/>
        </w:rPr>
        <w:t xml:space="preserve"> והוראות המינהל, הספק מתחייב לפעול בהתאם להנחיות ההסכם הוראות המינהל והגוף המנחה.</w:t>
      </w:r>
    </w:p>
    <w:p w14:paraId="7A283564" w14:textId="77777777" w:rsidR="00A7349C" w:rsidRPr="00FC2176" w:rsidRDefault="00A7349C" w:rsidP="00A7349C">
      <w:pPr>
        <w:pStyle w:val="4-"/>
        <w:tabs>
          <w:tab w:val="left" w:pos="623"/>
        </w:tabs>
        <w:ind w:left="1048" w:hanging="992"/>
      </w:pPr>
      <w:r w:rsidRPr="00FC2176">
        <w:rPr>
          <w:rFonts w:hint="cs"/>
          <w:rtl/>
        </w:rPr>
        <w:t>הספק מתחייב לכך שיישומי</w:t>
      </w:r>
      <w:r w:rsidRPr="00FC2176">
        <w:rPr>
          <w:rFonts w:hint="eastAsia"/>
          <w:rtl/>
        </w:rPr>
        <w:t>ים</w:t>
      </w:r>
      <w:r w:rsidRPr="00FC2176">
        <w:rPr>
          <w:rFonts w:hint="cs"/>
          <w:rtl/>
        </w:rPr>
        <w:t xml:space="preserve"> שיסופקו על ידו או קבלני משנה מטעמו </w:t>
      </w:r>
      <w:r w:rsidRPr="00FC2176">
        <w:rPr>
          <w:rtl/>
        </w:rPr>
        <w:t>יידרש</w:t>
      </w:r>
      <w:r w:rsidRPr="00FC2176">
        <w:rPr>
          <w:rFonts w:hint="cs"/>
          <w:rtl/>
        </w:rPr>
        <w:t>ו</w:t>
      </w:r>
      <w:r w:rsidRPr="00FC2176">
        <w:rPr>
          <w:rtl/>
        </w:rPr>
        <w:t xml:space="preserve"> לעבור בהצלחה </w:t>
      </w:r>
      <w:r w:rsidRPr="00FC2176">
        <w:rPr>
          <w:rFonts w:hint="cs"/>
          <w:rtl/>
        </w:rPr>
        <w:t xml:space="preserve">על ידי חברה בלתי תלויה שתשכר מטעמו ושתאושר על ידי </w:t>
      </w:r>
      <w:r>
        <w:rPr>
          <w:rFonts w:hint="cs"/>
          <w:rtl/>
        </w:rPr>
        <w:t>עורך המכרז</w:t>
      </w:r>
      <w:r w:rsidRPr="00FC2176">
        <w:rPr>
          <w:rFonts w:hint="cs"/>
          <w:rtl/>
        </w:rPr>
        <w:t xml:space="preserve"> </w:t>
      </w:r>
      <w:r w:rsidRPr="00FC2176">
        <w:rPr>
          <w:rtl/>
        </w:rPr>
        <w:t xml:space="preserve">תהליך של </w:t>
      </w:r>
      <w:r w:rsidRPr="00FC2176">
        <w:rPr>
          <w:rFonts w:hint="cs"/>
        </w:rPr>
        <w:t>PT</w:t>
      </w:r>
      <w:r w:rsidRPr="00FC2176">
        <w:rPr>
          <w:rFonts w:hint="cs"/>
          <w:rtl/>
        </w:rPr>
        <w:t xml:space="preserve"> </w:t>
      </w:r>
      <w:r w:rsidRPr="00FC2176">
        <w:rPr>
          <w:rtl/>
        </w:rPr>
        <w:t xml:space="preserve">לכלל רכיבי </w:t>
      </w:r>
      <w:r w:rsidRPr="00FC2176">
        <w:rPr>
          <w:rFonts w:hint="cs"/>
          <w:rtl/>
        </w:rPr>
        <w:t>היישום/</w:t>
      </w:r>
      <w:r w:rsidRPr="00FC2176">
        <w:rPr>
          <w:rtl/>
        </w:rPr>
        <w:t xml:space="preserve">המערכת המוצעת ,קרי ביצוע בדיקות קבלה </w:t>
      </w:r>
      <w:r w:rsidRPr="00FC2176">
        <w:rPr>
          <w:rFonts w:hint="cs"/>
          <w:rtl/>
        </w:rPr>
        <w:t>ליישום ו</w:t>
      </w:r>
      <w:r w:rsidRPr="00FC2176">
        <w:rPr>
          <w:rtl/>
        </w:rPr>
        <w:t>לתשתיות</w:t>
      </w:r>
      <w:r w:rsidRPr="00FC2176">
        <w:rPr>
          <w:rFonts w:hint="cs"/>
          <w:rtl/>
        </w:rPr>
        <w:t>.</w:t>
      </w:r>
    </w:p>
    <w:p w14:paraId="73952D6B" w14:textId="77777777" w:rsidR="00A7349C" w:rsidRPr="00A7349C" w:rsidRDefault="00A7349C" w:rsidP="00A7349C">
      <w:pPr>
        <w:pStyle w:val="3-"/>
        <w:ind w:left="765" w:hanging="788"/>
        <w:rPr>
          <w:b/>
          <w:bCs/>
        </w:rPr>
      </w:pPr>
      <w:r w:rsidRPr="00A7349C">
        <w:rPr>
          <w:b/>
          <w:bCs/>
          <w:rtl/>
        </w:rPr>
        <w:t xml:space="preserve">התממת </w:t>
      </w:r>
      <w:r w:rsidRPr="00A7349C">
        <w:rPr>
          <w:rFonts w:hint="cs"/>
          <w:b/>
          <w:bCs/>
          <w:rtl/>
        </w:rPr>
        <w:t>מזמינים</w:t>
      </w:r>
    </w:p>
    <w:p w14:paraId="3CFC57E2" w14:textId="77777777" w:rsidR="00A7349C" w:rsidRPr="00FC2176" w:rsidRDefault="00A7349C" w:rsidP="00A7349C">
      <w:pPr>
        <w:pStyle w:val="4-"/>
        <w:tabs>
          <w:tab w:val="left" w:pos="623"/>
        </w:tabs>
        <w:ind w:left="1048" w:hanging="992"/>
      </w:pPr>
      <w:r w:rsidRPr="00FC2176">
        <w:rPr>
          <w:rFonts w:hint="cs"/>
          <w:rtl/>
        </w:rPr>
        <w:lastRenderedPageBreak/>
        <w:t xml:space="preserve">הספק מתחייב לספק יכולת התממת המזמינים </w:t>
      </w:r>
      <w:r w:rsidRPr="00FC2176">
        <w:rPr>
          <w:rtl/>
        </w:rPr>
        <w:t xml:space="preserve">בהתאם לבקשת </w:t>
      </w:r>
      <w:r w:rsidRPr="00FC2176">
        <w:rPr>
          <w:rFonts w:hint="cs"/>
          <w:rtl/>
        </w:rPr>
        <w:t>ה</w:t>
      </w:r>
      <w:r w:rsidRPr="00FC2176">
        <w:rPr>
          <w:rtl/>
        </w:rPr>
        <w:t>מזמינים</w:t>
      </w:r>
      <w:r w:rsidRPr="00FC2176">
        <w:rPr>
          <w:rFonts w:hint="cs"/>
          <w:rtl/>
        </w:rPr>
        <w:t xml:space="preserve"> כחלק אינטגרלי מהשירות למשתמשי המזמין. (כדוגמה:</w:t>
      </w:r>
      <w:r w:rsidRPr="00FC2176">
        <w:rPr>
          <w:rtl/>
        </w:rPr>
        <w:t xml:space="preserve"> </w:t>
      </w:r>
      <w:r w:rsidRPr="00FC2176">
        <w:rPr>
          <w:rFonts w:hint="cs"/>
          <w:rtl/>
        </w:rPr>
        <w:t>שיוך</w:t>
      </w:r>
      <w:r w:rsidRPr="00FC2176">
        <w:rPr>
          <w:rtl/>
        </w:rPr>
        <w:t xml:space="preserve"> משתמשים לחברות עם שמות פיקטיביים שיסופקו על ידי איש הקשר ולא יזוהו עם המזמין הראשי</w:t>
      </w:r>
      <w:r w:rsidRPr="00FC2176">
        <w:rPr>
          <w:rFonts w:hint="cs"/>
          <w:rtl/>
        </w:rPr>
        <w:t>, אי רישום פרטי משתמשים, אי רישום שיוך ארגוני וכדומה או כל דרישה אחרת בהתאם לצרכי המזמין)</w:t>
      </w:r>
      <w:r w:rsidRPr="00FC2176">
        <w:rPr>
          <w:rtl/>
        </w:rPr>
        <w:t xml:space="preserve">. </w:t>
      </w:r>
    </w:p>
    <w:p w14:paraId="37C4563D" w14:textId="77777777" w:rsidR="00A7349C" w:rsidRPr="00A7349C" w:rsidRDefault="00A7349C" w:rsidP="00A7349C">
      <w:pPr>
        <w:pStyle w:val="3-"/>
        <w:ind w:left="765" w:hanging="788"/>
        <w:rPr>
          <w:b/>
          <w:bCs/>
        </w:rPr>
      </w:pPr>
      <w:r w:rsidRPr="00A7349C">
        <w:rPr>
          <w:b/>
          <w:bCs/>
          <w:rtl/>
        </w:rPr>
        <w:t>עמידה בדרישות חוק, תקנות ותקני אבטחת מידע</w:t>
      </w:r>
    </w:p>
    <w:p w14:paraId="022D3389" w14:textId="77777777" w:rsidR="00A7349C" w:rsidRPr="005A08D1" w:rsidRDefault="00A7349C" w:rsidP="00A7349C">
      <w:pPr>
        <w:pStyle w:val="4-"/>
        <w:tabs>
          <w:tab w:val="left" w:pos="623"/>
        </w:tabs>
        <w:ind w:left="1048" w:hanging="992"/>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1B1ECC4A" w14:textId="77777777" w:rsidR="00A7349C" w:rsidRPr="005A08D1" w:rsidRDefault="00A7349C" w:rsidP="00A7349C">
      <w:pPr>
        <w:pStyle w:val="5-"/>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078FEB3C" w14:textId="77777777" w:rsidR="00A7349C" w:rsidRPr="005A08D1" w:rsidRDefault="00A7349C" w:rsidP="00A7349C">
      <w:pPr>
        <w:pStyle w:val="5-"/>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374017B1" w14:textId="77777777" w:rsidR="00A7349C" w:rsidRDefault="00A7349C" w:rsidP="00A7349C">
      <w:pPr>
        <w:pStyle w:val="5-"/>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14:paraId="50A4F3CD" w14:textId="77777777" w:rsidR="00D22B69" w:rsidRPr="00D22B69" w:rsidRDefault="00D22B69" w:rsidP="00D22B69">
      <w:pPr>
        <w:pStyle w:val="3-"/>
        <w:ind w:left="765" w:hanging="788"/>
        <w:rPr>
          <w:b/>
          <w:bCs/>
        </w:rPr>
      </w:pPr>
      <w:bookmarkStart w:id="267" w:name="_Ref150769487"/>
      <w:bookmarkEnd w:id="246"/>
      <w:bookmarkEnd w:id="247"/>
      <w:r w:rsidRPr="00D22B69">
        <w:rPr>
          <w:rFonts w:hint="cs"/>
          <w:b/>
          <w:bCs/>
          <w:rtl/>
        </w:rPr>
        <w:t>איסור פלילי</w:t>
      </w:r>
      <w:bookmarkEnd w:id="267"/>
    </w:p>
    <w:p w14:paraId="6329E440" w14:textId="77777777" w:rsidR="00D22B69" w:rsidRPr="00380FCB" w:rsidRDefault="00D22B69" w:rsidP="00D22B69">
      <w:pPr>
        <w:pStyle w:val="4-"/>
        <w:tabs>
          <w:tab w:val="left" w:pos="623"/>
        </w:tabs>
        <w:ind w:left="1048" w:hanging="992"/>
      </w:pPr>
      <w:r>
        <w:rPr>
          <w:rFonts w:hint="cs"/>
          <w:rtl/>
        </w:rPr>
        <w:t>חשיפה או גילוי של מידע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592650DA" w14:textId="77777777" w:rsidR="00D22B69" w:rsidRDefault="00D22B69" w:rsidP="00D22B69">
      <w:pPr>
        <w:pStyle w:val="4-"/>
        <w:tabs>
          <w:tab w:val="left" w:pos="623"/>
        </w:tabs>
        <w:ind w:left="1048" w:hanging="992"/>
      </w:pPr>
      <w:r>
        <w:rPr>
          <w:rFonts w:hint="cs"/>
          <w:rtl/>
        </w:rPr>
        <w:t>בנוסף</w:t>
      </w:r>
      <w:r w:rsidRPr="003234E8">
        <w:rPr>
          <w:rFonts w:hint="cs"/>
          <w:rtl/>
        </w:rPr>
        <w:t>, ובהתאם לסוג המידע שנחשף</w:t>
      </w:r>
      <w:r>
        <w:rPr>
          <w:rFonts w:hint="cs"/>
          <w:rtl/>
        </w:rPr>
        <w:t>, גילוי של מידע,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2DF8A0B9" w14:textId="77777777" w:rsidR="00D22B69" w:rsidRPr="00D22B69" w:rsidRDefault="00D22B69" w:rsidP="00D22B69">
      <w:pPr>
        <w:pStyle w:val="3-"/>
        <w:ind w:left="765" w:hanging="788"/>
        <w:rPr>
          <w:b/>
          <w:bCs/>
          <w:rtl/>
        </w:rPr>
      </w:pPr>
      <w:bookmarkStart w:id="268" w:name="_Toc159227625"/>
      <w:r w:rsidRPr="00D22B69">
        <w:rPr>
          <w:rFonts w:hint="cs"/>
          <w:b/>
          <w:bCs/>
          <w:rtl/>
        </w:rPr>
        <w:t>התמודדות עם אירועים וביקורות</w:t>
      </w:r>
      <w:bookmarkEnd w:id="268"/>
    </w:p>
    <w:p w14:paraId="05A8BCE3" w14:textId="77777777" w:rsidR="00D22B69" w:rsidRPr="00281009" w:rsidRDefault="00D22B69" w:rsidP="00D22B69">
      <w:pPr>
        <w:pStyle w:val="4-"/>
        <w:tabs>
          <w:tab w:val="left" w:pos="623"/>
        </w:tabs>
        <w:ind w:left="1048" w:hanging="992"/>
        <w:rPr>
          <w:rtl/>
        </w:rPr>
      </w:pPr>
      <w:r w:rsidRPr="00281009">
        <w:rPr>
          <w:rtl/>
        </w:rPr>
        <w:t>מבלי לגרוע מהאמור</w:t>
      </w:r>
      <w:r>
        <w:rPr>
          <w:rFonts w:hint="cs"/>
          <w:rtl/>
        </w:rPr>
        <w:t xml:space="preserve"> בנספח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35630C69" w14:textId="70D22C55" w:rsidR="00D22B69" w:rsidRDefault="00D22B69" w:rsidP="00D22B69">
      <w:pPr>
        <w:pStyle w:val="4-"/>
        <w:tabs>
          <w:tab w:val="left" w:pos="623"/>
        </w:tabs>
        <w:ind w:left="1048" w:hanging="992"/>
      </w:pPr>
      <w:bookmarkStart w:id="269" w:name="_Ref104300035"/>
      <w:r w:rsidRPr="00281009">
        <w:rPr>
          <w:rtl/>
        </w:rPr>
        <w:t xml:space="preserve">הספק מתחייב לתקן ליקויים שנמצאו על ידי </w:t>
      </w:r>
      <w:r>
        <w:rPr>
          <w:rtl/>
        </w:rPr>
        <w:t>עורך המכרז</w:t>
      </w:r>
      <w:r>
        <w:rPr>
          <w:rFonts w:hint="cs"/>
          <w:rtl/>
        </w:rPr>
        <w:t>, ואשר לדעת עורך המכרז מסכנים את המידע, המערכות או התהליכים של המזמינים,</w:t>
      </w:r>
      <w:r w:rsidRPr="00281009">
        <w:rPr>
          <w:rtl/>
        </w:rPr>
        <w:t xml:space="preserve"> 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bookmarkEnd w:id="269"/>
    </w:p>
    <w:p w14:paraId="6431503D" w14:textId="77777777" w:rsidR="00D22B69" w:rsidRPr="00D22B69" w:rsidRDefault="00D22B69" w:rsidP="00D22B69">
      <w:pPr>
        <w:pStyle w:val="3-"/>
        <w:ind w:left="765" w:hanging="788"/>
        <w:rPr>
          <w:b/>
          <w:bCs/>
        </w:rPr>
      </w:pPr>
      <w:bookmarkStart w:id="270" w:name="_Ref59523628"/>
      <w:r w:rsidRPr="00D22B69">
        <w:rPr>
          <w:b/>
          <w:bCs/>
          <w:rtl/>
        </w:rPr>
        <w:t>חובת דיווח</w:t>
      </w:r>
      <w:bookmarkEnd w:id="270"/>
    </w:p>
    <w:p w14:paraId="52E02DC5" w14:textId="77777777" w:rsidR="00D22B69" w:rsidRPr="00281009" w:rsidRDefault="00D22B69" w:rsidP="00D22B69">
      <w:pPr>
        <w:pStyle w:val="4-"/>
        <w:tabs>
          <w:tab w:val="left" w:pos="623"/>
        </w:tabs>
        <w:ind w:left="1048" w:hanging="992"/>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w:t>
      </w:r>
      <w:r>
        <w:rPr>
          <w:rFonts w:hint="cs"/>
          <w:rtl/>
        </w:rPr>
        <w:t xml:space="preserve"> ובכל יום בשבוע, </w:t>
      </w:r>
      <w:r w:rsidRPr="00281009">
        <w:rPr>
          <w:rtl/>
        </w:rPr>
        <w:t>ללא שיהוי, על כל אירוע אב</w:t>
      </w:r>
      <w:r>
        <w:rPr>
          <w:rtl/>
        </w:rPr>
        <w:t>טחה</w:t>
      </w:r>
      <w:r>
        <w:rPr>
          <w:rFonts w:hint="cs"/>
          <w:rtl/>
        </w:rPr>
        <w:t xml:space="preserve"> </w:t>
      </w:r>
      <w:r>
        <w:rPr>
          <w:rtl/>
        </w:rPr>
        <w:t>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 xml:space="preserve">מזמין או עלול להשפיע על יכולתו לעמוד בהתחייבויותיו נשוא ההסכם, ובפרט יודיע למזמין </w:t>
      </w:r>
      <w:r>
        <w:rPr>
          <w:rFonts w:hint="cs"/>
          <w:rtl/>
        </w:rPr>
        <w:t xml:space="preserve">ולעורך המכרז </w:t>
      </w:r>
      <w:r w:rsidRPr="00281009">
        <w:rPr>
          <w:rtl/>
        </w:rPr>
        <w:t>על האירועים הבאים:</w:t>
      </w:r>
    </w:p>
    <w:p w14:paraId="7D48B0D6" w14:textId="77777777" w:rsidR="00D22B69" w:rsidRPr="00281009" w:rsidRDefault="00D22B69" w:rsidP="00D22B69">
      <w:pPr>
        <w:pStyle w:val="5-"/>
      </w:pPr>
      <w:r w:rsidRPr="00281009">
        <w:rPr>
          <w:rtl/>
        </w:rPr>
        <w:lastRenderedPageBreak/>
        <w:t>אירוע אבטחה או תקיפת סייבר אשר הביאו לדלף מידע הקשור למזמין או לשיבושו של מידע או קוד תוכנה.</w:t>
      </w:r>
    </w:p>
    <w:p w14:paraId="68B4EC83" w14:textId="77777777" w:rsidR="00D22B69" w:rsidRDefault="00D22B69" w:rsidP="00D22B69">
      <w:pPr>
        <w:pStyle w:val="5-"/>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7FE257A5" w14:textId="77777777" w:rsidR="00D22B69" w:rsidRPr="00281009" w:rsidRDefault="00D22B69" w:rsidP="00D22B69">
      <w:pPr>
        <w:pStyle w:val="5-"/>
      </w:pPr>
      <w:r>
        <w:rPr>
          <w:rFonts w:hint="cs"/>
          <w:rtl/>
        </w:rPr>
        <w:t>ניסיון להחדרת קוד זדוני למערכות המזמין או למערכת המסופקת למזמין.</w:t>
      </w:r>
    </w:p>
    <w:p w14:paraId="29495106" w14:textId="77777777" w:rsidR="00D22B69" w:rsidRDefault="00D22B69" w:rsidP="00D22B69">
      <w:pPr>
        <w:pStyle w:val="5-"/>
      </w:pPr>
      <w:r w:rsidRPr="00281009">
        <w:rPr>
          <w:rtl/>
        </w:rPr>
        <w:t xml:space="preserve">אירוע אבטחה או ניסיון תקיפת סייבר אשר מטרתו לאסוף מידע על מזמין. </w:t>
      </w:r>
    </w:p>
    <w:p w14:paraId="7CB62539" w14:textId="77777777" w:rsidR="00D22B69" w:rsidRDefault="00D22B69" w:rsidP="00D22B69">
      <w:pPr>
        <w:pStyle w:val="5-"/>
      </w:pPr>
      <w:r>
        <w:rPr>
          <w:rFonts w:hint="cs"/>
          <w:rtl/>
        </w:rPr>
        <w:t>חולשה או חשיפה שאותרה במערכות שסופקו למזמינים או בשירותים המסופקים להם.</w:t>
      </w:r>
    </w:p>
    <w:p w14:paraId="72BEF7EF" w14:textId="63C241A4" w:rsidR="00D22B69" w:rsidRDefault="00D22B69" w:rsidP="00D22B69">
      <w:pPr>
        <w:pStyle w:val="4-"/>
        <w:tabs>
          <w:tab w:val="left" w:pos="623"/>
        </w:tabs>
        <w:ind w:left="1048" w:hanging="992"/>
      </w:pPr>
      <w:bookmarkStart w:id="271" w:name="_Ref150766503"/>
      <w:bookmarkStart w:id="272" w:name="_Ref58154736"/>
      <w:r w:rsidRPr="00281009">
        <w:rPr>
          <w:rtl/>
        </w:rPr>
        <w:t xml:space="preserve">במקרה כאמור, על הספק להודיע </w:t>
      </w:r>
      <w:r>
        <w:rPr>
          <w:rFonts w:hint="cs"/>
          <w:rtl/>
        </w:rPr>
        <w:t xml:space="preserve">לעורך המכרז והמזמינים </w:t>
      </w:r>
      <w:r w:rsidRPr="00281009">
        <w:rPr>
          <w:rtl/>
        </w:rPr>
        <w:t>על התרחשות האירוע ועל כל פרט נוסף ביחס לאירוע זה.</w:t>
      </w:r>
      <w:r>
        <w:rPr>
          <w:rFonts w:hint="cs"/>
          <w:rtl/>
        </w:rPr>
        <w:t xml:space="preserve"> </w:t>
      </w:r>
      <w:bookmarkEnd w:id="271"/>
      <w:r>
        <w:rPr>
          <w:rFonts w:hint="cs"/>
          <w:rtl/>
        </w:rPr>
        <w:t xml:space="preserve">בנוסף, על הספק לדווח על האירוע למרכז הארצי לניהול אירועי סייבר </w:t>
      </w:r>
      <w:r>
        <w:t>(CERT)</w:t>
      </w:r>
      <w:r>
        <w:rPr>
          <w:rFonts w:hint="cs"/>
          <w:rtl/>
        </w:rPr>
        <w:t xml:space="preserve"> באמצעות אחד מהאמצעים הבאים:</w:t>
      </w:r>
    </w:p>
    <w:p w14:paraId="233A9253" w14:textId="77777777" w:rsidR="00D22B69" w:rsidRDefault="00D22B69" w:rsidP="00D22B69">
      <w:pPr>
        <w:pStyle w:val="5-"/>
      </w:pPr>
      <w:r>
        <w:rPr>
          <w:rFonts w:hint="cs"/>
          <w:rtl/>
        </w:rPr>
        <w:t>חיוג חירום מקוצר למרכז המבצעי לניהול אירועי סייבר במספר 119.</w:t>
      </w:r>
    </w:p>
    <w:p w14:paraId="190C2F6E" w14:textId="77777777" w:rsidR="00D22B69" w:rsidRDefault="00D22B69" w:rsidP="00D22B69">
      <w:pPr>
        <w:pStyle w:val="5-"/>
      </w:pPr>
      <w:r>
        <w:rPr>
          <w:rFonts w:hint="cs"/>
          <w:rtl/>
        </w:rPr>
        <w:t xml:space="preserve">פנייה באמצעות דואר אלקטרוני: </w:t>
      </w:r>
      <w:hyperlink r:id="rId27" w:history="1">
        <w:r w:rsidRPr="00C04B8E">
          <w:rPr>
            <w:rStyle w:val="Hyperlink"/>
          </w:rPr>
          <w:t>119@cyber.gov.il</w:t>
        </w:r>
      </w:hyperlink>
      <w:r>
        <w:rPr>
          <w:rFonts w:hint="cs"/>
          <w:rtl/>
        </w:rPr>
        <w:t>.</w:t>
      </w:r>
    </w:p>
    <w:p w14:paraId="0384480F" w14:textId="51689540" w:rsidR="00D22B69" w:rsidRPr="003A1AD6" w:rsidRDefault="00D22B69" w:rsidP="00D22B69">
      <w:pPr>
        <w:pStyle w:val="4-"/>
        <w:tabs>
          <w:tab w:val="left" w:pos="623"/>
        </w:tabs>
        <w:ind w:left="1048" w:hanging="992"/>
        <w:rPr>
          <w:rtl/>
        </w:rPr>
      </w:pPr>
      <w:r>
        <w:rPr>
          <w:rFonts w:hint="cs"/>
          <w:rtl/>
        </w:rPr>
        <w:t xml:space="preserve">חובת הדיווח,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Ref150766503 \r \h</w:instrText>
      </w:r>
      <w:r>
        <w:rPr>
          <w:rtl/>
        </w:rPr>
        <w:instrText xml:space="preserve">  \* </w:instrText>
      </w:r>
      <w:r>
        <w:instrText>MERGEFORMAT</w:instrText>
      </w:r>
      <w:r>
        <w:rPr>
          <w:rtl/>
        </w:rPr>
        <w:instrText xml:space="preserve"> </w:instrText>
      </w:r>
      <w:r>
        <w:rPr>
          <w:rtl/>
        </w:rPr>
      </w:r>
      <w:r>
        <w:rPr>
          <w:rtl/>
        </w:rPr>
        <w:fldChar w:fldCharType="separate"/>
      </w:r>
      <w:r w:rsidR="006A50A1">
        <w:rPr>
          <w:cs/>
        </w:rPr>
        <w:t>‎</w:t>
      </w:r>
      <w:r w:rsidR="006A50A1">
        <w:t>3.14.16.2</w:t>
      </w:r>
      <w:r>
        <w:rPr>
          <w:rtl/>
        </w:rPr>
        <w:fldChar w:fldCharType="end"/>
      </w:r>
      <w:r>
        <w:rPr>
          <w:rFonts w:hint="cs"/>
          <w:rtl/>
        </w:rPr>
        <w:t xml:space="preserve"> לעיל,</w:t>
      </w:r>
      <w:r w:rsidRPr="00281009">
        <w:rPr>
          <w:rtl/>
        </w:rPr>
        <w:t xml:space="preserve">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272"/>
      <w:r w:rsidRPr="00281009">
        <w:rPr>
          <w:rtl/>
        </w:rPr>
        <w:t xml:space="preserve"> </w:t>
      </w:r>
    </w:p>
    <w:p w14:paraId="04CD2AAA" w14:textId="77777777" w:rsidR="00D22B69" w:rsidRPr="003A1AD6" w:rsidRDefault="00D22B69" w:rsidP="00D22B69">
      <w:pPr>
        <w:pStyle w:val="5-"/>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4DEA6C9C" w14:textId="77777777" w:rsidR="00D22B69" w:rsidRPr="00281009" w:rsidRDefault="00D22B69" w:rsidP="00D22B69">
      <w:pPr>
        <w:pStyle w:val="5-"/>
      </w:pPr>
      <w:r w:rsidRPr="00281009">
        <w:rPr>
          <w:rtl/>
        </w:rPr>
        <w:t>תיאור כללי של האירוע, אופן התרחשותו, סקירת היסטוריית האירוע הידועה וכ</w:t>
      </w:r>
      <w:r>
        <w:rPr>
          <w:rFonts w:hint="cs"/>
          <w:rtl/>
        </w:rPr>
        <w:t>ד</w:t>
      </w:r>
      <w:r w:rsidRPr="00281009">
        <w:rPr>
          <w:rtl/>
        </w:rPr>
        <w:t>'.</w:t>
      </w:r>
    </w:p>
    <w:p w14:paraId="355586FF" w14:textId="77777777" w:rsidR="00D22B69" w:rsidRPr="00281009" w:rsidRDefault="00D22B69" w:rsidP="00D22B69">
      <w:pPr>
        <w:pStyle w:val="5-"/>
      </w:pPr>
      <w:r w:rsidRPr="00281009">
        <w:rPr>
          <w:rtl/>
        </w:rPr>
        <w:t>המערכות אשר נפגעו או היו היעד לתקיפה.</w:t>
      </w:r>
    </w:p>
    <w:p w14:paraId="2D28B4D0" w14:textId="77777777" w:rsidR="00D22B69" w:rsidRPr="00281009" w:rsidRDefault="00D22B69" w:rsidP="00D22B69">
      <w:pPr>
        <w:pStyle w:val="5-"/>
      </w:pPr>
      <w:r w:rsidRPr="00281009">
        <w:rPr>
          <w:rtl/>
        </w:rPr>
        <w:t>המידע אשר זלג, נפגע או שהיה היעד לתקיפה.</w:t>
      </w:r>
    </w:p>
    <w:p w14:paraId="0DAD50AE" w14:textId="77777777" w:rsidR="00D22B69" w:rsidRPr="00281009" w:rsidRDefault="00D22B69" w:rsidP="00D22B69">
      <w:pPr>
        <w:pStyle w:val="5-"/>
      </w:pPr>
      <w:r w:rsidRPr="00281009">
        <w:rPr>
          <w:rtl/>
        </w:rPr>
        <w:t>ניתוח דרכי התקיפה, החולשות ששימשו את התקיפה וכל מידע רלוונטי אחר.</w:t>
      </w:r>
    </w:p>
    <w:p w14:paraId="4CFCD0C4" w14:textId="77777777" w:rsidR="00D22B69" w:rsidRPr="00281009" w:rsidRDefault="00D22B69" w:rsidP="00D22B69">
      <w:pPr>
        <w:pStyle w:val="5-"/>
      </w:pPr>
      <w:r w:rsidRPr="00281009">
        <w:rPr>
          <w:rtl/>
        </w:rPr>
        <w:t xml:space="preserve">פעולות מתקנות למניעת הישנות אירועים </w:t>
      </w:r>
      <w:r>
        <w:rPr>
          <w:rFonts w:hint="cs"/>
          <w:rtl/>
        </w:rPr>
        <w:t xml:space="preserve">אלו </w:t>
      </w:r>
      <w:r w:rsidRPr="00281009">
        <w:rPr>
          <w:rtl/>
        </w:rPr>
        <w:t>בעתיד.</w:t>
      </w:r>
    </w:p>
    <w:p w14:paraId="19E1D9D4" w14:textId="77777777" w:rsidR="00D22B69" w:rsidRPr="003A1AD6" w:rsidRDefault="00D22B69" w:rsidP="00D22B69">
      <w:pPr>
        <w:pStyle w:val="5-"/>
        <w:rPr>
          <w:rtl/>
        </w:rPr>
      </w:pPr>
      <w:r w:rsidRPr="00281009">
        <w:rPr>
          <w:rtl/>
        </w:rPr>
        <w:t xml:space="preserve">כל מידע אחר שיידרש על ידי המזמין לצורך ניתוח האירוע. </w:t>
      </w:r>
    </w:p>
    <w:p w14:paraId="086E5FB4" w14:textId="12DEF0BF" w:rsidR="00D22B69" w:rsidRDefault="00D22B69" w:rsidP="00D22B69">
      <w:pPr>
        <w:pStyle w:val="4-"/>
        <w:tabs>
          <w:tab w:val="left" w:pos="623"/>
        </w:tabs>
        <w:ind w:left="1048" w:hanging="992"/>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6A50A1">
        <w:rPr>
          <w:cs/>
        </w:rPr>
        <w:t>‎</w:t>
      </w:r>
      <w:r w:rsidR="006A50A1">
        <w:t>3.14.16</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w:t>
      </w:r>
      <w:r>
        <w:rPr>
          <w:rFonts w:hint="cs"/>
          <w:rtl/>
        </w:rPr>
        <w:t xml:space="preserve"> או מחזיקות מידע רגיש</w:t>
      </w:r>
      <w:r w:rsidRPr="00281009">
        <w:rPr>
          <w:rtl/>
        </w:rPr>
        <w:t>, ולא נדרש גילוי מידע של לקוחות או גורמים בלתי קשורים אחרים.</w:t>
      </w:r>
    </w:p>
    <w:p w14:paraId="0D5A2D06" w14:textId="05B49B44" w:rsidR="00D22B69" w:rsidRPr="008651FC" w:rsidRDefault="00D22B69" w:rsidP="00D22B69">
      <w:pPr>
        <w:pStyle w:val="4-"/>
        <w:tabs>
          <w:tab w:val="left" w:pos="623"/>
        </w:tabs>
        <w:ind w:left="1048" w:hanging="992"/>
      </w:pPr>
      <w:r>
        <w:rPr>
          <w:rFonts w:hint="cs"/>
          <w:rtl/>
        </w:rPr>
        <w:lastRenderedPageBreak/>
        <w:t xml:space="preserve">באחריות </w:t>
      </w:r>
      <w:r w:rsidRPr="008651FC">
        <w:rPr>
          <w:rtl/>
        </w:rPr>
        <w:t>הספק</w:t>
      </w:r>
      <w:r>
        <w:rPr>
          <w:rFonts w:hint="cs"/>
          <w:rtl/>
        </w:rPr>
        <w:t xml:space="preserve"> לקבל התחייבות</w:t>
      </w:r>
      <w:r w:rsidRPr="008651FC">
        <w:rPr>
          <w:rtl/>
        </w:rPr>
        <w:t xml:space="preserve"> גורמי שרשרת האספקה להודיע </w:t>
      </w:r>
      <w:r>
        <w:rPr>
          <w:rFonts w:hint="cs"/>
          <w:rtl/>
        </w:rPr>
        <w:t>לעורך המכרז לנציג הגורם הנחה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6A50A1">
        <w:rPr>
          <w:cs/>
        </w:rPr>
        <w:t>‎</w:t>
      </w:r>
      <w:r w:rsidR="006A50A1">
        <w:t>3.14.16</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Pr>
          <w:rtl/>
        </w:rPr>
        <w:fldChar w:fldCharType="begin"/>
      </w:r>
      <w:r>
        <w:rPr>
          <w:rtl/>
        </w:rPr>
        <w:instrText xml:space="preserve"> </w:instrText>
      </w:r>
      <w:r>
        <w:instrText>REF</w:instrText>
      </w:r>
      <w:r>
        <w:rPr>
          <w:rtl/>
        </w:rPr>
        <w:instrText xml:space="preserve"> _</w:instrText>
      </w:r>
      <w:r>
        <w:instrText>Ref58154736 \r \h</w:instrText>
      </w:r>
      <w:r>
        <w:rPr>
          <w:rtl/>
        </w:rPr>
        <w:instrText xml:space="preserve">  \* </w:instrText>
      </w:r>
      <w:r>
        <w:instrText>MERGEFORMAT</w:instrText>
      </w:r>
      <w:r>
        <w:rPr>
          <w:rtl/>
        </w:rPr>
        <w:instrText xml:space="preserve"> </w:instrText>
      </w:r>
      <w:r>
        <w:rPr>
          <w:rtl/>
        </w:rPr>
      </w:r>
      <w:r>
        <w:rPr>
          <w:rtl/>
        </w:rPr>
        <w:fldChar w:fldCharType="separate"/>
      </w:r>
      <w:r w:rsidR="006A50A1">
        <w:rPr>
          <w:cs/>
        </w:rPr>
        <w:t>‎</w:t>
      </w:r>
      <w:r w:rsidR="006A50A1">
        <w:t>3.14.16.2</w:t>
      </w:r>
      <w:r>
        <w:rPr>
          <w:rtl/>
        </w:rPr>
        <w:fldChar w:fldCharType="end"/>
      </w:r>
      <w:r>
        <w:rPr>
          <w:rFonts w:hint="cs"/>
          <w:rtl/>
        </w:rPr>
        <w:t xml:space="preserve"> </w:t>
      </w:r>
      <w:r w:rsidRPr="008651FC">
        <w:rPr>
          <w:rtl/>
        </w:rPr>
        <w:t>לעיל.</w:t>
      </w:r>
      <w:r w:rsidRPr="008651FC">
        <w:t xml:space="preserve"> </w:t>
      </w:r>
    </w:p>
    <w:p w14:paraId="577DEE3C" w14:textId="77777777" w:rsidR="00D22B69" w:rsidRPr="00D22B69" w:rsidRDefault="00D22B69" w:rsidP="00D22B69">
      <w:pPr>
        <w:pStyle w:val="3-"/>
        <w:ind w:left="765" w:hanging="788"/>
        <w:rPr>
          <w:b/>
          <w:bCs/>
          <w:rtl/>
        </w:rPr>
      </w:pPr>
      <w:bookmarkStart w:id="273" w:name="_Ref150769637"/>
      <w:r w:rsidRPr="00D22B69">
        <w:rPr>
          <w:b/>
          <w:bCs/>
          <w:rtl/>
        </w:rPr>
        <w:t>ביקורת תקופתית</w:t>
      </w:r>
      <w:bookmarkEnd w:id="273"/>
    </w:p>
    <w:p w14:paraId="15295056" w14:textId="77777777" w:rsidR="00D22B69" w:rsidRDefault="00D22B69" w:rsidP="00D22B69">
      <w:pPr>
        <w:pStyle w:val="4-"/>
        <w:tabs>
          <w:tab w:val="left" w:pos="623"/>
        </w:tabs>
        <w:ind w:left="1048" w:hanging="992"/>
      </w:pPr>
      <w:bookmarkStart w:id="274" w:name="_Ref104300150"/>
      <w:r>
        <w:rPr>
          <w:rFonts w:hint="cs"/>
          <w:rtl/>
        </w:rPr>
        <w:t>עורך המכרז</w:t>
      </w:r>
      <w:r w:rsidRPr="00281009">
        <w:rPr>
          <w:rtl/>
        </w:rPr>
        <w:t xml:space="preserve"> יהיה רשאי לבצע</w:t>
      </w:r>
      <w:r>
        <w:rPr>
          <w:rFonts w:hint="cs"/>
          <w:rtl/>
        </w:rPr>
        <w:t>, אחת לשנה לכל היותר,</w:t>
      </w:r>
      <w:r w:rsidRPr="00281009">
        <w:rPr>
          <w:rtl/>
        </w:rPr>
        <w:t xml:space="preserve"> ביקורת תקופתית</w:t>
      </w:r>
      <w:r>
        <w:rPr>
          <w:rFonts w:hint="cs"/>
          <w:rtl/>
        </w:rPr>
        <w:t xml:space="preserve"> </w:t>
      </w:r>
      <w:r w:rsidRPr="00281009">
        <w:rPr>
          <w:rtl/>
        </w:rPr>
        <w:t xml:space="preserve">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ההסכם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274"/>
    </w:p>
    <w:p w14:paraId="6CFBB33B" w14:textId="77777777" w:rsidR="00D22B69" w:rsidRPr="008651FC" w:rsidRDefault="00D22B69" w:rsidP="00D22B69">
      <w:pPr>
        <w:pStyle w:val="4-"/>
        <w:tabs>
          <w:tab w:val="left" w:pos="623"/>
        </w:tabs>
        <w:ind w:left="1048" w:hanging="992"/>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0F17BCEC" w14:textId="77777777" w:rsidR="00D22B69" w:rsidRPr="00D52724" w:rsidRDefault="00D22B69" w:rsidP="00D22B69">
      <w:pPr>
        <w:pStyle w:val="5-"/>
      </w:pPr>
      <w:r>
        <w:rPr>
          <w:rFonts w:hint="cs"/>
          <w:rtl/>
        </w:rPr>
        <w:t>עורך המכרז</w:t>
      </w:r>
      <w:r w:rsidRPr="00D52724">
        <w:rPr>
          <w:rFonts w:hint="cs"/>
          <w:rtl/>
        </w:rPr>
        <w:t xml:space="preserve"> </w:t>
      </w:r>
      <w:r w:rsidRPr="00D52724">
        <w:rPr>
          <w:rtl/>
        </w:rPr>
        <w:t>יעביר לספק רשימה מסודרת של נושאים הדורשים בדיקה או אימות.</w:t>
      </w:r>
    </w:p>
    <w:p w14:paraId="1CB75F29" w14:textId="77777777" w:rsidR="00D22B69" w:rsidRPr="00D52724" w:rsidRDefault="00D22B69" w:rsidP="00D22B69">
      <w:pPr>
        <w:pStyle w:val="5-"/>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Pr>
          <w:rFonts w:hint="cs"/>
          <w:rtl/>
        </w:rPr>
        <w:t>עורך המכרז</w:t>
      </w:r>
      <w:r w:rsidRPr="00D52724">
        <w:rPr>
          <w:rtl/>
        </w:rPr>
        <w:t xml:space="preserve">, ויעביר </w:t>
      </w:r>
      <w:r w:rsidRPr="00D52724">
        <w:rPr>
          <w:rFonts w:hint="cs"/>
          <w:rtl/>
        </w:rPr>
        <w:t>ל</w:t>
      </w:r>
      <w:r>
        <w:rPr>
          <w:rFonts w:hint="cs"/>
          <w:rtl/>
        </w:rPr>
        <w:t>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41CA6EED" w14:textId="77777777" w:rsidR="00D22B69" w:rsidRPr="00D52724" w:rsidRDefault="00D22B69" w:rsidP="00D22B69">
      <w:pPr>
        <w:pStyle w:val="5-"/>
        <w:rPr>
          <w:rtl/>
        </w:rPr>
      </w:pPr>
      <w:r>
        <w:rPr>
          <w:rFonts w:hint="cs"/>
          <w:rtl/>
        </w:rPr>
        <w:t>לחילופין, הספק יהיה רשאי לבקש מעורך המכרז כי עורך המכרז יבצע</w:t>
      </w:r>
      <w:r w:rsidRPr="00D52724">
        <w:rPr>
          <w:rtl/>
        </w:rPr>
        <w:t xml:space="preserve"> בדיקה זו או אחרת כחלופה </w:t>
      </w:r>
      <w:r>
        <w:rPr>
          <w:rtl/>
        </w:rPr>
        <w:t>לביצוע הבדיקה על ידי גוף חיצוני</w:t>
      </w:r>
      <w:r>
        <w:rPr>
          <w:rFonts w:hint="cs"/>
          <w:rtl/>
        </w:rPr>
        <w:t xml:space="preserve">. במקרה זה, וככל שעורך המכרז יסכים לבקשה, יתאם עורך המכרז את ביצוע הבדיקה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w:t>
      </w:r>
      <w:r>
        <w:rPr>
          <w:rtl/>
        </w:rPr>
        <w:t>עורך המכרז</w:t>
      </w:r>
      <w:r w:rsidRPr="00D52724">
        <w:rPr>
          <w:rtl/>
        </w:rPr>
        <w:t xml:space="preserve"> בכדי להפחית אי אלו ממחויבויות הספק.</w:t>
      </w:r>
      <w:r w:rsidRPr="00D52724" w:rsidDel="00B0588C">
        <w:rPr>
          <w:rtl/>
        </w:rPr>
        <w:t xml:space="preserve"> </w:t>
      </w:r>
    </w:p>
    <w:p w14:paraId="49FBB8A2" w14:textId="0E0E5B6F" w:rsidR="00D22B69" w:rsidRDefault="00D22B69" w:rsidP="00D22B69">
      <w:pPr>
        <w:pStyle w:val="4-"/>
        <w:tabs>
          <w:tab w:val="left" w:pos="623"/>
        </w:tabs>
        <w:ind w:left="1048" w:hanging="992"/>
      </w:pPr>
      <w:r w:rsidRPr="00FC2176">
        <w:rPr>
          <w:rtl/>
        </w:rPr>
        <w:t xml:space="preserve">ככל </w:t>
      </w:r>
      <w:r w:rsidRPr="00FC2176">
        <w:rPr>
          <w:rFonts w:hint="cs"/>
          <w:rtl/>
        </w:rPr>
        <w:t>ש</w:t>
      </w:r>
      <w:r w:rsidRPr="00FC2176">
        <w:rPr>
          <w:rtl/>
        </w:rPr>
        <w:t xml:space="preserve">הספק סבור כי יש בהעברת המידע </w:t>
      </w:r>
      <w:r w:rsidRPr="00FC2176">
        <w:rPr>
          <w:rFonts w:hint="cs"/>
          <w:rtl/>
        </w:rPr>
        <w:t>או באופן ביצוע ה</w:t>
      </w:r>
      <w:r w:rsidRPr="00FC2176">
        <w:rPr>
          <w:rtl/>
        </w:rPr>
        <w:t>ביקורת חשש לפגיעה בתהליכי העבודה שלו, או בשירותים הניתנים ללקוחות האחרים שלו או שהיא כרוכה בעלויות כספיות לא פרופורציונאלי</w:t>
      </w:r>
      <w:r w:rsidRPr="00FC2176">
        <w:rPr>
          <w:rFonts w:hint="cs"/>
          <w:rtl/>
        </w:rPr>
        <w:t>ו</w:t>
      </w:r>
      <w:r w:rsidRPr="00FC2176">
        <w:rPr>
          <w:rtl/>
        </w:rPr>
        <w:t xml:space="preserve">ת, יפנה </w:t>
      </w:r>
      <w:r w:rsidRPr="00FC2176">
        <w:rPr>
          <w:rFonts w:hint="cs"/>
          <w:rtl/>
        </w:rPr>
        <w:t>ל</w:t>
      </w:r>
      <w:r>
        <w:rPr>
          <w:rFonts w:hint="cs"/>
          <w:rtl/>
        </w:rPr>
        <w:t>עורך המכרז</w:t>
      </w:r>
      <w:r w:rsidRPr="00FC2176">
        <w:rPr>
          <w:rtl/>
        </w:rPr>
        <w:t xml:space="preserve"> לצורך תיאום אופן ביצוע הביקורת.</w:t>
      </w:r>
      <w:r w:rsidRPr="00FC2176">
        <w:rPr>
          <w:rFonts w:hint="cs"/>
          <w:rtl/>
        </w:rPr>
        <w:t xml:space="preserve"> למען הסר ספק,</w:t>
      </w:r>
      <w:r>
        <w:rPr>
          <w:rFonts w:hint="cs"/>
          <w:rtl/>
        </w:rPr>
        <w:t xml:space="preserve"> החלטת עורך המכרז לגבי אופן ביצוע הביקורת ומימון העלויות תהיה מכרעת.</w:t>
      </w:r>
    </w:p>
    <w:p w14:paraId="090D9D61" w14:textId="77777777" w:rsidR="00D22B69" w:rsidRPr="00D22B69" w:rsidRDefault="00D22B69" w:rsidP="00D22B69">
      <w:pPr>
        <w:pStyle w:val="3-"/>
        <w:ind w:left="765" w:hanging="788"/>
        <w:rPr>
          <w:b/>
          <w:bCs/>
          <w:rtl/>
        </w:rPr>
      </w:pPr>
      <w:bookmarkStart w:id="275" w:name="_Ref150769687"/>
      <w:bookmarkStart w:id="276" w:name="_Toc167745127"/>
      <w:r w:rsidRPr="00D22B69">
        <w:rPr>
          <w:b/>
          <w:bCs/>
          <w:rtl/>
        </w:rPr>
        <w:t>ביקורת בעקבות חשש לתקיפת סייבר</w:t>
      </w:r>
      <w:bookmarkEnd w:id="275"/>
    </w:p>
    <w:p w14:paraId="6A5B359A" w14:textId="77777777" w:rsidR="00D22B69" w:rsidRPr="00281009" w:rsidRDefault="00D22B69" w:rsidP="00D22B69">
      <w:pPr>
        <w:pStyle w:val="4-"/>
        <w:tabs>
          <w:tab w:val="left" w:pos="623"/>
        </w:tabs>
        <w:ind w:left="1048" w:hanging="992"/>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48244AF5" w14:textId="77777777" w:rsidR="00D22B69" w:rsidRPr="00145E80" w:rsidRDefault="00D22B69" w:rsidP="00145E80">
      <w:pPr>
        <w:pStyle w:val="5-"/>
        <w:rPr>
          <w:u w:val="single"/>
        </w:rPr>
      </w:pPr>
      <w:r w:rsidRPr="00145E80">
        <w:rPr>
          <w:u w:val="single"/>
          <w:rtl/>
        </w:rPr>
        <w:t>מסלול א' – ביקורת על התמודדות הספק:</w:t>
      </w:r>
    </w:p>
    <w:p w14:paraId="335C7611" w14:textId="77777777" w:rsidR="00D22B69" w:rsidRPr="00281009" w:rsidRDefault="00D22B69" w:rsidP="00145E80">
      <w:pPr>
        <w:pStyle w:val="5-"/>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Pr>
          <w:rFonts w:hint="cs"/>
          <w:rtl/>
        </w:rPr>
        <w:t xml:space="preserve">6.2.2 </w:t>
      </w:r>
      <w:r w:rsidRPr="00281009">
        <w:rPr>
          <w:rFonts w:hint="cs"/>
          <w:rtl/>
        </w:rPr>
        <w:t xml:space="preserve">לעיל </w:t>
      </w:r>
      <w:r w:rsidRPr="00281009">
        <w:rPr>
          <w:rtl/>
        </w:rPr>
        <w:t>או כל מידע אחר הנדרש על מנת ל</w:t>
      </w:r>
      <w:r>
        <w:rPr>
          <w:rFonts w:hint="cs"/>
          <w:rtl/>
        </w:rPr>
        <w:t>העריך את היקף ההשפעה או</w:t>
      </w:r>
      <w:r w:rsidRPr="00281009">
        <w:rPr>
          <w:rtl/>
        </w:rPr>
        <w:t xml:space="preserve"> הפגיעה באספקת השירותים או המוצרים למזמין.</w:t>
      </w:r>
    </w:p>
    <w:p w14:paraId="7D2A3493" w14:textId="77777777" w:rsidR="00D22B69" w:rsidRPr="00281009" w:rsidRDefault="00D22B69" w:rsidP="00145E80">
      <w:pPr>
        <w:pStyle w:val="5-"/>
        <w:rPr>
          <w:rtl/>
        </w:rPr>
      </w:pPr>
      <w:r>
        <w:rPr>
          <w:rFonts w:hint="cs"/>
          <w:rtl/>
        </w:rPr>
        <w:lastRenderedPageBreak/>
        <w:t>עורך המכרז</w:t>
      </w:r>
      <w:r w:rsidRPr="00281009">
        <w:rPr>
          <w:rtl/>
        </w:rPr>
        <w:t xml:space="preserve"> יהיה רשאי לדרוש מהספק </w:t>
      </w:r>
      <w:r>
        <w:rPr>
          <w:rFonts w:hint="cs"/>
          <w:rtl/>
        </w:rPr>
        <w:t>ל</w:t>
      </w:r>
      <w:r w:rsidRPr="00281009">
        <w:rPr>
          <w:rtl/>
        </w:rPr>
        <w:t xml:space="preserve">בצע </w:t>
      </w:r>
      <w:r>
        <w:rPr>
          <w:rFonts w:hint="cs"/>
          <w:rtl/>
        </w:rPr>
        <w:t xml:space="preserve">כל </w:t>
      </w:r>
      <w:r w:rsidRPr="00281009">
        <w:rPr>
          <w:rtl/>
        </w:rPr>
        <w:t xml:space="preserve">בדיקה או פעולה </w:t>
      </w:r>
      <w:r>
        <w:rPr>
          <w:rFonts w:hint="cs"/>
          <w:rtl/>
        </w:rPr>
        <w:t xml:space="preserve">סבירה </w:t>
      </w:r>
      <w:r w:rsidRPr="00281009">
        <w:rPr>
          <w:rtl/>
        </w:rPr>
        <w:t xml:space="preserve">במערכותיו </w:t>
      </w:r>
      <w:r>
        <w:rPr>
          <w:rFonts w:hint="cs"/>
          <w:rtl/>
        </w:rPr>
        <w:t xml:space="preserve">של הספק </w:t>
      </w:r>
      <w:r w:rsidRPr="00281009">
        <w:rPr>
          <w:rtl/>
        </w:rPr>
        <w:t>המשמשות למתן השירותים לצורך בחינת התקיפה או על מנת ל</w:t>
      </w:r>
      <w:r>
        <w:rPr>
          <w:rFonts w:hint="cs"/>
          <w:rtl/>
        </w:rPr>
        <w:t>בחון קיום</w:t>
      </w:r>
      <w:r w:rsidRPr="00281009">
        <w:rPr>
          <w:rtl/>
        </w:rPr>
        <w:t xml:space="preserve">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572FF9C4" w14:textId="123293AD" w:rsidR="00D22B69" w:rsidRPr="00281009" w:rsidRDefault="00D22B69" w:rsidP="00145E80">
      <w:pPr>
        <w:pStyle w:val="5-"/>
        <w:rPr>
          <w:rtl/>
        </w:rPr>
      </w:pPr>
      <w:bookmarkStart w:id="277" w:name="_Ref58155088"/>
      <w:bookmarkStart w:id="278" w:name="_Ref59532015"/>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השירותים,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277"/>
      <w:bookmarkEnd w:id="278"/>
    </w:p>
    <w:p w14:paraId="668DB289" w14:textId="77777777" w:rsidR="00D22B69" w:rsidRPr="00145E80" w:rsidRDefault="00D22B69" w:rsidP="00145E80">
      <w:pPr>
        <w:pStyle w:val="5-"/>
        <w:rPr>
          <w:u w:val="single"/>
        </w:rPr>
      </w:pPr>
      <w:bookmarkStart w:id="279" w:name="_Ref58155042"/>
      <w:r w:rsidRPr="00145E80">
        <w:rPr>
          <w:u w:val="single"/>
          <w:rtl/>
        </w:rPr>
        <w:t>מסלול ב' – סיוע של מינהל הרכש בהתמודדות עם האירוע:</w:t>
      </w:r>
      <w:bookmarkEnd w:id="279"/>
    </w:p>
    <w:p w14:paraId="650725E8" w14:textId="27851DC8" w:rsidR="00D22B69" w:rsidRPr="00281009" w:rsidRDefault="00D22B69" w:rsidP="00145E80">
      <w:pPr>
        <w:pStyle w:val="5-"/>
        <w:rPr>
          <w:rtl/>
        </w:rPr>
      </w:pPr>
      <w:r w:rsidRPr="00281009">
        <w:rPr>
          <w:rtl/>
        </w:rPr>
        <w:t xml:space="preserve">פעילות במסלול זה תהיה </w:t>
      </w:r>
      <w:r>
        <w:rPr>
          <w:rFonts w:hint="cs"/>
          <w:rtl/>
        </w:rPr>
        <w:t>בכפוף להחלטת מינהל הרכש ובהתאם לשיקול דעתו הבלעדי, ובכפוף ל</w:t>
      </w:r>
      <w:r w:rsidRPr="00281009">
        <w:rPr>
          <w:rtl/>
        </w:rPr>
        <w:t>הסכמה מפורשת ובכתב של</w:t>
      </w:r>
      <w:r>
        <w:rPr>
          <w:rFonts w:hint="cs"/>
          <w:rtl/>
        </w:rPr>
        <w:t xml:space="preserve"> הספק,</w:t>
      </w:r>
      <w:r w:rsidRPr="00281009">
        <w:rPr>
          <w:rtl/>
        </w:rPr>
        <w:t xml:space="preserve"> למעט במקרים המפורטים בסעיף </w:t>
      </w:r>
      <w:r>
        <w:rPr>
          <w:rtl/>
        </w:rPr>
        <w:fldChar w:fldCharType="begin"/>
      </w:r>
      <w:r>
        <w:rPr>
          <w:rtl/>
        </w:rPr>
        <w:instrText xml:space="preserve"> </w:instrText>
      </w:r>
      <w:r>
        <w:instrText>REF</w:instrText>
      </w:r>
      <w:r>
        <w:rPr>
          <w:rtl/>
        </w:rPr>
        <w:instrText xml:space="preserve"> _</w:instrText>
      </w:r>
      <w:r>
        <w:instrText>Ref58155088 \r \h</w:instrText>
      </w:r>
      <w:r>
        <w:rPr>
          <w:rtl/>
        </w:rPr>
        <w:instrText xml:space="preserve">  \* </w:instrText>
      </w:r>
      <w:r>
        <w:instrText>MERGEFORMAT</w:instrText>
      </w:r>
      <w:r>
        <w:rPr>
          <w:rtl/>
        </w:rPr>
        <w:instrText xml:space="preserve"> </w:instrText>
      </w:r>
      <w:r>
        <w:rPr>
          <w:rtl/>
        </w:rPr>
      </w:r>
      <w:r>
        <w:rPr>
          <w:rtl/>
        </w:rPr>
        <w:fldChar w:fldCharType="separate"/>
      </w:r>
      <w:r w:rsidR="006A50A1">
        <w:rPr>
          <w:cs/>
        </w:rPr>
        <w:t>‎</w:t>
      </w:r>
      <w:r w:rsidR="006A50A1">
        <w:t>3.14.18.1.4</w:t>
      </w:r>
      <w:r>
        <w:rPr>
          <w:rtl/>
        </w:rPr>
        <w:fldChar w:fldCharType="end"/>
      </w:r>
      <w:r>
        <w:rPr>
          <w:rFonts w:hint="cs"/>
          <w:rtl/>
        </w:rPr>
        <w:t xml:space="preserve"> לעיל, </w:t>
      </w:r>
      <w:r w:rsidRPr="00281009">
        <w:rPr>
          <w:rtl/>
        </w:rPr>
        <w:t>בהם פעילות במסלול זה תשולב עם הטיפול באירוע על ידי הספק.</w:t>
      </w:r>
    </w:p>
    <w:p w14:paraId="5E4623F3" w14:textId="77777777" w:rsidR="00D22B69" w:rsidRPr="00281009" w:rsidRDefault="00D22B69" w:rsidP="00145E80">
      <w:pPr>
        <w:pStyle w:val="5-"/>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43DE05FB" w14:textId="77777777" w:rsidR="00D22B69" w:rsidRPr="00FC061E" w:rsidRDefault="00D22B69" w:rsidP="00145E80">
      <w:pPr>
        <w:pStyle w:val="5-"/>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Pr>
          <w:rFonts w:hint="cs"/>
          <w:rtl/>
        </w:rPr>
        <w:t xml:space="preserve"> </w:t>
      </w:r>
      <w:r w:rsidRPr="00FC061E">
        <w:rPr>
          <w:rtl/>
        </w:rPr>
        <w:t xml:space="preserve">ככל </w:t>
      </w:r>
      <w:r w:rsidRPr="00FC061E">
        <w:rPr>
          <w:rFonts w:hint="eastAsia"/>
          <w:rtl/>
        </w:rPr>
        <w:t>שהספק</w:t>
      </w:r>
      <w:r w:rsidRPr="00FC061E">
        <w:rPr>
          <w:rtl/>
        </w:rPr>
        <w:t xml:space="preserve"> </w:t>
      </w:r>
      <w:r w:rsidRPr="00FC061E">
        <w:rPr>
          <w:rFonts w:hint="eastAsia"/>
          <w:rtl/>
        </w:rPr>
        <w:t>חושב</w:t>
      </w:r>
      <w:r w:rsidRPr="00FC061E">
        <w:rPr>
          <w:rtl/>
        </w:rPr>
        <w:t xml:space="preserve"> </w:t>
      </w:r>
      <w:r w:rsidRPr="00FC061E">
        <w:rPr>
          <w:rFonts w:hint="eastAsia"/>
          <w:rtl/>
        </w:rPr>
        <w:t>שהנחייה</w:t>
      </w:r>
      <w:r w:rsidRPr="00FC061E">
        <w:rPr>
          <w:rtl/>
        </w:rPr>
        <w:t xml:space="preserve"> </w:t>
      </w:r>
      <w:r w:rsidRPr="00FC061E">
        <w:rPr>
          <w:rFonts w:hint="eastAsia"/>
          <w:rtl/>
        </w:rPr>
        <w:t>מסוימת</w:t>
      </w:r>
      <w:r w:rsidRPr="00FC061E">
        <w:rPr>
          <w:rtl/>
        </w:rPr>
        <w:t xml:space="preserve"> </w:t>
      </w:r>
      <w:r w:rsidRPr="00FC061E">
        <w:rPr>
          <w:rFonts w:hint="eastAsia"/>
          <w:rtl/>
        </w:rPr>
        <w:t>עשויה</w:t>
      </w:r>
      <w:r w:rsidRPr="00FC061E">
        <w:rPr>
          <w:rtl/>
        </w:rPr>
        <w:t xml:space="preserve"> </w:t>
      </w:r>
      <w:r w:rsidRPr="00FC061E">
        <w:rPr>
          <w:rFonts w:hint="eastAsia"/>
          <w:rtl/>
        </w:rPr>
        <w:t>לפגוע</w:t>
      </w:r>
      <w:r w:rsidRPr="00FC061E">
        <w:rPr>
          <w:rtl/>
        </w:rPr>
        <w:t xml:space="preserve"> </w:t>
      </w:r>
      <w:r w:rsidRPr="00FC061E">
        <w:rPr>
          <w:rFonts w:hint="eastAsia"/>
          <w:rtl/>
        </w:rPr>
        <w:t>ברמת</w:t>
      </w:r>
      <w:r w:rsidRPr="00FC061E">
        <w:rPr>
          <w:rtl/>
        </w:rPr>
        <w:t xml:space="preserve"> </w:t>
      </w:r>
      <w:r w:rsidRPr="00FC061E">
        <w:rPr>
          <w:rFonts w:hint="eastAsia"/>
          <w:rtl/>
        </w:rPr>
        <w:t>האבטחה</w:t>
      </w:r>
      <w:r w:rsidRPr="00FC061E">
        <w:rPr>
          <w:rtl/>
        </w:rPr>
        <w:t xml:space="preserve"> </w:t>
      </w:r>
      <w:r w:rsidRPr="00FC061E">
        <w:rPr>
          <w:rFonts w:hint="eastAsia"/>
          <w:rtl/>
        </w:rPr>
        <w:t>או</w:t>
      </w:r>
      <w:r w:rsidRPr="00FC061E">
        <w:rPr>
          <w:rtl/>
        </w:rPr>
        <w:t xml:space="preserve"> </w:t>
      </w:r>
      <w:r w:rsidRPr="00FC061E">
        <w:rPr>
          <w:rFonts w:hint="eastAsia"/>
          <w:rtl/>
        </w:rPr>
        <w:t>בשירותים</w:t>
      </w:r>
      <w:r w:rsidRPr="00FC061E">
        <w:rPr>
          <w:rtl/>
        </w:rPr>
        <w:t xml:space="preserve"> </w:t>
      </w:r>
      <w:r w:rsidRPr="00FC061E">
        <w:rPr>
          <w:rFonts w:hint="eastAsia"/>
          <w:rtl/>
        </w:rPr>
        <w:t>הניתנים</w:t>
      </w:r>
      <w:r w:rsidRPr="00FC061E">
        <w:rPr>
          <w:rtl/>
        </w:rPr>
        <w:t xml:space="preserve"> </w:t>
      </w:r>
      <w:r w:rsidRPr="00FC061E">
        <w:rPr>
          <w:rFonts w:hint="eastAsia"/>
          <w:rtl/>
        </w:rPr>
        <w:t>על</w:t>
      </w:r>
      <w:r w:rsidRPr="00FC061E">
        <w:rPr>
          <w:rtl/>
        </w:rPr>
        <w:t xml:space="preserve"> </w:t>
      </w:r>
      <w:r w:rsidRPr="00FC061E">
        <w:rPr>
          <w:rFonts w:hint="eastAsia"/>
          <w:rtl/>
        </w:rPr>
        <w:t>ידו</w:t>
      </w:r>
      <w:r w:rsidRPr="00FC061E">
        <w:rPr>
          <w:rtl/>
        </w:rPr>
        <w:t xml:space="preserve">, </w:t>
      </w:r>
      <w:r w:rsidRPr="00FC061E">
        <w:rPr>
          <w:rFonts w:hint="eastAsia"/>
          <w:rtl/>
        </w:rPr>
        <w:t>עליו</w:t>
      </w:r>
      <w:r w:rsidRPr="00FC061E">
        <w:rPr>
          <w:rtl/>
        </w:rPr>
        <w:t xml:space="preserve"> </w:t>
      </w:r>
      <w:r w:rsidRPr="00FC061E">
        <w:rPr>
          <w:rFonts w:hint="eastAsia"/>
          <w:rtl/>
        </w:rPr>
        <w:t>להתריע</w:t>
      </w:r>
      <w:r w:rsidRPr="00FC061E">
        <w:rPr>
          <w:rtl/>
        </w:rPr>
        <w:t xml:space="preserve"> </w:t>
      </w:r>
      <w:r w:rsidRPr="00FC061E">
        <w:rPr>
          <w:rFonts w:hint="eastAsia"/>
          <w:rtl/>
        </w:rPr>
        <w:t>על</w:t>
      </w:r>
      <w:r w:rsidRPr="00FC061E">
        <w:rPr>
          <w:rtl/>
        </w:rPr>
        <w:t xml:space="preserve"> </w:t>
      </w:r>
      <w:r w:rsidRPr="00FC061E">
        <w:rPr>
          <w:rFonts w:hint="eastAsia"/>
          <w:rtl/>
        </w:rPr>
        <w:t>כך</w:t>
      </w:r>
      <w:r w:rsidRPr="00FC061E">
        <w:rPr>
          <w:rtl/>
        </w:rPr>
        <w:t xml:space="preserve"> </w:t>
      </w:r>
      <w:r w:rsidRPr="00FC061E">
        <w:rPr>
          <w:rFonts w:hint="eastAsia"/>
          <w:rtl/>
        </w:rPr>
        <w:t>בצורה</w:t>
      </w:r>
      <w:r w:rsidRPr="00FC061E">
        <w:rPr>
          <w:rtl/>
        </w:rPr>
        <w:t xml:space="preserve"> </w:t>
      </w:r>
      <w:r w:rsidRPr="00FC061E">
        <w:rPr>
          <w:rFonts w:hint="eastAsia"/>
          <w:rtl/>
        </w:rPr>
        <w:t>מפורשת</w:t>
      </w:r>
      <w:r w:rsidRPr="00FC061E">
        <w:rPr>
          <w:rtl/>
        </w:rPr>
        <w:t xml:space="preserve"> </w:t>
      </w:r>
      <w:r w:rsidRPr="00FC061E">
        <w:rPr>
          <w:rFonts w:hint="eastAsia"/>
          <w:rtl/>
        </w:rPr>
        <w:t>לנציג</w:t>
      </w:r>
      <w:r w:rsidRPr="00FC061E">
        <w:rPr>
          <w:rtl/>
        </w:rPr>
        <w:t xml:space="preserve"> </w:t>
      </w:r>
      <w:r>
        <w:rPr>
          <w:rFonts w:hint="cs"/>
          <w:rtl/>
        </w:rPr>
        <w:t>עורך המכרז</w:t>
      </w:r>
      <w:r w:rsidRPr="00FC061E">
        <w:rPr>
          <w:rtl/>
        </w:rPr>
        <w:t>.</w:t>
      </w:r>
    </w:p>
    <w:p w14:paraId="37984CD2" w14:textId="77777777" w:rsidR="00D22B69" w:rsidRPr="00281009" w:rsidRDefault="00D22B69" w:rsidP="00145E80">
      <w:pPr>
        <w:pStyle w:val="5-"/>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68C7D793" w14:textId="71108215" w:rsidR="00D22B69" w:rsidRDefault="00D22B69" w:rsidP="00145E80">
      <w:pPr>
        <w:pStyle w:val="5-"/>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36F5D209" w14:textId="77777777" w:rsidR="00083C42" w:rsidRPr="00083C42" w:rsidRDefault="00083C42" w:rsidP="00083C42">
      <w:pPr>
        <w:pStyle w:val="3-"/>
        <w:ind w:left="765" w:hanging="788"/>
        <w:rPr>
          <w:b/>
          <w:bCs/>
          <w:rtl/>
        </w:rPr>
      </w:pPr>
      <w:r w:rsidRPr="00083C42">
        <w:rPr>
          <w:b/>
          <w:bCs/>
          <w:rtl/>
        </w:rPr>
        <w:t xml:space="preserve">סעיפי פיצויים מוסכמים </w:t>
      </w:r>
      <w:r w:rsidRPr="00083C42">
        <w:rPr>
          <w:b/>
          <w:bCs/>
        </w:rPr>
        <w:t>(SLA)</w:t>
      </w:r>
    </w:p>
    <w:p w14:paraId="1455B5CB" w14:textId="7CE6A285" w:rsidR="00083C42" w:rsidRPr="00145E80" w:rsidRDefault="00083C42" w:rsidP="00083C42">
      <w:pPr>
        <w:pStyle w:val="2-"/>
        <w:numPr>
          <w:ilvl w:val="0"/>
          <w:numId w:val="0"/>
        </w:numPr>
        <w:ind w:left="792"/>
        <w:jc w:val="left"/>
        <w:rPr>
          <w:sz w:val="24"/>
          <w:szCs w:val="24"/>
          <w:rtl/>
        </w:rPr>
      </w:pPr>
    </w:p>
    <w:tbl>
      <w:tblPr>
        <w:tblStyle w:val="1fff3"/>
        <w:bidiVisual/>
        <w:tblW w:w="0" w:type="auto"/>
        <w:tblLook w:val="04A0" w:firstRow="1" w:lastRow="0" w:firstColumn="1" w:lastColumn="0" w:noHBand="0" w:noVBand="1"/>
      </w:tblPr>
      <w:tblGrid>
        <w:gridCol w:w="349"/>
        <w:gridCol w:w="2861"/>
        <w:gridCol w:w="1774"/>
        <w:gridCol w:w="1620"/>
        <w:gridCol w:w="2798"/>
      </w:tblGrid>
      <w:tr w:rsidR="00083C42" w:rsidRPr="00083C42" w14:paraId="64F53430" w14:textId="77777777" w:rsidTr="00A54752">
        <w:tc>
          <w:tcPr>
            <w:tcW w:w="349" w:type="dxa"/>
          </w:tcPr>
          <w:p w14:paraId="372BE3E5" w14:textId="77777777" w:rsidR="00083C42" w:rsidRPr="00083C42" w:rsidRDefault="00083C42" w:rsidP="00083C42">
            <w:pPr>
              <w:spacing w:before="120" w:after="120" w:line="360" w:lineRule="auto"/>
              <w:jc w:val="center"/>
              <w:rPr>
                <w:rFonts w:ascii="David" w:hAnsi="David" w:cs="David"/>
                <w:b/>
                <w:bCs/>
                <w:rtl/>
              </w:rPr>
            </w:pPr>
            <w:r w:rsidRPr="00083C42">
              <w:rPr>
                <w:rFonts w:ascii="David" w:hAnsi="David" w:cs="David" w:hint="cs"/>
                <w:b/>
                <w:bCs/>
                <w:rtl/>
              </w:rPr>
              <w:t>#</w:t>
            </w:r>
          </w:p>
        </w:tc>
        <w:tc>
          <w:tcPr>
            <w:tcW w:w="2942" w:type="dxa"/>
          </w:tcPr>
          <w:p w14:paraId="29D2960B" w14:textId="77777777" w:rsidR="00083C42" w:rsidRPr="00083C42" w:rsidRDefault="00083C42" w:rsidP="00083C42">
            <w:pPr>
              <w:spacing w:before="120" w:after="120" w:line="360" w:lineRule="auto"/>
              <w:jc w:val="center"/>
              <w:rPr>
                <w:rFonts w:ascii="David" w:hAnsi="David" w:cs="David"/>
                <w:b/>
                <w:bCs/>
                <w:rtl/>
              </w:rPr>
            </w:pPr>
            <w:r w:rsidRPr="00083C42">
              <w:rPr>
                <w:rFonts w:ascii="David" w:hAnsi="David" w:cs="David" w:hint="cs"/>
                <w:b/>
                <w:bCs/>
                <w:rtl/>
              </w:rPr>
              <w:t>האירוע</w:t>
            </w:r>
          </w:p>
        </w:tc>
        <w:tc>
          <w:tcPr>
            <w:tcW w:w="1811" w:type="dxa"/>
          </w:tcPr>
          <w:p w14:paraId="0ED2F346" w14:textId="77777777" w:rsidR="00083C42" w:rsidRPr="00083C42" w:rsidRDefault="00083C42" w:rsidP="00083C42">
            <w:pPr>
              <w:spacing w:before="120" w:after="120" w:line="360" w:lineRule="auto"/>
              <w:jc w:val="center"/>
              <w:rPr>
                <w:rFonts w:ascii="David" w:hAnsi="David" w:cs="David"/>
                <w:b/>
                <w:bCs/>
                <w:rtl/>
              </w:rPr>
            </w:pPr>
            <w:r w:rsidRPr="00083C42">
              <w:rPr>
                <w:rFonts w:ascii="David" w:hAnsi="David" w:cs="David" w:hint="cs"/>
                <w:b/>
                <w:bCs/>
                <w:rtl/>
              </w:rPr>
              <w:t>סעיף הדרישה</w:t>
            </w:r>
          </w:p>
        </w:tc>
        <w:tc>
          <w:tcPr>
            <w:tcW w:w="1653" w:type="dxa"/>
          </w:tcPr>
          <w:p w14:paraId="4DCB7EA6" w14:textId="77777777" w:rsidR="00083C42" w:rsidRPr="00083C42" w:rsidRDefault="00083C42" w:rsidP="00083C42">
            <w:pPr>
              <w:spacing w:before="120" w:after="120" w:line="360" w:lineRule="auto"/>
              <w:jc w:val="center"/>
              <w:rPr>
                <w:rFonts w:ascii="David" w:hAnsi="David" w:cs="David"/>
                <w:b/>
                <w:bCs/>
                <w:rtl/>
              </w:rPr>
            </w:pPr>
            <w:r w:rsidRPr="00083C42">
              <w:rPr>
                <w:rFonts w:ascii="David" w:hAnsi="David" w:cs="David" w:hint="cs"/>
                <w:b/>
                <w:bCs/>
                <w:rtl/>
              </w:rPr>
              <w:t>תיאור חריגה</w:t>
            </w:r>
          </w:p>
        </w:tc>
        <w:tc>
          <w:tcPr>
            <w:tcW w:w="2874" w:type="dxa"/>
          </w:tcPr>
          <w:p w14:paraId="12C68551" w14:textId="77777777" w:rsidR="00083C42" w:rsidRPr="00083C42" w:rsidRDefault="00083C42" w:rsidP="00083C42">
            <w:pPr>
              <w:spacing w:before="120" w:after="120" w:line="360" w:lineRule="auto"/>
              <w:jc w:val="center"/>
              <w:rPr>
                <w:rFonts w:ascii="David" w:hAnsi="David" w:cs="David"/>
                <w:b/>
                <w:bCs/>
                <w:rtl/>
              </w:rPr>
            </w:pPr>
            <w:r w:rsidRPr="00083C42">
              <w:rPr>
                <w:rFonts w:ascii="David" w:hAnsi="David" w:cs="David" w:hint="cs"/>
                <w:b/>
                <w:bCs/>
                <w:rtl/>
              </w:rPr>
              <w:t>פיצוי מוסכם</w:t>
            </w:r>
          </w:p>
        </w:tc>
      </w:tr>
      <w:tr w:rsidR="00083C42" w:rsidRPr="00083C42" w14:paraId="607DB722" w14:textId="77777777" w:rsidTr="00A54752">
        <w:tc>
          <w:tcPr>
            <w:tcW w:w="349" w:type="dxa"/>
          </w:tcPr>
          <w:p w14:paraId="2DE00562"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1</w:t>
            </w:r>
          </w:p>
        </w:tc>
        <w:tc>
          <w:tcPr>
            <w:tcW w:w="2942" w:type="dxa"/>
          </w:tcPr>
          <w:p w14:paraId="063B4251"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החלפת ממונה אבטחת מידע מטעם הספק ללא עדכון עורך המכרז.</w:t>
            </w:r>
          </w:p>
        </w:tc>
        <w:tc>
          <w:tcPr>
            <w:tcW w:w="1811" w:type="dxa"/>
          </w:tcPr>
          <w:p w14:paraId="2A6BDC5E" w14:textId="77777777" w:rsidR="00083C42" w:rsidRPr="00083C42" w:rsidRDefault="00083C42" w:rsidP="00083C42">
            <w:pPr>
              <w:spacing w:before="120" w:after="120" w:line="360" w:lineRule="auto"/>
              <w:jc w:val="center"/>
              <w:rPr>
                <w:rFonts w:ascii="David" w:hAnsi="David" w:cs="David"/>
                <w:rtl/>
              </w:rPr>
            </w:pPr>
            <w:r w:rsidRPr="00083C42">
              <w:rPr>
                <w:rFonts w:ascii="David" w:hAnsi="David" w:cs="David" w:hint="cs"/>
                <w:rtl/>
              </w:rPr>
              <w:t xml:space="preserve">נספח אבטחת מידע והגנה הסייבר </w:t>
            </w:r>
            <w:r w:rsidRPr="00083C42">
              <w:rPr>
                <w:rFonts w:ascii="David" w:hAnsi="David" w:cs="David"/>
                <w:rtl/>
              </w:rPr>
              <w:t>–</w:t>
            </w:r>
            <w:r w:rsidRPr="00083C42">
              <w:rPr>
                <w:rFonts w:ascii="David" w:hAnsi="David" w:cs="David" w:hint="cs"/>
                <w:rtl/>
              </w:rPr>
              <w:t xml:space="preserve"> סעיף 4.4</w:t>
            </w:r>
          </w:p>
        </w:tc>
        <w:tc>
          <w:tcPr>
            <w:tcW w:w="1653" w:type="dxa"/>
          </w:tcPr>
          <w:p w14:paraId="06F1CBCF" w14:textId="77777777" w:rsidR="00083C42" w:rsidRPr="00083C42" w:rsidRDefault="00083C42" w:rsidP="00083C42">
            <w:pPr>
              <w:spacing w:before="120" w:after="120" w:line="360" w:lineRule="auto"/>
              <w:jc w:val="center"/>
              <w:rPr>
                <w:rFonts w:ascii="David" w:hAnsi="David" w:cs="David"/>
                <w:rtl/>
              </w:rPr>
            </w:pPr>
            <w:r w:rsidRPr="00083C42">
              <w:rPr>
                <w:rFonts w:ascii="David" w:hAnsi="David" w:cs="David" w:hint="cs"/>
                <w:rtl/>
              </w:rPr>
              <w:t>כל חריגה</w:t>
            </w:r>
          </w:p>
        </w:tc>
        <w:tc>
          <w:tcPr>
            <w:tcW w:w="2874" w:type="dxa"/>
          </w:tcPr>
          <w:p w14:paraId="05246685"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100 ₪ לכל יום עבודה או חלקו עד ל-5 ימי העבודה הראשונים.</w:t>
            </w:r>
            <w:r w:rsidRPr="00083C42">
              <w:rPr>
                <w:rFonts w:ascii="David" w:hAnsi="David" w:cs="David"/>
                <w:rtl/>
              </w:rPr>
              <w:br/>
            </w:r>
            <w:r w:rsidRPr="00083C42">
              <w:rPr>
                <w:rFonts w:ascii="David" w:hAnsi="David" w:cs="David" w:hint="cs"/>
                <w:rtl/>
              </w:rPr>
              <w:t>500 ₪ לכל יום או חלקו מעבר לכך.</w:t>
            </w:r>
          </w:p>
        </w:tc>
      </w:tr>
      <w:tr w:rsidR="00083C42" w:rsidRPr="00083C42" w14:paraId="6D56B234" w14:textId="77777777" w:rsidTr="00A54752">
        <w:tc>
          <w:tcPr>
            <w:tcW w:w="349" w:type="dxa"/>
          </w:tcPr>
          <w:p w14:paraId="51E783BE"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2</w:t>
            </w:r>
          </w:p>
        </w:tc>
        <w:tc>
          <w:tcPr>
            <w:tcW w:w="2942" w:type="dxa"/>
          </w:tcPr>
          <w:p w14:paraId="39B5FB8C"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אי-דיווח מיידי על אירוע אבטחה.</w:t>
            </w:r>
          </w:p>
        </w:tc>
        <w:tc>
          <w:tcPr>
            <w:tcW w:w="1811" w:type="dxa"/>
          </w:tcPr>
          <w:p w14:paraId="157FF670" w14:textId="77777777" w:rsidR="00083C42" w:rsidRPr="00083C42" w:rsidRDefault="00083C42" w:rsidP="00083C42">
            <w:pPr>
              <w:spacing w:before="120" w:after="120" w:line="360" w:lineRule="auto"/>
              <w:jc w:val="center"/>
              <w:rPr>
                <w:rFonts w:ascii="David" w:hAnsi="David" w:cs="David"/>
                <w:rtl/>
              </w:rPr>
            </w:pPr>
            <w:r w:rsidRPr="00083C42">
              <w:rPr>
                <w:rFonts w:ascii="David" w:hAnsi="David" w:cs="David" w:hint="cs"/>
                <w:rtl/>
              </w:rPr>
              <w:t xml:space="preserve">נספח אבטחת מידע והגנה הסייבר </w:t>
            </w:r>
            <w:r w:rsidRPr="00083C42">
              <w:rPr>
                <w:rFonts w:ascii="David" w:hAnsi="David" w:cs="David"/>
                <w:rtl/>
              </w:rPr>
              <w:t>–</w:t>
            </w:r>
            <w:r w:rsidRPr="00083C42">
              <w:rPr>
                <w:rFonts w:ascii="David" w:hAnsi="David" w:cs="David" w:hint="cs"/>
                <w:rtl/>
              </w:rPr>
              <w:t xml:space="preserve"> סעיף 6.2</w:t>
            </w:r>
          </w:p>
        </w:tc>
        <w:tc>
          <w:tcPr>
            <w:tcW w:w="1653" w:type="dxa"/>
          </w:tcPr>
          <w:p w14:paraId="691DF296" w14:textId="77777777" w:rsidR="00083C42" w:rsidRPr="00083C42" w:rsidRDefault="00083C42" w:rsidP="00083C42">
            <w:pPr>
              <w:spacing w:before="120" w:after="120" w:line="360" w:lineRule="auto"/>
              <w:jc w:val="center"/>
              <w:rPr>
                <w:rFonts w:ascii="David" w:hAnsi="David" w:cs="David"/>
                <w:rtl/>
              </w:rPr>
            </w:pPr>
            <w:r w:rsidRPr="00083C42">
              <w:rPr>
                <w:rFonts w:ascii="David" w:hAnsi="David" w:cs="David" w:hint="cs"/>
                <w:rtl/>
              </w:rPr>
              <w:t>כל חריגה</w:t>
            </w:r>
          </w:p>
        </w:tc>
        <w:tc>
          <w:tcPr>
            <w:tcW w:w="2874" w:type="dxa"/>
          </w:tcPr>
          <w:p w14:paraId="3CF064C5"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עבור 24 שעות ראשונות, ללא פיצוי.</w:t>
            </w:r>
            <w:r w:rsidRPr="00083C42">
              <w:rPr>
                <w:rFonts w:ascii="David" w:hAnsi="David" w:cs="David"/>
                <w:rtl/>
              </w:rPr>
              <w:br/>
            </w:r>
            <w:r w:rsidRPr="00083C42">
              <w:rPr>
                <w:rFonts w:ascii="David" w:hAnsi="David" w:cs="David" w:hint="cs"/>
                <w:rtl/>
              </w:rPr>
              <w:t>500 ₪ לכל יום או חלקו מעבר לכך.</w:t>
            </w:r>
            <w:r w:rsidRPr="00083C42">
              <w:rPr>
                <w:rFonts w:ascii="David" w:hAnsi="David" w:cs="David"/>
                <w:rtl/>
              </w:rPr>
              <w:br/>
            </w:r>
            <w:r w:rsidRPr="00083C42">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083C42" w:rsidRPr="00083C42" w14:paraId="3C0CB9AB" w14:textId="77777777" w:rsidTr="00A54752">
        <w:tc>
          <w:tcPr>
            <w:tcW w:w="349" w:type="dxa"/>
          </w:tcPr>
          <w:p w14:paraId="31FF7086"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3</w:t>
            </w:r>
          </w:p>
        </w:tc>
        <w:tc>
          <w:tcPr>
            <w:tcW w:w="2942" w:type="dxa"/>
          </w:tcPr>
          <w:p w14:paraId="2F8C936E"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אי-עמידת הספק בדרישה להעברת דוחות ודיווחים.</w:t>
            </w:r>
          </w:p>
        </w:tc>
        <w:tc>
          <w:tcPr>
            <w:tcW w:w="1811" w:type="dxa"/>
          </w:tcPr>
          <w:p w14:paraId="3F00B921" w14:textId="77777777" w:rsidR="00083C42" w:rsidRPr="00083C42" w:rsidRDefault="00083C42" w:rsidP="00083C42">
            <w:pPr>
              <w:spacing w:before="120" w:after="120" w:line="360" w:lineRule="auto"/>
              <w:jc w:val="center"/>
              <w:rPr>
                <w:rFonts w:ascii="David" w:hAnsi="David" w:cs="David"/>
                <w:rtl/>
              </w:rPr>
            </w:pPr>
            <w:r w:rsidRPr="00083C42">
              <w:rPr>
                <w:rFonts w:ascii="David" w:hAnsi="David" w:cs="David" w:hint="cs"/>
                <w:rtl/>
              </w:rPr>
              <w:t xml:space="preserve">נספח אבטחת מידע והגנה הסייבר </w:t>
            </w:r>
            <w:r w:rsidRPr="00083C42">
              <w:rPr>
                <w:rFonts w:ascii="David" w:hAnsi="David" w:cs="David"/>
                <w:rtl/>
              </w:rPr>
              <w:t>–</w:t>
            </w:r>
            <w:r w:rsidRPr="00083C42">
              <w:rPr>
                <w:rFonts w:ascii="David" w:hAnsi="David" w:cs="David" w:hint="cs"/>
                <w:rtl/>
              </w:rPr>
              <w:t xml:space="preserve"> סעיף 6.3.1</w:t>
            </w:r>
          </w:p>
        </w:tc>
        <w:tc>
          <w:tcPr>
            <w:tcW w:w="1653" w:type="dxa"/>
          </w:tcPr>
          <w:p w14:paraId="19CAFC7C" w14:textId="77777777" w:rsidR="00083C42" w:rsidRPr="00083C42" w:rsidRDefault="00083C42" w:rsidP="00083C42">
            <w:pPr>
              <w:spacing w:before="120" w:after="120" w:line="360" w:lineRule="auto"/>
              <w:jc w:val="center"/>
              <w:rPr>
                <w:rFonts w:ascii="David" w:hAnsi="David" w:cs="David"/>
                <w:rtl/>
              </w:rPr>
            </w:pPr>
            <w:r w:rsidRPr="00083C42">
              <w:rPr>
                <w:rFonts w:ascii="David" w:hAnsi="David" w:cs="David" w:hint="cs"/>
                <w:rtl/>
              </w:rPr>
              <w:t>מעבר ל-21 ימי עבודה ממועד הבקשה</w:t>
            </w:r>
          </w:p>
        </w:tc>
        <w:tc>
          <w:tcPr>
            <w:tcW w:w="2874" w:type="dxa"/>
          </w:tcPr>
          <w:p w14:paraId="1B44DE31"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250 ₪ לכל יום עבודה או חלקו עבור ימים 22-26 ממועד הבקשה.</w:t>
            </w:r>
            <w:r w:rsidRPr="00083C42">
              <w:rPr>
                <w:rFonts w:ascii="David" w:hAnsi="David" w:cs="David"/>
                <w:rtl/>
              </w:rPr>
              <w:br/>
            </w:r>
            <w:r w:rsidRPr="00083C42">
              <w:rPr>
                <w:rFonts w:ascii="David" w:hAnsi="David" w:cs="David" w:hint="cs"/>
                <w:rtl/>
              </w:rPr>
              <w:t>1,000 ₪ לכל יום או חלקו מעבר ליום ה-26 ממועד הבקשה.</w:t>
            </w:r>
          </w:p>
        </w:tc>
      </w:tr>
      <w:tr w:rsidR="00083C42" w:rsidRPr="00083C42" w14:paraId="6011197A" w14:textId="77777777" w:rsidTr="00A54752">
        <w:tc>
          <w:tcPr>
            <w:tcW w:w="349" w:type="dxa"/>
          </w:tcPr>
          <w:p w14:paraId="4F3BB3FB"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4</w:t>
            </w:r>
          </w:p>
        </w:tc>
        <w:tc>
          <w:tcPr>
            <w:tcW w:w="2942" w:type="dxa"/>
          </w:tcPr>
          <w:p w14:paraId="40747C60"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חוסר הסכמה לתיאום מועד ביצוע ביקורת במתקני הספק במסגרת סד הזמנים הנדרש על ידי עורך המכרז.</w:t>
            </w:r>
            <w:r w:rsidRPr="00083C42">
              <w:rPr>
                <w:rFonts w:ascii="David" w:hAnsi="David" w:cs="David"/>
                <w:rtl/>
              </w:rPr>
              <w:br/>
            </w:r>
          </w:p>
        </w:tc>
        <w:tc>
          <w:tcPr>
            <w:tcW w:w="1811" w:type="dxa"/>
          </w:tcPr>
          <w:p w14:paraId="4FD440B2" w14:textId="77777777" w:rsidR="00083C42" w:rsidRPr="00083C42" w:rsidRDefault="00083C42" w:rsidP="00083C42">
            <w:pPr>
              <w:spacing w:before="120" w:after="120" w:line="360" w:lineRule="auto"/>
              <w:jc w:val="center"/>
              <w:rPr>
                <w:rFonts w:ascii="David" w:hAnsi="David" w:cs="David"/>
                <w:rtl/>
              </w:rPr>
            </w:pPr>
            <w:r w:rsidRPr="00083C42">
              <w:rPr>
                <w:rFonts w:ascii="David" w:hAnsi="David" w:cs="David" w:hint="cs"/>
                <w:rtl/>
              </w:rPr>
              <w:t xml:space="preserve">נספח אבטחת מידע והגנה הסייבר </w:t>
            </w:r>
            <w:r w:rsidRPr="00083C42">
              <w:rPr>
                <w:rFonts w:ascii="David" w:hAnsi="David" w:cs="David"/>
                <w:rtl/>
              </w:rPr>
              <w:t>–</w:t>
            </w:r>
            <w:r w:rsidRPr="00083C42">
              <w:rPr>
                <w:rFonts w:ascii="David" w:hAnsi="David" w:cs="David" w:hint="cs"/>
                <w:rtl/>
              </w:rPr>
              <w:t xml:space="preserve"> סעיף 6.3.1</w:t>
            </w:r>
          </w:p>
        </w:tc>
        <w:tc>
          <w:tcPr>
            <w:tcW w:w="1653" w:type="dxa"/>
          </w:tcPr>
          <w:p w14:paraId="1CC2D3FE" w14:textId="77777777" w:rsidR="00083C42" w:rsidRPr="00083C42" w:rsidRDefault="00083C42" w:rsidP="00083C42">
            <w:pPr>
              <w:spacing w:before="120" w:after="120" w:line="360" w:lineRule="auto"/>
              <w:jc w:val="center"/>
              <w:rPr>
                <w:rFonts w:ascii="David" w:hAnsi="David" w:cs="David"/>
                <w:rtl/>
              </w:rPr>
            </w:pPr>
            <w:r w:rsidRPr="00083C42">
              <w:rPr>
                <w:rFonts w:ascii="David" w:hAnsi="David" w:cs="David" w:hint="cs"/>
                <w:rtl/>
              </w:rPr>
              <w:t>מעבר ל-14 ימי עבודה ממועד הבקשה לביצוע התיאום</w:t>
            </w:r>
          </w:p>
        </w:tc>
        <w:tc>
          <w:tcPr>
            <w:tcW w:w="2874" w:type="dxa"/>
          </w:tcPr>
          <w:p w14:paraId="794B7D41"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250 ₪ לכל יום עבודה או חלקו עבור ימים 15-19 ממועד הבקשה.</w:t>
            </w:r>
            <w:r w:rsidRPr="00083C42">
              <w:rPr>
                <w:rFonts w:ascii="David" w:hAnsi="David" w:cs="David"/>
                <w:rtl/>
              </w:rPr>
              <w:br/>
            </w:r>
            <w:r w:rsidRPr="00083C42">
              <w:rPr>
                <w:rFonts w:ascii="David" w:hAnsi="David" w:cs="David" w:hint="cs"/>
                <w:rtl/>
              </w:rPr>
              <w:t>1,000 ₪ לכל יום או חלקו מעבר ליום ה-19 ממועד הבקשה.</w:t>
            </w:r>
          </w:p>
        </w:tc>
      </w:tr>
      <w:tr w:rsidR="00083C42" w:rsidRPr="00083C42" w14:paraId="67974A11" w14:textId="77777777" w:rsidTr="00A54752">
        <w:tc>
          <w:tcPr>
            <w:tcW w:w="349" w:type="dxa"/>
          </w:tcPr>
          <w:p w14:paraId="0B0B48B2"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5</w:t>
            </w:r>
          </w:p>
        </w:tc>
        <w:tc>
          <w:tcPr>
            <w:tcW w:w="2942" w:type="dxa"/>
          </w:tcPr>
          <w:p w14:paraId="4AF0934E"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אי-עמידת הספק בדרישה לביצוע פעולות בהתאם ללוח הזמנים שייקבע על ידי עורך המכרז</w:t>
            </w:r>
          </w:p>
        </w:tc>
        <w:tc>
          <w:tcPr>
            <w:tcW w:w="1811" w:type="dxa"/>
          </w:tcPr>
          <w:p w14:paraId="0A4FEB7C" w14:textId="77777777" w:rsidR="00083C42" w:rsidRPr="00083C42" w:rsidRDefault="00083C42" w:rsidP="00083C42">
            <w:pPr>
              <w:spacing w:before="120" w:after="120" w:line="360" w:lineRule="auto"/>
              <w:jc w:val="center"/>
              <w:rPr>
                <w:rFonts w:ascii="David" w:hAnsi="David" w:cs="David"/>
                <w:rtl/>
              </w:rPr>
            </w:pPr>
            <w:r w:rsidRPr="00083C42">
              <w:rPr>
                <w:rFonts w:ascii="David" w:hAnsi="David" w:cs="David" w:hint="cs"/>
                <w:rtl/>
              </w:rPr>
              <w:t xml:space="preserve">נספח אבטחת מידע והגנה הסייבר </w:t>
            </w:r>
            <w:r w:rsidRPr="00083C42">
              <w:rPr>
                <w:rFonts w:ascii="David" w:hAnsi="David" w:cs="David"/>
                <w:rtl/>
              </w:rPr>
              <w:t>–</w:t>
            </w:r>
            <w:r w:rsidRPr="00083C42">
              <w:rPr>
                <w:rFonts w:ascii="David" w:hAnsi="David" w:cs="David" w:hint="cs"/>
                <w:rtl/>
              </w:rPr>
              <w:t xml:space="preserve"> סעיף 6.3.2</w:t>
            </w:r>
          </w:p>
        </w:tc>
        <w:tc>
          <w:tcPr>
            <w:tcW w:w="1653" w:type="dxa"/>
          </w:tcPr>
          <w:p w14:paraId="3709A6D9" w14:textId="77777777" w:rsidR="00083C42" w:rsidRPr="00083C42" w:rsidRDefault="00083C42" w:rsidP="00083C42">
            <w:pPr>
              <w:spacing w:before="120" w:after="120" w:line="360" w:lineRule="auto"/>
              <w:jc w:val="center"/>
              <w:rPr>
                <w:rFonts w:ascii="David" w:hAnsi="David" w:cs="David"/>
                <w:rtl/>
              </w:rPr>
            </w:pPr>
            <w:r w:rsidRPr="00083C42">
              <w:rPr>
                <w:rFonts w:ascii="David" w:hAnsi="David" w:cs="David" w:hint="cs"/>
                <w:rtl/>
              </w:rPr>
              <w:t>מעבר ל-30 ימי עבודה ממועד הבקשה</w:t>
            </w:r>
          </w:p>
        </w:tc>
        <w:tc>
          <w:tcPr>
            <w:tcW w:w="2874" w:type="dxa"/>
          </w:tcPr>
          <w:p w14:paraId="0852B285"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250 ₪ לכל יום עבודה או חלקו עבור ימים 31-35 ממועד הבקשה.</w:t>
            </w:r>
            <w:r w:rsidRPr="00083C42">
              <w:rPr>
                <w:rFonts w:ascii="David" w:hAnsi="David" w:cs="David"/>
                <w:rtl/>
              </w:rPr>
              <w:br/>
            </w:r>
            <w:r w:rsidRPr="00083C42">
              <w:rPr>
                <w:rFonts w:ascii="David" w:hAnsi="David" w:cs="David" w:hint="cs"/>
                <w:rtl/>
              </w:rPr>
              <w:t xml:space="preserve">1,000 ₪ לכל יום או חלקו </w:t>
            </w:r>
            <w:r w:rsidRPr="00083C42">
              <w:rPr>
                <w:rFonts w:ascii="David" w:hAnsi="David" w:cs="David" w:hint="cs"/>
                <w:rtl/>
              </w:rPr>
              <w:lastRenderedPageBreak/>
              <w:t>מעבר ליום ה-35 ממועד הבקשה.</w:t>
            </w:r>
          </w:p>
        </w:tc>
      </w:tr>
      <w:tr w:rsidR="00083C42" w:rsidRPr="00083C42" w14:paraId="3720D11B" w14:textId="77777777" w:rsidTr="00A54752">
        <w:tc>
          <w:tcPr>
            <w:tcW w:w="349" w:type="dxa"/>
          </w:tcPr>
          <w:p w14:paraId="32015F65"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lastRenderedPageBreak/>
              <w:t>6</w:t>
            </w:r>
          </w:p>
        </w:tc>
        <w:tc>
          <w:tcPr>
            <w:tcW w:w="2942" w:type="dxa"/>
          </w:tcPr>
          <w:p w14:paraId="79B56AC6"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3FCE19E7" w14:textId="77777777" w:rsidR="00083C42" w:rsidRPr="00083C42" w:rsidRDefault="00083C42" w:rsidP="00083C42">
            <w:pPr>
              <w:spacing w:before="120" w:after="120" w:line="360" w:lineRule="auto"/>
              <w:jc w:val="center"/>
              <w:rPr>
                <w:rFonts w:ascii="David" w:hAnsi="David" w:cs="David"/>
                <w:rtl/>
              </w:rPr>
            </w:pPr>
            <w:r w:rsidRPr="00083C42">
              <w:rPr>
                <w:rFonts w:ascii="David" w:hAnsi="David" w:cs="David" w:hint="cs"/>
                <w:rtl/>
              </w:rPr>
              <w:t xml:space="preserve">נספח אבטחת מידע והגנה הסייבר </w:t>
            </w:r>
            <w:r w:rsidRPr="00083C42">
              <w:rPr>
                <w:rFonts w:ascii="David" w:hAnsi="David" w:cs="David"/>
                <w:rtl/>
              </w:rPr>
              <w:t>–</w:t>
            </w:r>
            <w:r w:rsidRPr="00083C42">
              <w:rPr>
                <w:rFonts w:ascii="David" w:hAnsi="David" w:cs="David" w:hint="cs"/>
                <w:rtl/>
              </w:rPr>
              <w:t xml:space="preserve"> סעיף 6.4.1.1.2</w:t>
            </w:r>
          </w:p>
        </w:tc>
        <w:tc>
          <w:tcPr>
            <w:tcW w:w="1653" w:type="dxa"/>
          </w:tcPr>
          <w:p w14:paraId="60C48304" w14:textId="77777777" w:rsidR="00083C42" w:rsidRPr="00083C42" w:rsidRDefault="00083C42" w:rsidP="00083C42">
            <w:pPr>
              <w:spacing w:before="120" w:after="120" w:line="360" w:lineRule="auto"/>
              <w:jc w:val="center"/>
              <w:rPr>
                <w:rFonts w:ascii="David" w:hAnsi="David" w:cs="David"/>
                <w:rtl/>
              </w:rPr>
            </w:pPr>
            <w:r w:rsidRPr="00083C42">
              <w:rPr>
                <w:rFonts w:ascii="David" w:hAnsi="David" w:cs="David" w:hint="cs"/>
                <w:rtl/>
              </w:rPr>
              <w:t>מעבר ל-8 שעות ממועד הבקשה</w:t>
            </w:r>
          </w:p>
        </w:tc>
        <w:tc>
          <w:tcPr>
            <w:tcW w:w="2874" w:type="dxa"/>
          </w:tcPr>
          <w:p w14:paraId="6DE310F5"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100 ₪ לכל שעה או חלקה עד ל 8 השעות הראשונות (בין השעה ה-9 לשעה ה-16).</w:t>
            </w:r>
          </w:p>
          <w:p w14:paraId="3B0E8569"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500 ₪ לכל שעה או חלקה מעבר לכך (החל מהשעה ה-17).</w:t>
            </w:r>
            <w:r w:rsidRPr="00083C42">
              <w:rPr>
                <w:rFonts w:ascii="David" w:hAnsi="David" w:cs="David"/>
                <w:rtl/>
              </w:rPr>
              <w:br/>
            </w:r>
          </w:p>
        </w:tc>
      </w:tr>
      <w:tr w:rsidR="00083C42" w:rsidRPr="00083C42" w14:paraId="3BA595B5" w14:textId="77777777" w:rsidTr="00A54752">
        <w:tc>
          <w:tcPr>
            <w:tcW w:w="349" w:type="dxa"/>
          </w:tcPr>
          <w:p w14:paraId="0102C8FC"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7</w:t>
            </w:r>
          </w:p>
        </w:tc>
        <w:tc>
          <w:tcPr>
            <w:tcW w:w="2942" w:type="dxa"/>
          </w:tcPr>
          <w:p w14:paraId="62E52CA8"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 xml:space="preserve">אי-מתן היתר לעורך המכרז </w:t>
            </w:r>
            <w:r w:rsidRPr="00083C42">
              <w:rPr>
                <w:rFonts w:ascii="David" w:hAnsi="David" w:cs="David"/>
                <w:rtl/>
              </w:rPr>
              <w:t>לבצע בדיקה של מערכות הספק הנוגעות למתן השירותים או לאספקת המוצרים</w:t>
            </w:r>
            <w:r w:rsidRPr="00083C42">
              <w:rPr>
                <w:rFonts w:ascii="David" w:hAnsi="David" w:cs="David" w:hint="cs"/>
                <w:rtl/>
              </w:rPr>
              <w:t xml:space="preserve"> במקרה של חשש לתקיפת סייבר. </w:t>
            </w:r>
          </w:p>
        </w:tc>
        <w:tc>
          <w:tcPr>
            <w:tcW w:w="1811" w:type="dxa"/>
          </w:tcPr>
          <w:p w14:paraId="0CEF2352" w14:textId="77777777" w:rsidR="00083C42" w:rsidRPr="00083C42" w:rsidRDefault="00083C42" w:rsidP="00083C42">
            <w:pPr>
              <w:spacing w:before="120" w:after="120" w:line="360" w:lineRule="auto"/>
              <w:jc w:val="center"/>
              <w:rPr>
                <w:rFonts w:ascii="David" w:hAnsi="David" w:cs="David"/>
                <w:rtl/>
              </w:rPr>
            </w:pPr>
            <w:r w:rsidRPr="00083C42">
              <w:rPr>
                <w:rFonts w:ascii="David" w:hAnsi="David" w:cs="David" w:hint="cs"/>
                <w:rtl/>
              </w:rPr>
              <w:t xml:space="preserve">נספח אבטחת מידע והגנה הסייבר </w:t>
            </w:r>
            <w:r w:rsidRPr="00083C42">
              <w:rPr>
                <w:rFonts w:ascii="David" w:hAnsi="David" w:cs="David"/>
                <w:rtl/>
              </w:rPr>
              <w:t>–</w:t>
            </w:r>
            <w:r w:rsidRPr="00083C42">
              <w:rPr>
                <w:rFonts w:ascii="David" w:hAnsi="David" w:cs="David" w:hint="cs"/>
                <w:rtl/>
              </w:rPr>
              <w:t xml:space="preserve"> סעיף 6.4.1.1.3</w:t>
            </w:r>
          </w:p>
        </w:tc>
        <w:tc>
          <w:tcPr>
            <w:tcW w:w="1653" w:type="dxa"/>
          </w:tcPr>
          <w:p w14:paraId="4D2AAA26" w14:textId="77777777" w:rsidR="00083C42" w:rsidRPr="00083C42" w:rsidRDefault="00083C42" w:rsidP="00083C42">
            <w:pPr>
              <w:spacing w:before="120" w:after="120" w:line="360" w:lineRule="auto"/>
              <w:jc w:val="center"/>
              <w:rPr>
                <w:rFonts w:ascii="David" w:hAnsi="David" w:cs="David"/>
                <w:rtl/>
              </w:rPr>
            </w:pPr>
            <w:r w:rsidRPr="00083C42">
              <w:rPr>
                <w:rFonts w:ascii="David" w:hAnsi="David" w:cs="David" w:hint="cs"/>
                <w:rtl/>
              </w:rPr>
              <w:t>מעבר ל-24 שעות ממועד הבקשה</w:t>
            </w:r>
          </w:p>
        </w:tc>
        <w:tc>
          <w:tcPr>
            <w:tcW w:w="2874" w:type="dxa"/>
          </w:tcPr>
          <w:p w14:paraId="78CE57D5"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100 ₪ לכל שעה או חלקה עד ל-24 השעות הראשונות (בחלוף 24 שעות ממועד הבקשה).</w:t>
            </w:r>
          </w:p>
          <w:p w14:paraId="1F0C7307" w14:textId="77777777" w:rsidR="00083C42" w:rsidRPr="00083C42" w:rsidRDefault="00083C42" w:rsidP="00083C42">
            <w:pPr>
              <w:spacing w:before="120" w:after="120" w:line="360" w:lineRule="auto"/>
              <w:rPr>
                <w:rFonts w:ascii="David" w:hAnsi="David" w:cs="David"/>
                <w:rtl/>
              </w:rPr>
            </w:pPr>
            <w:r w:rsidRPr="00083C42">
              <w:rPr>
                <w:rFonts w:ascii="David" w:hAnsi="David" w:cs="David" w:hint="cs"/>
                <w:rtl/>
              </w:rPr>
              <w:t>500 ₪ לכל שעה או חלקה מעבר לכך (החל מהשעה ה-48 ממועד הבקשה).</w:t>
            </w:r>
            <w:r w:rsidRPr="00083C42">
              <w:rPr>
                <w:rFonts w:ascii="David" w:hAnsi="David" w:cs="David"/>
                <w:rtl/>
              </w:rPr>
              <w:br/>
            </w:r>
          </w:p>
        </w:tc>
      </w:tr>
    </w:tbl>
    <w:p w14:paraId="215B58F1" w14:textId="77777777" w:rsidR="00145E80" w:rsidRPr="00DE5FD0" w:rsidRDefault="00145E80" w:rsidP="00145E80">
      <w:pPr>
        <w:pStyle w:val="5-"/>
        <w:numPr>
          <w:ilvl w:val="0"/>
          <w:numId w:val="0"/>
        </w:numPr>
        <w:ind w:left="1643"/>
        <w:rPr>
          <w:rtl/>
        </w:rPr>
      </w:pPr>
    </w:p>
    <w:p w14:paraId="771512FD" w14:textId="3E1CF635" w:rsidR="00720F8B" w:rsidRDefault="0082542A" w:rsidP="00C146BA">
      <w:pPr>
        <w:pStyle w:val="1"/>
        <w:rPr>
          <w:rtl/>
        </w:rPr>
        <w:sectPr w:rsidR="00720F8B" w:rsidSect="006B5492">
          <w:pgSz w:w="11906" w:h="16838" w:code="9"/>
          <w:pgMar w:top="1616" w:right="1247" w:bottom="1134" w:left="1247" w:header="397" w:footer="709" w:gutter="0"/>
          <w:cols w:space="708"/>
          <w:vAlign w:val="center"/>
          <w:bidi/>
          <w:rtlGutter/>
          <w:docGrid w:linePitch="360"/>
        </w:sectPr>
      </w:pPr>
      <w:r>
        <w:rPr>
          <w:rFonts w:hint="cs"/>
          <w:rtl/>
        </w:rPr>
        <w:t xml:space="preserve">פרק 4 </w:t>
      </w:r>
      <w:r>
        <w:rPr>
          <w:rtl/>
        </w:rPr>
        <w:t>–</w:t>
      </w:r>
      <w:r>
        <w:rPr>
          <w:rFonts w:hint="cs"/>
          <w:rtl/>
        </w:rPr>
        <w:t xml:space="preserve"> הסכם ההתקשרות</w:t>
      </w:r>
      <w:bookmarkEnd w:id="276"/>
    </w:p>
    <w:p w14:paraId="7E8677B5" w14:textId="77777777" w:rsidR="0082542A" w:rsidRPr="00132208" w:rsidRDefault="0082542A" w:rsidP="00FE1331">
      <w:pPr>
        <w:spacing w:before="120" w:after="360" w:line="360" w:lineRule="auto"/>
        <w:jc w:val="center"/>
        <w:rPr>
          <w:rFonts w:ascii="David" w:hAnsi="David" w:cs="David"/>
          <w:b/>
          <w:bCs/>
          <w:rtl/>
        </w:rPr>
      </w:pPr>
      <w:bookmarkStart w:id="280" w:name="_Ref47697312"/>
      <w:bookmarkStart w:id="281" w:name="_Toc47826343"/>
      <w:bookmarkStart w:id="282" w:name="_Toc47826546"/>
      <w:bookmarkStart w:id="283" w:name="_Toc48749871"/>
      <w:bookmarkStart w:id="284" w:name="_Toc57230436"/>
      <w:bookmarkStart w:id="285" w:name="_Toc60567865"/>
      <w:bookmarkStart w:id="286" w:name="_Toc60568531"/>
      <w:r w:rsidRPr="00132208">
        <w:rPr>
          <w:rFonts w:ascii="David" w:hAnsi="David" w:cs="David"/>
          <w:b/>
          <w:bCs/>
          <w:rtl/>
        </w:rPr>
        <w:lastRenderedPageBreak/>
        <w:t>הסכם התקשרות</w:t>
      </w:r>
      <w:bookmarkEnd w:id="280"/>
      <w:bookmarkEnd w:id="281"/>
      <w:bookmarkEnd w:id="282"/>
      <w:bookmarkEnd w:id="283"/>
      <w:bookmarkEnd w:id="284"/>
      <w:bookmarkEnd w:id="285"/>
      <w:bookmarkEnd w:id="286"/>
    </w:p>
    <w:p w14:paraId="07AB4814" w14:textId="169EDF25" w:rsidR="0082542A" w:rsidRPr="00132208" w:rsidRDefault="0082542A" w:rsidP="00FE1331">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287" w:name="_Toc515804569"/>
      <w:r w:rsidRPr="00132208">
        <w:rPr>
          <w:rFonts w:ascii="David" w:hAnsi="David" w:cs="David"/>
          <w:rtl/>
        </w:rPr>
        <w:t>נערך ונחתם בירושלים ביום ................ בחודש ............</w:t>
      </w:r>
      <w:r w:rsidR="00C146BA" w:rsidRPr="00132208">
        <w:rPr>
          <w:rFonts w:ascii="David" w:hAnsi="David" w:cs="David"/>
          <w:rtl/>
        </w:rPr>
        <w:t>... בשנת ..</w:t>
      </w:r>
      <w:r w:rsidR="00A33A65">
        <w:rPr>
          <w:rFonts w:ascii="David" w:hAnsi="David" w:cs="David" w:hint="cs"/>
          <w:rtl/>
        </w:rPr>
        <w:t>...</w:t>
      </w:r>
      <w:r w:rsidR="00C146BA" w:rsidRPr="00132208">
        <w:rPr>
          <w:rFonts w:ascii="David" w:hAnsi="David" w:cs="David"/>
          <w:rtl/>
        </w:rPr>
        <w:t>.20</w:t>
      </w:r>
      <w:r w:rsidRPr="00132208">
        <w:rPr>
          <w:rFonts w:ascii="David" w:hAnsi="David" w:cs="David"/>
          <w:rtl/>
        </w:rPr>
        <w:t>.</w:t>
      </w:r>
      <w:bookmarkEnd w:id="287"/>
    </w:p>
    <w:p w14:paraId="50F8DB57" w14:textId="77777777" w:rsidR="00874EAC" w:rsidRPr="00874EAC" w:rsidRDefault="0082542A" w:rsidP="00FE1331">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sz w:val="28"/>
          <w:szCs w:val="28"/>
          <w:rtl/>
        </w:rPr>
      </w:pPr>
      <w:bookmarkStart w:id="288" w:name="_Toc515804570"/>
      <w:r w:rsidRPr="00874EAC">
        <w:rPr>
          <w:rFonts w:ascii="David" w:hAnsi="David" w:cs="David"/>
          <w:b/>
          <w:bCs/>
          <w:sz w:val="28"/>
          <w:szCs w:val="28"/>
          <w:rtl/>
        </w:rPr>
        <w:t>ב י ן</w:t>
      </w:r>
      <w:bookmarkStart w:id="289" w:name="_Toc515804571"/>
      <w:bookmarkEnd w:id="288"/>
    </w:p>
    <w:p w14:paraId="76037BA8" w14:textId="77777777" w:rsidR="0082542A" w:rsidRPr="00132208" w:rsidRDefault="0082542A" w:rsidP="00FE1331">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bookmarkEnd w:id="289"/>
    </w:p>
    <w:p w14:paraId="7EABE12D" w14:textId="77777777" w:rsidR="0082542A" w:rsidRPr="00132208" w:rsidRDefault="0082542A" w:rsidP="00FE1331">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290" w:name="_Toc515804572"/>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bookmarkEnd w:id="290"/>
    </w:p>
    <w:p w14:paraId="22EA7303" w14:textId="77777777" w:rsidR="0082542A" w:rsidRPr="00132208" w:rsidRDefault="0082542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174AF0B7" w14:textId="77777777" w:rsidR="0082542A" w:rsidRPr="00BF5DBF" w:rsidRDefault="0082542A" w:rsidP="00FE1331">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31015FEB" w14:textId="58F6C9A6" w:rsidR="0082542A" w:rsidRPr="00132208" w:rsidRDefault="0082542A" w:rsidP="00FE1331">
      <w:pPr>
        <w:keepLines/>
        <w:widowControl w:val="0"/>
        <w:spacing w:before="120" w:after="120" w:line="360" w:lineRule="auto"/>
        <w:jc w:val="center"/>
        <w:rPr>
          <w:rFonts w:ascii="David" w:eastAsia="Calibri" w:hAnsi="David" w:cs="David"/>
          <w:rtl/>
        </w:rPr>
      </w:pPr>
      <w:r w:rsidRPr="00132208">
        <w:rPr>
          <w:rFonts w:ascii="David" w:eastAsia="Calibri" w:hAnsi="David" w:cs="David"/>
          <w:rtl/>
        </w:rPr>
        <w:t xml:space="preserve"> ______________</w:t>
      </w:r>
      <w:r w:rsidR="00A33A65">
        <w:rPr>
          <w:rFonts w:ascii="David" w:eastAsia="Calibri" w:hAnsi="David" w:cs="David" w:hint="cs"/>
          <w:rtl/>
        </w:rPr>
        <w:t>________</w:t>
      </w:r>
      <w:r w:rsidRPr="00132208">
        <w:rPr>
          <w:rFonts w:ascii="David" w:eastAsia="Calibri" w:hAnsi="David" w:cs="David"/>
          <w:rtl/>
        </w:rPr>
        <w:t>________________</w:t>
      </w:r>
    </w:p>
    <w:p w14:paraId="1CC98022" w14:textId="77777777" w:rsidR="0082542A" w:rsidRPr="00132208" w:rsidRDefault="0082542A" w:rsidP="00FE1331">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79454FF2" w14:textId="77777777" w:rsidR="0082542A" w:rsidRPr="00132208" w:rsidRDefault="0082542A" w:rsidP="00FE1331">
      <w:pPr>
        <w:keepLines/>
        <w:widowControl w:val="0"/>
        <w:spacing w:before="120" w:after="120" w:line="360" w:lineRule="auto"/>
        <w:jc w:val="center"/>
        <w:rPr>
          <w:rFonts w:ascii="David" w:hAnsi="David" w:cs="David"/>
          <w:rtl/>
        </w:rPr>
      </w:pPr>
      <w:r w:rsidRPr="00132208">
        <w:rPr>
          <w:rFonts w:ascii="David" w:hAnsi="David" w:cs="David"/>
          <w:rtl/>
        </w:rPr>
        <w:t xml:space="preserve"> (להלן: "</w:t>
      </w:r>
      <w:r w:rsidRPr="00132208">
        <w:rPr>
          <w:rFonts w:ascii="David" w:hAnsi="David" w:cs="David"/>
          <w:b/>
          <w:bCs/>
          <w:rtl/>
        </w:rPr>
        <w:t>הספק</w:t>
      </w:r>
      <w:r w:rsidRPr="00132208">
        <w:rPr>
          <w:rFonts w:ascii="David" w:hAnsi="David" w:cs="David"/>
          <w:rtl/>
        </w:rPr>
        <w:t>")</w:t>
      </w:r>
    </w:p>
    <w:p w14:paraId="7318EE92" w14:textId="77777777" w:rsidR="0082542A" w:rsidRPr="00132208" w:rsidRDefault="0082542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1E855A64" w14:textId="206F5D37" w:rsidR="0082542A" w:rsidRPr="00132208" w:rsidRDefault="0082542A" w:rsidP="009639A7">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291" w:name="TenderDesc_7"/>
      <w:r w:rsidRPr="00132208">
        <w:rPr>
          <w:rFonts w:ascii="David" w:hAnsi="David" w:cs="David"/>
          <w:rtl/>
        </w:rPr>
        <w:t>פרסם</w:t>
      </w:r>
      <w:r w:rsidRPr="00132208">
        <w:rPr>
          <w:rFonts w:ascii="David" w:eastAsia="Calibri" w:hAnsi="David" w:cs="David"/>
          <w:rtl/>
        </w:rPr>
        <w:t xml:space="preserve"> </w:t>
      </w:r>
      <w:r w:rsidRPr="00132208">
        <w:rPr>
          <w:rFonts w:ascii="David" w:hAnsi="David" w:cs="David"/>
          <w:rtl/>
        </w:rPr>
        <w:t>מכרז</w:t>
      </w:r>
      <w:bookmarkEnd w:id="291"/>
      <w:r w:rsidRPr="00132208">
        <w:rPr>
          <w:rFonts w:ascii="David" w:hAnsi="David" w:cs="David"/>
          <w:rtl/>
        </w:rPr>
        <w:t xml:space="preserve"> מרכזי </w:t>
      </w:r>
      <w:r w:rsidRPr="00132208">
        <w:rPr>
          <w:rFonts w:ascii="David" w:eastAsia="Calibri" w:hAnsi="David" w:cs="David"/>
          <w:rtl/>
        </w:rPr>
        <w:t>מספר</w:t>
      </w:r>
      <w:r w:rsidRPr="00132208">
        <w:rPr>
          <w:rFonts w:ascii="David" w:eastAsia="Calibri" w:hAnsi="David" w:cs="David"/>
          <w:u w:val="single"/>
          <w:rtl/>
        </w:rPr>
        <w:t xml:space="preserve"> ______ _________</w:t>
      </w:r>
      <w:r w:rsidRPr="00132208">
        <w:rPr>
          <w:rFonts w:ascii="David" w:hAnsi="David" w:cs="David"/>
          <w:u w:val="single"/>
          <w:rtl/>
        </w:rPr>
        <w:t xml:space="preserve"> </w:t>
      </w:r>
      <w:r w:rsidRPr="00132208">
        <w:rPr>
          <w:rFonts w:ascii="David" w:hAnsi="David" w:cs="David"/>
          <w:rtl/>
        </w:rPr>
        <w:t xml:space="preserve">עבור משרדי הממשלה,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292" w:name="show_istovin_11"/>
      <w:r w:rsidRPr="00132208">
        <w:rPr>
          <w:rFonts w:ascii="David" w:hAnsi="David" w:cs="David"/>
          <w:b/>
          <w:bCs/>
          <w:rtl/>
        </w:rPr>
        <w:t>המכרז</w:t>
      </w:r>
      <w:bookmarkEnd w:id="292"/>
      <w:r w:rsidRPr="00132208">
        <w:rPr>
          <w:rFonts w:ascii="David" w:eastAsia="Calibri" w:hAnsi="David" w:cs="David"/>
          <w:b/>
          <w:bCs/>
          <w:rtl/>
        </w:rPr>
        <w:t>"</w:t>
      </w:r>
      <w:r w:rsidRPr="00132208">
        <w:rPr>
          <w:rFonts w:ascii="David" w:eastAsia="Calibri" w:hAnsi="David" w:cs="David"/>
          <w:rtl/>
        </w:rPr>
        <w:t xml:space="preserve">), לאספקת </w:t>
      </w:r>
      <w:r w:rsidR="00606522">
        <w:rPr>
          <w:rFonts w:ascii="David" w:eastAsia="Calibri" w:hAnsi="David" w:cs="David" w:hint="cs"/>
          <w:rtl/>
        </w:rPr>
        <w:t>שירותי המערכת</w:t>
      </w:r>
      <w:r w:rsidRPr="00132208">
        <w:rPr>
          <w:rFonts w:ascii="David" w:eastAsia="Calibri" w:hAnsi="David" w:cs="David"/>
          <w:rtl/>
        </w:rPr>
        <w:t xml:space="preserve"> המפורטים במסמכי המכרז (להלן: " </w:t>
      </w:r>
      <w:r w:rsidRPr="00132208">
        <w:rPr>
          <w:rFonts w:ascii="David" w:eastAsia="Calibri" w:hAnsi="David" w:cs="David"/>
          <w:b/>
          <w:bCs/>
          <w:rtl/>
        </w:rPr>
        <w:t>השירותים"</w:t>
      </w:r>
      <w:r w:rsidRPr="00132208">
        <w:rPr>
          <w:rFonts w:ascii="David" w:eastAsia="Calibri" w:hAnsi="David" w:cs="David"/>
          <w:rtl/>
        </w:rPr>
        <w:t xml:space="preserve">); </w:t>
      </w:r>
    </w:p>
    <w:p w14:paraId="7CE971D6" w14:textId="77777777" w:rsidR="0082542A" w:rsidRPr="00132208" w:rsidRDefault="0082542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22C111D6" w14:textId="135D7475" w:rsidR="0082542A" w:rsidRPr="00132208" w:rsidRDefault="0082542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 xml:space="preserve">ובכפוף </w:t>
      </w:r>
      <w:r w:rsidR="00784DFB">
        <w:rPr>
          <w:rFonts w:ascii="David" w:hAnsi="David" w:cs="David" w:hint="cs"/>
          <w:rtl/>
        </w:rPr>
        <w:t>ל</w:t>
      </w:r>
      <w:r w:rsidRPr="00132208">
        <w:rPr>
          <w:rFonts w:ascii="David" w:hAnsi="David" w:cs="David"/>
          <w:rtl/>
        </w:rPr>
        <w:t>קיום הדרישות המפורטות במכרז, ועדת המכרזים של עורך המכרז בחרה בספק כספק זוכה במכרז לצורך אספקת השירותים;</w:t>
      </w:r>
    </w:p>
    <w:p w14:paraId="63D5F237" w14:textId="77777777" w:rsidR="00BF5DBF" w:rsidRDefault="0082542A" w:rsidP="00FE1331">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21BA2005" w14:textId="77777777" w:rsidR="00BF5DBF" w:rsidRDefault="00BF5DBF" w:rsidP="00FE1331">
      <w:pPr>
        <w:bidi w:val="0"/>
        <w:spacing w:before="200" w:after="200" w:line="276" w:lineRule="auto"/>
        <w:rPr>
          <w:rFonts w:ascii="David" w:hAnsi="David" w:cs="David"/>
        </w:rPr>
      </w:pPr>
      <w:r>
        <w:rPr>
          <w:rFonts w:ascii="David" w:hAnsi="David" w:cs="David"/>
          <w:rtl/>
        </w:rPr>
        <w:br w:type="page"/>
      </w:r>
    </w:p>
    <w:p w14:paraId="7C6B12D7" w14:textId="77777777" w:rsidR="0082542A" w:rsidRPr="00132208" w:rsidRDefault="0082542A" w:rsidP="00C72135">
      <w:pPr>
        <w:widowControl w:val="0"/>
        <w:numPr>
          <w:ilvl w:val="0"/>
          <w:numId w:val="52"/>
        </w:numPr>
        <w:spacing w:before="120" w:after="120" w:line="360" w:lineRule="auto"/>
        <w:jc w:val="both"/>
        <w:rPr>
          <w:rFonts w:ascii="David" w:hAnsi="David" w:cs="David"/>
          <w:b/>
          <w:bCs/>
          <w:rtl/>
        </w:rPr>
      </w:pPr>
      <w:bookmarkStart w:id="293" w:name="_Ref45175696"/>
      <w:bookmarkStart w:id="294" w:name="_Toc48749872"/>
      <w:bookmarkStart w:id="295" w:name="_Toc57230437"/>
      <w:r w:rsidRPr="00132208">
        <w:rPr>
          <w:rFonts w:ascii="David" w:hAnsi="David" w:cs="David"/>
          <w:b/>
          <w:bCs/>
          <w:rtl/>
        </w:rPr>
        <w:lastRenderedPageBreak/>
        <w:t>כללי</w:t>
      </w:r>
      <w:bookmarkEnd w:id="293"/>
      <w:bookmarkEnd w:id="294"/>
      <w:bookmarkEnd w:id="295"/>
    </w:p>
    <w:p w14:paraId="32BEB6B2" w14:textId="77777777" w:rsidR="0082542A" w:rsidRPr="00132208" w:rsidRDefault="0082542A" w:rsidP="00C72135">
      <w:pPr>
        <w:widowControl w:val="0"/>
        <w:numPr>
          <w:ilvl w:val="1"/>
          <w:numId w:val="53"/>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5973966A" w14:textId="655B817E" w:rsidR="0082542A" w:rsidRPr="00132208" w:rsidRDefault="0082542A" w:rsidP="009639A7">
      <w:pPr>
        <w:widowControl w:val="0"/>
        <w:numPr>
          <w:ilvl w:val="2"/>
          <w:numId w:val="52"/>
        </w:numPr>
        <w:tabs>
          <w:tab w:val="clear" w:pos="1757"/>
          <w:tab w:val="num" w:pos="1190"/>
        </w:tabs>
        <w:spacing w:before="120" w:after="120" w:line="360" w:lineRule="auto"/>
        <w:ind w:hanging="1276"/>
        <w:jc w:val="both"/>
        <w:rPr>
          <w:rFonts w:ascii="David" w:hAnsi="David" w:cs="David"/>
        </w:rPr>
      </w:pPr>
      <w:r w:rsidRPr="00132208">
        <w:rPr>
          <w:rFonts w:ascii="David" w:hAnsi="David" w:cs="David"/>
          <w:b/>
          <w:bCs/>
          <w:rtl/>
        </w:rPr>
        <w:t>נספח א'</w:t>
      </w:r>
      <w:r w:rsidRPr="00132208">
        <w:rPr>
          <w:rFonts w:ascii="David" w:hAnsi="David" w:cs="David"/>
          <w:rtl/>
        </w:rPr>
        <w:t xml:space="preserve"> – מסמכי </w:t>
      </w:r>
      <w:r w:rsidRPr="00132208">
        <w:rPr>
          <w:rFonts w:ascii="David" w:eastAsia="Calibri" w:hAnsi="David" w:cs="David"/>
          <w:rtl/>
        </w:rPr>
        <w:t>המכרז</w:t>
      </w:r>
      <w:r w:rsidRPr="00132208">
        <w:rPr>
          <w:rFonts w:ascii="David" w:hAnsi="David" w:cs="David"/>
          <w:rtl/>
        </w:rPr>
        <w:t>;</w:t>
      </w:r>
    </w:p>
    <w:p w14:paraId="425E52D9" w14:textId="77777777" w:rsidR="0082542A" w:rsidRPr="00132208" w:rsidRDefault="0082542A" w:rsidP="009639A7">
      <w:pPr>
        <w:widowControl w:val="0"/>
        <w:numPr>
          <w:ilvl w:val="2"/>
          <w:numId w:val="52"/>
        </w:numPr>
        <w:tabs>
          <w:tab w:val="clear" w:pos="1757"/>
          <w:tab w:val="num" w:pos="1190"/>
        </w:tabs>
        <w:spacing w:before="120" w:after="120" w:line="360" w:lineRule="auto"/>
        <w:ind w:hanging="1276"/>
        <w:jc w:val="both"/>
        <w:rPr>
          <w:rFonts w:ascii="David" w:hAnsi="David" w:cs="David"/>
        </w:rPr>
      </w:pPr>
      <w:r w:rsidRPr="00132208">
        <w:rPr>
          <w:rFonts w:ascii="David" w:hAnsi="David" w:cs="David"/>
          <w:b/>
          <w:bCs/>
          <w:rtl/>
        </w:rPr>
        <w:t>נספח ב'</w:t>
      </w:r>
      <w:r w:rsidRPr="00132208">
        <w:rPr>
          <w:rFonts w:ascii="David" w:hAnsi="David" w:cs="David"/>
          <w:rtl/>
        </w:rPr>
        <w:t xml:space="preserve"> – ההצעה של הספק במכרז;</w:t>
      </w:r>
    </w:p>
    <w:p w14:paraId="379D2FB7" w14:textId="77777777" w:rsidR="0082542A" w:rsidRPr="00132208" w:rsidRDefault="0082542A" w:rsidP="009639A7">
      <w:pPr>
        <w:widowControl w:val="0"/>
        <w:numPr>
          <w:ilvl w:val="2"/>
          <w:numId w:val="52"/>
        </w:numPr>
        <w:tabs>
          <w:tab w:val="clear" w:pos="1757"/>
          <w:tab w:val="num" w:pos="1190"/>
        </w:tabs>
        <w:spacing w:before="120" w:after="120" w:line="360" w:lineRule="auto"/>
        <w:ind w:hanging="1276"/>
        <w:jc w:val="both"/>
        <w:rPr>
          <w:rFonts w:ascii="David" w:hAnsi="David" w:cs="David"/>
        </w:rPr>
      </w:pPr>
      <w:r w:rsidRPr="00132208">
        <w:rPr>
          <w:rFonts w:ascii="David" w:hAnsi="David" w:cs="David"/>
          <w:b/>
          <w:bCs/>
          <w:rtl/>
        </w:rPr>
        <w:t xml:space="preserve">נספח ג' </w:t>
      </w:r>
      <w:r w:rsidRPr="00132208">
        <w:rPr>
          <w:rFonts w:ascii="David" w:hAnsi="David" w:cs="David"/>
          <w:rtl/>
        </w:rPr>
        <w:t>– ערבות ביצוע;</w:t>
      </w:r>
    </w:p>
    <w:p w14:paraId="243C5400" w14:textId="77777777" w:rsidR="0082542A" w:rsidRPr="00132208" w:rsidRDefault="0082542A" w:rsidP="009639A7">
      <w:pPr>
        <w:widowControl w:val="0"/>
        <w:numPr>
          <w:ilvl w:val="2"/>
          <w:numId w:val="52"/>
        </w:numPr>
        <w:tabs>
          <w:tab w:val="clear" w:pos="1757"/>
          <w:tab w:val="num" w:pos="1190"/>
        </w:tabs>
        <w:spacing w:before="120" w:after="120" w:line="360" w:lineRule="auto"/>
        <w:ind w:hanging="1276"/>
        <w:jc w:val="both"/>
        <w:rPr>
          <w:rFonts w:ascii="David" w:hAnsi="David" w:cs="David"/>
        </w:rPr>
      </w:pPr>
      <w:r w:rsidRPr="00132208">
        <w:rPr>
          <w:rFonts w:ascii="David" w:hAnsi="David" w:cs="David"/>
          <w:b/>
          <w:bCs/>
          <w:rtl/>
        </w:rPr>
        <w:t>נספח</w:t>
      </w:r>
      <w:r w:rsidR="00DE3EE6" w:rsidRPr="00132208">
        <w:rPr>
          <w:rFonts w:ascii="David" w:hAnsi="David" w:cs="David"/>
          <w:b/>
          <w:bCs/>
          <w:rtl/>
        </w:rPr>
        <w:t xml:space="preserve"> </w:t>
      </w:r>
      <w:r w:rsidRPr="00132208">
        <w:rPr>
          <w:rFonts w:ascii="David" w:hAnsi="David" w:cs="David"/>
          <w:b/>
          <w:bCs/>
          <w:rtl/>
        </w:rPr>
        <w:t xml:space="preserve">ד' </w:t>
      </w:r>
      <w:r w:rsidRPr="00132208">
        <w:rPr>
          <w:rFonts w:ascii="David" w:eastAsia="Calibri" w:hAnsi="David" w:cs="David"/>
          <w:b/>
          <w:bCs/>
          <w:rtl/>
        </w:rPr>
        <w:t xml:space="preserve"> –</w:t>
      </w:r>
      <w:r w:rsidRPr="00132208">
        <w:rPr>
          <w:rFonts w:ascii="David" w:eastAsia="Calibri" w:hAnsi="David" w:cs="David"/>
          <w:rtl/>
        </w:rPr>
        <w:t xml:space="preserve"> </w:t>
      </w:r>
      <w:r w:rsidR="00615B56">
        <w:rPr>
          <w:rFonts w:ascii="David" w:eastAsia="Calibri" w:hAnsi="David" w:cs="David" w:hint="cs"/>
          <w:rtl/>
        </w:rPr>
        <w:t>דרישות ביטוח ואישור קיום ביטוחים</w:t>
      </w:r>
      <w:r w:rsidRPr="00132208">
        <w:rPr>
          <w:rFonts w:ascii="David" w:hAnsi="David" w:cs="David"/>
          <w:rtl/>
        </w:rPr>
        <w:t>;</w:t>
      </w:r>
    </w:p>
    <w:p w14:paraId="396F59A5" w14:textId="77777777" w:rsidR="0082542A" w:rsidRPr="00132208" w:rsidRDefault="0082542A" w:rsidP="009639A7">
      <w:pPr>
        <w:widowControl w:val="0"/>
        <w:numPr>
          <w:ilvl w:val="2"/>
          <w:numId w:val="52"/>
        </w:numPr>
        <w:tabs>
          <w:tab w:val="clear" w:pos="1757"/>
          <w:tab w:val="num" w:pos="1190"/>
        </w:tabs>
        <w:spacing w:before="120" w:after="120" w:line="360" w:lineRule="auto"/>
        <w:ind w:hanging="1276"/>
        <w:jc w:val="both"/>
        <w:rPr>
          <w:rFonts w:ascii="David" w:hAnsi="David" w:cs="David"/>
        </w:rPr>
      </w:pPr>
      <w:r w:rsidRPr="00132208">
        <w:rPr>
          <w:rFonts w:ascii="David" w:hAnsi="David" w:cs="David"/>
          <w:b/>
          <w:bCs/>
          <w:rtl/>
        </w:rPr>
        <w:t>נספח ה' –</w:t>
      </w:r>
      <w:r w:rsidRPr="00132208">
        <w:rPr>
          <w:rFonts w:ascii="David" w:hAnsi="David" w:cs="David"/>
          <w:rtl/>
        </w:rPr>
        <w:t xml:space="preserve"> התחייבות לסודיות והיעדר ניגוד עניינים;</w:t>
      </w:r>
      <w:r w:rsidRPr="00132208">
        <w:rPr>
          <w:rFonts w:ascii="David" w:eastAsia="Calibri" w:hAnsi="David" w:cs="David"/>
          <w:rtl/>
        </w:rPr>
        <w:t xml:space="preserve">  </w:t>
      </w:r>
    </w:p>
    <w:p w14:paraId="3D8ECBCE" w14:textId="77777777" w:rsidR="0082542A" w:rsidRPr="007E5A32" w:rsidRDefault="0082542A" w:rsidP="009639A7">
      <w:pPr>
        <w:widowControl w:val="0"/>
        <w:numPr>
          <w:ilvl w:val="1"/>
          <w:numId w:val="53"/>
        </w:numPr>
        <w:spacing w:before="120" w:after="120" w:line="360" w:lineRule="auto"/>
        <w:jc w:val="both"/>
        <w:rPr>
          <w:rFonts w:ascii="David" w:eastAsia="Calibri" w:hAnsi="David" w:cs="David"/>
          <w:rtl/>
        </w:rPr>
      </w:pPr>
      <w:r w:rsidRPr="007E5A32">
        <w:rPr>
          <w:rFonts w:ascii="David" w:eastAsia="Calibri" w:hAnsi="David" w:cs="David"/>
          <w:rtl/>
        </w:rPr>
        <w:t>המבוא והנספחים להסכם מהווים חלק בלתי נפרד ממנו.</w:t>
      </w:r>
    </w:p>
    <w:p w14:paraId="2A2D7D85" w14:textId="77777777" w:rsidR="0082542A" w:rsidRPr="007E5A32" w:rsidRDefault="0082542A" w:rsidP="009639A7">
      <w:pPr>
        <w:widowControl w:val="0"/>
        <w:numPr>
          <w:ilvl w:val="1"/>
          <w:numId w:val="53"/>
        </w:numPr>
        <w:spacing w:before="120" w:after="120" w:line="360" w:lineRule="auto"/>
        <w:jc w:val="both"/>
        <w:rPr>
          <w:rFonts w:ascii="David" w:eastAsia="Calibri" w:hAnsi="David" w:cs="David"/>
        </w:rPr>
      </w:pPr>
      <w:r w:rsidRPr="007E5A32">
        <w:rPr>
          <w:rFonts w:ascii="David" w:eastAsia="Calibri" w:hAnsi="David" w:cs="David"/>
          <w:rtl/>
        </w:rPr>
        <w:t xml:space="preserve">בהסכם זה תהיה למונחים המשמעות המופיעה </w:t>
      </w:r>
      <w:r w:rsidRPr="00132208">
        <w:rPr>
          <w:rFonts w:ascii="David" w:eastAsia="Calibri" w:hAnsi="David" w:cs="David"/>
          <w:rtl/>
        </w:rPr>
        <w:t xml:space="preserve">במכרז. </w:t>
      </w:r>
      <w:r w:rsidRPr="007E5A32">
        <w:rPr>
          <w:rFonts w:ascii="David" w:eastAsia="Calibri"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7E5A32">
        <w:rPr>
          <w:rFonts w:ascii="David" w:eastAsia="Calibri" w:hAnsi="David" w:cs="David"/>
          <w:rtl/>
        </w:rPr>
        <w:t xml:space="preserve"> תכלית המכרז </w:t>
      </w:r>
      <w:r w:rsidRPr="00132208">
        <w:rPr>
          <w:rFonts w:ascii="David" w:eastAsia="Calibri" w:hAnsi="David" w:cs="David"/>
          <w:rtl/>
        </w:rPr>
        <w:t>של אספקת השירותים לעורך המכרז</w:t>
      </w:r>
      <w:r w:rsidRPr="007E5A32">
        <w:rPr>
          <w:rFonts w:ascii="David" w:eastAsia="Calibri" w:hAnsi="David" w:cs="David"/>
          <w:rtl/>
        </w:rPr>
        <w:t xml:space="preserve"> באופן מיטבי. </w:t>
      </w:r>
      <w:r w:rsidRPr="00132208">
        <w:rPr>
          <w:rFonts w:ascii="David" w:eastAsia="Calibri" w:hAnsi="David" w:cs="David"/>
          <w:rtl/>
        </w:rPr>
        <w:t xml:space="preserve">  </w:t>
      </w:r>
    </w:p>
    <w:p w14:paraId="2E352F6F" w14:textId="77777777" w:rsidR="0082542A" w:rsidRPr="00132208" w:rsidRDefault="0082542A" w:rsidP="00C72135">
      <w:pPr>
        <w:widowControl w:val="0"/>
        <w:numPr>
          <w:ilvl w:val="0"/>
          <w:numId w:val="53"/>
        </w:numPr>
        <w:spacing w:before="120" w:after="120" w:line="360" w:lineRule="auto"/>
        <w:jc w:val="both"/>
        <w:rPr>
          <w:rFonts w:ascii="David" w:hAnsi="David" w:cs="David"/>
          <w:b/>
          <w:bCs/>
          <w:rtl/>
        </w:rPr>
      </w:pPr>
      <w:bookmarkStart w:id="296" w:name="_Toc48749873"/>
      <w:bookmarkStart w:id="297" w:name="_Toc57230438"/>
      <w:r w:rsidRPr="00132208">
        <w:rPr>
          <w:rFonts w:ascii="David" w:hAnsi="David" w:cs="David"/>
          <w:b/>
          <w:bCs/>
          <w:rtl/>
        </w:rPr>
        <w:t>תקופת ההתקשרות</w:t>
      </w:r>
      <w:bookmarkEnd w:id="296"/>
      <w:bookmarkEnd w:id="297"/>
    </w:p>
    <w:p w14:paraId="4969802D" w14:textId="77777777" w:rsidR="0082542A" w:rsidRPr="007E5A32" w:rsidRDefault="0082542A" w:rsidP="009639A7">
      <w:pPr>
        <w:widowControl w:val="0"/>
        <w:numPr>
          <w:ilvl w:val="1"/>
          <w:numId w:val="53"/>
        </w:numPr>
        <w:spacing w:before="120" w:after="120" w:line="360" w:lineRule="auto"/>
        <w:jc w:val="both"/>
        <w:rPr>
          <w:rFonts w:ascii="David" w:eastAsia="Calibri" w:hAnsi="David" w:cs="David"/>
        </w:rPr>
      </w:pPr>
      <w:r w:rsidRPr="007E5A32">
        <w:rPr>
          <w:rFonts w:ascii="David" w:eastAsia="Calibri" w:hAnsi="David" w:cs="David"/>
          <w:rtl/>
        </w:rPr>
        <w:t xml:space="preserve">תקופת </w:t>
      </w:r>
      <w:r w:rsidRPr="00132208">
        <w:rPr>
          <w:rFonts w:ascii="David" w:eastAsia="Calibri" w:hAnsi="David" w:cs="David"/>
          <w:rtl/>
        </w:rPr>
        <w:t>ההתקשרות</w:t>
      </w:r>
      <w:r w:rsidRPr="007E5A32">
        <w:rPr>
          <w:rFonts w:ascii="David" w:eastAsia="Calibri" w:hAnsi="David" w:cs="David"/>
          <w:rtl/>
        </w:rPr>
        <w:t xml:space="preserve"> תהיה </w:t>
      </w:r>
      <w:r w:rsidRPr="00132208">
        <w:rPr>
          <w:rFonts w:ascii="David" w:eastAsia="Calibri" w:hAnsi="David" w:cs="David"/>
          <w:rtl/>
        </w:rPr>
        <w:t>כהגדרתה</w:t>
      </w:r>
      <w:r w:rsidRPr="007E5A32">
        <w:rPr>
          <w:rFonts w:ascii="David" w:eastAsia="Calibri" w:hAnsi="David" w:cs="David"/>
          <w:rtl/>
        </w:rPr>
        <w:t xml:space="preserve"> במסמכי המכרז. </w:t>
      </w:r>
    </w:p>
    <w:p w14:paraId="6F6729CB" w14:textId="77777777" w:rsidR="0082542A" w:rsidRPr="00132208" w:rsidRDefault="0082542A" w:rsidP="00C72135">
      <w:pPr>
        <w:widowControl w:val="0"/>
        <w:numPr>
          <w:ilvl w:val="0"/>
          <w:numId w:val="53"/>
        </w:numPr>
        <w:spacing w:before="120" w:after="120" w:line="360" w:lineRule="auto"/>
        <w:jc w:val="both"/>
        <w:rPr>
          <w:rFonts w:ascii="David" w:hAnsi="David" w:cs="David"/>
          <w:b/>
          <w:bCs/>
          <w:rtl/>
        </w:rPr>
      </w:pPr>
      <w:bookmarkStart w:id="298" w:name="_Toc48749874"/>
      <w:bookmarkStart w:id="299" w:name="_Toc57230439"/>
      <w:r w:rsidRPr="00132208">
        <w:rPr>
          <w:rFonts w:ascii="David" w:hAnsi="David" w:cs="David"/>
          <w:b/>
          <w:bCs/>
          <w:rtl/>
        </w:rPr>
        <w:t>התחייבויות והצהרות הספק</w:t>
      </w:r>
      <w:bookmarkEnd w:id="298"/>
      <w:bookmarkEnd w:id="299"/>
    </w:p>
    <w:p w14:paraId="63BB3CB7" w14:textId="77777777" w:rsidR="0082542A" w:rsidRPr="00132208" w:rsidRDefault="0082542A" w:rsidP="00C72135">
      <w:pPr>
        <w:pStyle w:val="a9"/>
        <w:widowControl w:val="0"/>
        <w:numPr>
          <w:ilvl w:val="0"/>
          <w:numId w:val="54"/>
        </w:numPr>
        <w:spacing w:before="120" w:after="120" w:line="360" w:lineRule="auto"/>
        <w:contextualSpacing w:val="0"/>
        <w:jc w:val="both"/>
        <w:rPr>
          <w:rFonts w:ascii="David" w:hAnsi="David" w:cs="David"/>
          <w:b/>
          <w:bCs/>
          <w:vanish/>
          <w:rtl/>
        </w:rPr>
      </w:pPr>
    </w:p>
    <w:p w14:paraId="21152EF2" w14:textId="77777777" w:rsidR="0082542A" w:rsidRPr="00132208" w:rsidRDefault="0082542A" w:rsidP="00C72135">
      <w:pPr>
        <w:pStyle w:val="a9"/>
        <w:widowControl w:val="0"/>
        <w:numPr>
          <w:ilvl w:val="0"/>
          <w:numId w:val="54"/>
        </w:numPr>
        <w:spacing w:before="120" w:after="120" w:line="360" w:lineRule="auto"/>
        <w:contextualSpacing w:val="0"/>
        <w:jc w:val="both"/>
        <w:rPr>
          <w:rFonts w:ascii="David" w:hAnsi="David" w:cs="David"/>
          <w:b/>
          <w:bCs/>
          <w:vanish/>
          <w:rtl/>
        </w:rPr>
      </w:pPr>
    </w:p>
    <w:p w14:paraId="44B6B40F" w14:textId="77777777" w:rsidR="0082542A" w:rsidRPr="00132208" w:rsidRDefault="0082542A" w:rsidP="00C72135">
      <w:pPr>
        <w:pStyle w:val="a9"/>
        <w:widowControl w:val="0"/>
        <w:numPr>
          <w:ilvl w:val="0"/>
          <w:numId w:val="54"/>
        </w:numPr>
        <w:spacing w:before="120" w:after="120" w:line="360" w:lineRule="auto"/>
        <w:contextualSpacing w:val="0"/>
        <w:jc w:val="both"/>
        <w:rPr>
          <w:rFonts w:ascii="David" w:hAnsi="David" w:cs="David"/>
          <w:b/>
          <w:bCs/>
          <w:vanish/>
          <w:rtl/>
        </w:rPr>
      </w:pPr>
    </w:p>
    <w:p w14:paraId="30267B7E" w14:textId="77777777" w:rsidR="0082542A" w:rsidRPr="00132208" w:rsidRDefault="0082542A" w:rsidP="009639A7">
      <w:pPr>
        <w:widowControl w:val="0"/>
        <w:numPr>
          <w:ilvl w:val="1"/>
          <w:numId w:val="53"/>
        </w:numPr>
        <w:spacing w:before="120" w:after="120" w:line="360" w:lineRule="auto"/>
        <w:jc w:val="both"/>
        <w:rPr>
          <w:rFonts w:ascii="David" w:eastAsia="Calibri" w:hAnsi="David" w:cs="David"/>
        </w:rPr>
      </w:pPr>
      <w:r w:rsidRPr="00132208">
        <w:rPr>
          <w:rFonts w:ascii="David" w:eastAsia="Calibri" w:hAnsi="David" w:cs="David"/>
          <w:rtl/>
        </w:rPr>
        <w:t xml:space="preserve">הספק מצהיר ומתחייב כי - </w:t>
      </w:r>
    </w:p>
    <w:p w14:paraId="4F5C54A8" w14:textId="77777777" w:rsidR="0082542A" w:rsidRPr="007E5A32" w:rsidRDefault="0082542A" w:rsidP="009639A7">
      <w:pPr>
        <w:widowControl w:val="0"/>
        <w:numPr>
          <w:ilvl w:val="2"/>
          <w:numId w:val="52"/>
        </w:numPr>
        <w:tabs>
          <w:tab w:val="clear" w:pos="1757"/>
          <w:tab w:val="num" w:pos="1190"/>
        </w:tabs>
        <w:spacing w:before="120" w:after="120" w:line="360" w:lineRule="auto"/>
        <w:ind w:hanging="1276"/>
        <w:jc w:val="both"/>
        <w:rPr>
          <w:rFonts w:ascii="David" w:hAnsi="David" w:cs="David"/>
        </w:rPr>
      </w:pPr>
      <w:r w:rsidRPr="007E5A32">
        <w:rPr>
          <w:rFonts w:ascii="David" w:hAnsi="David" w:cs="David"/>
          <w:rtl/>
        </w:rPr>
        <w:t>אין מניעה לפי כל דין להתקשרותו בהסכם זה.</w:t>
      </w:r>
    </w:p>
    <w:p w14:paraId="2428A09A" w14:textId="77777777" w:rsidR="0082542A" w:rsidRPr="007E5A32" w:rsidRDefault="0082542A" w:rsidP="009639A7">
      <w:pPr>
        <w:widowControl w:val="0"/>
        <w:numPr>
          <w:ilvl w:val="2"/>
          <w:numId w:val="52"/>
        </w:numPr>
        <w:tabs>
          <w:tab w:val="clear" w:pos="1757"/>
          <w:tab w:val="num" w:pos="1190"/>
        </w:tabs>
        <w:spacing w:before="120" w:after="120" w:line="360" w:lineRule="auto"/>
        <w:ind w:hanging="1276"/>
        <w:jc w:val="both"/>
        <w:rPr>
          <w:rFonts w:ascii="David" w:hAnsi="David" w:cs="David"/>
        </w:rPr>
      </w:pPr>
      <w:r w:rsidRPr="007E5A32">
        <w:rPr>
          <w:rFonts w:ascii="David" w:hAnsi="David" w:cs="David"/>
          <w:rtl/>
        </w:rPr>
        <w:t>הוא יספק את הנדרש ממנו על פי דרישות המכרז.</w:t>
      </w:r>
    </w:p>
    <w:p w14:paraId="45A5F92E" w14:textId="0349556B" w:rsidR="0082542A" w:rsidRPr="007E5A32" w:rsidRDefault="0082542A" w:rsidP="009639A7">
      <w:pPr>
        <w:widowControl w:val="0"/>
        <w:numPr>
          <w:ilvl w:val="2"/>
          <w:numId w:val="52"/>
        </w:numPr>
        <w:tabs>
          <w:tab w:val="clear" w:pos="1757"/>
          <w:tab w:val="num" w:pos="1190"/>
        </w:tabs>
        <w:spacing w:before="120" w:after="120" w:line="360" w:lineRule="auto"/>
        <w:ind w:hanging="1276"/>
        <w:jc w:val="both"/>
        <w:rPr>
          <w:rFonts w:ascii="David" w:hAnsi="David" w:cs="David"/>
          <w:rtl/>
        </w:rPr>
      </w:pPr>
      <w:r w:rsidRPr="007E5A32">
        <w:rPr>
          <w:rFonts w:ascii="David" w:hAnsi="David" w:cs="David"/>
          <w:rtl/>
        </w:rPr>
        <w:t xml:space="preserve">הוא עומד בכל דרישות הדין הרלוונטיות לאספקת השירותים בהתאם להסכם. </w:t>
      </w:r>
    </w:p>
    <w:p w14:paraId="0B552D42" w14:textId="77777777" w:rsidR="0082542A" w:rsidRPr="007E5A32" w:rsidRDefault="0082542A" w:rsidP="009639A7">
      <w:pPr>
        <w:widowControl w:val="0"/>
        <w:numPr>
          <w:ilvl w:val="2"/>
          <w:numId w:val="52"/>
        </w:numPr>
        <w:tabs>
          <w:tab w:val="clear" w:pos="1757"/>
          <w:tab w:val="num" w:pos="1190"/>
        </w:tabs>
        <w:spacing w:before="120" w:after="120" w:line="360" w:lineRule="auto"/>
        <w:ind w:hanging="1276"/>
        <w:jc w:val="both"/>
        <w:rPr>
          <w:rFonts w:ascii="David" w:hAnsi="David" w:cs="David"/>
          <w:rtl/>
        </w:rPr>
      </w:pPr>
      <w:r w:rsidRPr="007E5A32">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5DB604C2" w14:textId="77777777" w:rsidR="0082542A" w:rsidRPr="007E5A32" w:rsidRDefault="0082542A" w:rsidP="009639A7">
      <w:pPr>
        <w:widowControl w:val="0"/>
        <w:numPr>
          <w:ilvl w:val="2"/>
          <w:numId w:val="52"/>
        </w:numPr>
        <w:tabs>
          <w:tab w:val="clear" w:pos="1757"/>
          <w:tab w:val="num" w:pos="1190"/>
        </w:tabs>
        <w:spacing w:before="120" w:after="120" w:line="360" w:lineRule="auto"/>
        <w:ind w:hanging="1276"/>
        <w:jc w:val="both"/>
        <w:rPr>
          <w:rFonts w:ascii="David" w:hAnsi="David" w:cs="David"/>
        </w:rPr>
      </w:pPr>
      <w:r w:rsidRPr="007E5A32">
        <w:rPr>
          <w:rFonts w:ascii="David" w:hAnsi="David" w:cs="David"/>
          <w:rtl/>
        </w:rPr>
        <w:t>ברשותו הניסיון, המיומנות, הידע, הכלים, המלאי וכוח האדם הדרושים למילוי חובותיו בהתאם לתנאי ההסכם והמכרז.</w:t>
      </w:r>
    </w:p>
    <w:p w14:paraId="2AE160C4" w14:textId="77777777" w:rsidR="0082542A" w:rsidRPr="007E5A32" w:rsidRDefault="0082542A" w:rsidP="009639A7">
      <w:pPr>
        <w:widowControl w:val="0"/>
        <w:numPr>
          <w:ilvl w:val="2"/>
          <w:numId w:val="52"/>
        </w:numPr>
        <w:tabs>
          <w:tab w:val="clear" w:pos="1757"/>
          <w:tab w:val="num" w:pos="1190"/>
        </w:tabs>
        <w:spacing w:before="120" w:after="120" w:line="360" w:lineRule="auto"/>
        <w:ind w:hanging="1276"/>
        <w:jc w:val="both"/>
        <w:rPr>
          <w:rFonts w:ascii="David" w:hAnsi="David" w:cs="David"/>
        </w:rPr>
      </w:pPr>
      <w:r w:rsidRPr="007E5A32">
        <w:rPr>
          <w:rFonts w:ascii="David" w:hAnsi="David" w:cs="David"/>
          <w:rtl/>
        </w:rPr>
        <w:t>הספק יימנע מלפעול במטרה לפגוע או לחתור תחת זכויות המזמינים על פי הסכם זה.</w:t>
      </w:r>
    </w:p>
    <w:p w14:paraId="234A1453" w14:textId="2F5EA417" w:rsidR="0082542A" w:rsidRPr="007E5A32" w:rsidRDefault="0082542A" w:rsidP="009639A7">
      <w:pPr>
        <w:widowControl w:val="0"/>
        <w:numPr>
          <w:ilvl w:val="2"/>
          <w:numId w:val="52"/>
        </w:numPr>
        <w:tabs>
          <w:tab w:val="clear" w:pos="1757"/>
          <w:tab w:val="num" w:pos="1190"/>
        </w:tabs>
        <w:spacing w:before="120" w:after="120" w:line="360" w:lineRule="auto"/>
        <w:ind w:hanging="1276"/>
        <w:jc w:val="both"/>
        <w:rPr>
          <w:rFonts w:ascii="David" w:hAnsi="David" w:cs="David"/>
          <w:rtl/>
        </w:rPr>
      </w:pPr>
      <w:r w:rsidRPr="007E5A32">
        <w:rPr>
          <w:rFonts w:ascii="David" w:hAnsi="David" w:cs="David"/>
          <w:rtl/>
        </w:rPr>
        <w:t>כל מי שיקח חלק במתן השירותים</w:t>
      </w:r>
      <w:r w:rsidR="00784DFB">
        <w:rPr>
          <w:rFonts w:ascii="David" w:hAnsi="David" w:cs="David" w:hint="cs"/>
          <w:rtl/>
        </w:rPr>
        <w:t xml:space="preserve"> </w:t>
      </w:r>
      <w:r w:rsidRPr="007E5A32">
        <w:rPr>
          <w:rFonts w:ascii="David" w:hAnsi="David" w:cs="David"/>
          <w:rtl/>
        </w:rPr>
        <w:t xml:space="preserve"> מטעמו במסגרת המכרז מוסמך ומוכשר לתפקידו.</w:t>
      </w:r>
    </w:p>
    <w:p w14:paraId="6BFA74D0" w14:textId="77777777" w:rsidR="0082542A" w:rsidRPr="007E5A32" w:rsidRDefault="0082542A" w:rsidP="009639A7">
      <w:pPr>
        <w:widowControl w:val="0"/>
        <w:numPr>
          <w:ilvl w:val="2"/>
          <w:numId w:val="52"/>
        </w:numPr>
        <w:tabs>
          <w:tab w:val="clear" w:pos="1757"/>
          <w:tab w:val="num" w:pos="1190"/>
        </w:tabs>
        <w:spacing w:before="120" w:after="120" w:line="360" w:lineRule="auto"/>
        <w:ind w:hanging="1276"/>
        <w:jc w:val="both"/>
        <w:rPr>
          <w:rFonts w:ascii="David" w:hAnsi="David" w:cs="David"/>
        </w:rPr>
      </w:pPr>
      <w:r w:rsidRPr="007E5A32">
        <w:rPr>
          <w:rFonts w:ascii="David" w:hAnsi="David" w:cs="David"/>
          <w:rtl/>
        </w:rPr>
        <w:t>הוא ישתף פעולה עם עורך המכרז ועם כל מזמין שיתקשר עמו, מכוח המכרז.</w:t>
      </w:r>
    </w:p>
    <w:p w14:paraId="42799431" w14:textId="77777777" w:rsidR="0082542A" w:rsidRPr="00132208" w:rsidRDefault="0082542A" w:rsidP="00C72135">
      <w:pPr>
        <w:widowControl w:val="0"/>
        <w:numPr>
          <w:ilvl w:val="0"/>
          <w:numId w:val="53"/>
        </w:numPr>
        <w:spacing w:before="120" w:after="120" w:line="360" w:lineRule="auto"/>
        <w:jc w:val="both"/>
        <w:rPr>
          <w:rFonts w:ascii="David" w:hAnsi="David" w:cs="David"/>
        </w:rPr>
      </w:pPr>
      <w:bookmarkStart w:id="300" w:name="_Toc48749875"/>
      <w:bookmarkStart w:id="301" w:name="_Toc57230440"/>
      <w:r w:rsidRPr="00132208">
        <w:rPr>
          <w:rFonts w:ascii="David" w:hAnsi="David" w:cs="David"/>
          <w:b/>
          <w:bCs/>
          <w:rtl/>
        </w:rPr>
        <w:t>שירותים חיוניים ומצב חירום</w:t>
      </w:r>
      <w:bookmarkEnd w:id="300"/>
      <w:bookmarkEnd w:id="301"/>
      <w:r w:rsidRPr="00132208">
        <w:rPr>
          <w:rFonts w:ascii="David" w:hAnsi="David" w:cs="David"/>
          <w:rtl/>
        </w:rPr>
        <w:t xml:space="preserve"> </w:t>
      </w:r>
    </w:p>
    <w:p w14:paraId="4D36ED2D" w14:textId="785CE8B7" w:rsidR="0082542A" w:rsidRPr="007E5A32" w:rsidRDefault="00E93A45" w:rsidP="009639A7">
      <w:pPr>
        <w:widowControl w:val="0"/>
        <w:numPr>
          <w:ilvl w:val="1"/>
          <w:numId w:val="53"/>
        </w:numPr>
        <w:spacing w:before="120" w:after="120" w:line="360" w:lineRule="auto"/>
        <w:jc w:val="both"/>
        <w:rPr>
          <w:rFonts w:ascii="David" w:eastAsia="Calibri" w:hAnsi="David" w:cs="David"/>
        </w:rPr>
      </w:pPr>
      <w:r w:rsidRPr="007E5A32">
        <w:rPr>
          <w:rFonts w:ascii="David" w:eastAsia="Calibri" w:hAnsi="David" w:cs="David" w:hint="cs"/>
          <w:rtl/>
        </w:rPr>
        <w:t>ב</w:t>
      </w:r>
      <w:r w:rsidR="0082542A" w:rsidRPr="007E5A32">
        <w:rPr>
          <w:rFonts w:ascii="David" w:eastAsia="Calibri" w:hAnsi="David" w:cs="David"/>
          <w:rtl/>
        </w:rPr>
        <w:t>מצב חירום, מרגע הכרזתו על ידי כנסת ישראל, ממשלת ישראל, רשות החירום הלאומית (רח"ל</w:t>
      </w:r>
      <w:r w:rsidR="0082542A" w:rsidRPr="00132208">
        <w:rPr>
          <w:rFonts w:ascii="David" w:eastAsia="Calibri" w:hAnsi="David" w:cs="David"/>
          <w:rtl/>
        </w:rPr>
        <w:t>)</w:t>
      </w:r>
      <w:r w:rsidR="0082542A" w:rsidRPr="007E5A32">
        <w:rPr>
          <w:rFonts w:ascii="David" w:eastAsia="Calibri" w:hAnsi="David" w:cs="David"/>
          <w:rtl/>
        </w:rPr>
        <w:t xml:space="preserve"> או כל מי שמוסמך לכך בהתאם לכל דין (להלן: "</w:t>
      </w:r>
      <w:r w:rsidR="0082542A" w:rsidRPr="009639A7">
        <w:rPr>
          <w:rFonts w:ascii="David" w:eastAsia="Calibri" w:hAnsi="David" w:cs="David"/>
          <w:b/>
          <w:bCs/>
          <w:rtl/>
        </w:rPr>
        <w:t>מצב  חירום</w:t>
      </w:r>
      <w:r w:rsidR="0082542A" w:rsidRPr="007E5A32">
        <w:rPr>
          <w:rFonts w:ascii="David" w:eastAsia="Calibri" w:hAnsi="David" w:cs="David"/>
          <w:rtl/>
        </w:rPr>
        <w:t>"), או לחלופין, במצב שהוגדר על ידי עורך המכרז כמצב כוננות מוגברת כגון: אסון טבע, אסון לאומי, התפרצות של מגיפה, מצב לחימה</w:t>
      </w:r>
      <w:r w:rsidR="0082542A" w:rsidRPr="00132208">
        <w:rPr>
          <w:rFonts w:ascii="David" w:eastAsia="Calibri" w:hAnsi="David" w:cs="David"/>
          <w:rtl/>
        </w:rPr>
        <w:t>, הערכות</w:t>
      </w:r>
      <w:r w:rsidR="0082542A" w:rsidRPr="007E5A32">
        <w:rPr>
          <w:rFonts w:ascii="David" w:eastAsia="Calibri" w:hAnsi="David" w:cs="David"/>
          <w:rtl/>
        </w:rPr>
        <w:t xml:space="preserve"> למלחמה</w:t>
      </w:r>
      <w:r w:rsidR="0082542A" w:rsidRPr="00132208">
        <w:rPr>
          <w:rFonts w:ascii="David" w:eastAsia="Calibri" w:hAnsi="David" w:cs="David"/>
          <w:rtl/>
        </w:rPr>
        <w:t xml:space="preserve"> או למצב צבאי (</w:t>
      </w:r>
      <w:r w:rsidR="0082542A" w:rsidRPr="007E5A32">
        <w:rPr>
          <w:rFonts w:ascii="David" w:eastAsia="Calibri" w:hAnsi="David" w:cs="David"/>
          <w:rtl/>
        </w:rPr>
        <w:t>להלן: "</w:t>
      </w:r>
      <w:r w:rsidR="0082542A" w:rsidRPr="00B2467B">
        <w:rPr>
          <w:rFonts w:ascii="David" w:eastAsia="Calibri" w:hAnsi="David" w:cs="David"/>
          <w:b/>
          <w:bCs/>
          <w:rtl/>
        </w:rPr>
        <w:t>מצב כוננות</w:t>
      </w:r>
      <w:r w:rsidR="0082542A" w:rsidRPr="007E5A32">
        <w:rPr>
          <w:rFonts w:ascii="David" w:eastAsia="Calibri" w:hAnsi="David" w:cs="David"/>
          <w:rtl/>
        </w:rPr>
        <w:t xml:space="preserve">"), הספק ימשיך באספקת השירותים באופן סדיר, </w:t>
      </w:r>
      <w:r w:rsidR="0082542A" w:rsidRPr="007E5A32">
        <w:rPr>
          <w:rFonts w:ascii="David" w:eastAsia="Calibri" w:hAnsi="David" w:cs="David"/>
          <w:rtl/>
        </w:rPr>
        <w:lastRenderedPageBreak/>
        <w:t xml:space="preserve">ובהתאם לחובותיו לפי הסכם זה.  </w:t>
      </w:r>
    </w:p>
    <w:p w14:paraId="4F35ABDE" w14:textId="77777777" w:rsidR="0082542A" w:rsidRPr="007E5A32" w:rsidRDefault="0082542A" w:rsidP="009639A7">
      <w:pPr>
        <w:widowControl w:val="0"/>
        <w:numPr>
          <w:ilvl w:val="1"/>
          <w:numId w:val="53"/>
        </w:numPr>
        <w:spacing w:before="120" w:after="120" w:line="360" w:lineRule="auto"/>
        <w:jc w:val="both"/>
        <w:rPr>
          <w:rFonts w:ascii="David" w:eastAsia="Calibri" w:hAnsi="David" w:cs="David"/>
        </w:rPr>
      </w:pPr>
      <w:r w:rsidRPr="007E5A32">
        <w:rPr>
          <w:rFonts w:ascii="David" w:eastAsia="Calibri" w:hAnsi="David" w:cs="David"/>
          <w:rtl/>
        </w:rPr>
        <w:t>לעניין סעיף זה, מצב חירום כולל רק מצבי חירום שהוכרזו לאחר החתימה על הסכם ההתקשרות.</w:t>
      </w:r>
    </w:p>
    <w:p w14:paraId="590F394A" w14:textId="29A548E9" w:rsidR="0082542A" w:rsidRPr="007E5A32" w:rsidRDefault="0082542A" w:rsidP="009639A7">
      <w:pPr>
        <w:widowControl w:val="0"/>
        <w:numPr>
          <w:ilvl w:val="1"/>
          <w:numId w:val="53"/>
        </w:numPr>
        <w:spacing w:before="120" w:after="120" w:line="360" w:lineRule="auto"/>
        <w:jc w:val="both"/>
        <w:rPr>
          <w:rFonts w:ascii="David" w:eastAsia="Calibri" w:hAnsi="David" w:cs="David"/>
        </w:rPr>
      </w:pPr>
      <w:r w:rsidRPr="007E5A32">
        <w:rPr>
          <w:rFonts w:ascii="David" w:eastAsia="Calibri" w:hAnsi="David" w:cs="David"/>
          <w:rtl/>
        </w:rPr>
        <w:t>מבלי לגרוע מהאמור, בכל מקרה שבו כתוצאה ממצב חירום, מצב כוננות או אירוע של כוח עליון ("</w:t>
      </w:r>
      <w:r w:rsidRPr="007E5A32">
        <w:rPr>
          <w:rFonts w:ascii="David" w:eastAsia="Calibri" w:hAnsi="David" w:cs="David"/>
        </w:rPr>
        <w:t>force majeure</w:t>
      </w:r>
      <w:r w:rsidRPr="007E5A32">
        <w:rPr>
          <w:rFonts w:ascii="David" w:eastAsia="Calibri" w:hAnsi="David" w:cs="David"/>
          <w:rtl/>
        </w:rPr>
        <w:t>") לספק יש קושי באספקת</w:t>
      </w:r>
      <w:r w:rsidRPr="007E5A32">
        <w:rPr>
          <w:rFonts w:ascii="David" w:eastAsia="Calibri" w:hAnsi="David" w:cs="David"/>
        </w:rPr>
        <w:t xml:space="preserve"> </w:t>
      </w:r>
      <w:r w:rsidR="00784DFB">
        <w:rPr>
          <w:rFonts w:ascii="David" w:eastAsia="Calibri" w:hAnsi="David" w:cs="David" w:hint="cs"/>
          <w:rtl/>
        </w:rPr>
        <w:t>השירותים</w:t>
      </w:r>
      <w:r w:rsidRPr="007E5A32">
        <w:rPr>
          <w:rFonts w:ascii="David" w:eastAsia="Calibri" w:hAnsi="David" w:cs="David"/>
          <w:rtl/>
        </w:rPr>
        <w:t xml:space="preserve">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3815BD53" w14:textId="77777777" w:rsidR="0082542A" w:rsidRPr="007E5A32" w:rsidRDefault="0082542A" w:rsidP="009639A7">
      <w:pPr>
        <w:widowControl w:val="0"/>
        <w:numPr>
          <w:ilvl w:val="1"/>
          <w:numId w:val="53"/>
        </w:numPr>
        <w:spacing w:before="120" w:after="120" w:line="360" w:lineRule="auto"/>
        <w:jc w:val="both"/>
        <w:rPr>
          <w:rFonts w:ascii="David" w:eastAsia="Calibri" w:hAnsi="David" w:cs="David"/>
          <w:rtl/>
        </w:rPr>
      </w:pPr>
      <w:r w:rsidRPr="007E5A32">
        <w:rPr>
          <w:rFonts w:ascii="David" w:eastAsia="Calibri"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r w:rsidR="00ED0253">
        <w:rPr>
          <w:rFonts w:ascii="David" w:eastAsia="Calibri" w:hAnsi="David" w:cs="David" w:hint="cs"/>
          <w:rtl/>
        </w:rPr>
        <w:t xml:space="preserve"> ישראל</w:t>
      </w:r>
      <w:r w:rsidRPr="007E5A32">
        <w:rPr>
          <w:rFonts w:ascii="David" w:eastAsia="Calibri" w:hAnsi="David" w:cs="David"/>
          <w:rtl/>
        </w:rPr>
        <w:t>.</w:t>
      </w:r>
    </w:p>
    <w:p w14:paraId="350CF324" w14:textId="77777777" w:rsidR="0082542A" w:rsidRPr="00132208" w:rsidRDefault="0082542A" w:rsidP="00C72135">
      <w:pPr>
        <w:widowControl w:val="0"/>
        <w:numPr>
          <w:ilvl w:val="0"/>
          <w:numId w:val="53"/>
        </w:numPr>
        <w:spacing w:before="120" w:after="120" w:line="360" w:lineRule="auto"/>
        <w:jc w:val="both"/>
        <w:rPr>
          <w:rFonts w:ascii="David" w:hAnsi="David" w:cs="David"/>
        </w:rPr>
      </w:pPr>
      <w:bookmarkStart w:id="302" w:name="_Toc48749876"/>
      <w:bookmarkStart w:id="303" w:name="_Toc57230441"/>
      <w:r w:rsidRPr="00132208">
        <w:rPr>
          <w:rFonts w:ascii="David" w:hAnsi="David" w:cs="David"/>
          <w:b/>
          <w:bCs/>
          <w:rtl/>
        </w:rPr>
        <w:t>סודיות והיעדר ניגוד עניינים</w:t>
      </w:r>
      <w:bookmarkEnd w:id="302"/>
      <w:bookmarkEnd w:id="303"/>
      <w:r w:rsidRPr="00132208">
        <w:rPr>
          <w:rFonts w:ascii="David" w:hAnsi="David" w:cs="David"/>
          <w:b/>
          <w:bCs/>
          <w:rtl/>
        </w:rPr>
        <w:t xml:space="preserve"> </w:t>
      </w:r>
    </w:p>
    <w:p w14:paraId="4CD88BB0" w14:textId="77777777" w:rsidR="0082542A" w:rsidRPr="007E5A32" w:rsidRDefault="0082542A" w:rsidP="00C72135">
      <w:pPr>
        <w:widowControl w:val="0"/>
        <w:numPr>
          <w:ilvl w:val="1"/>
          <w:numId w:val="53"/>
        </w:numPr>
        <w:spacing w:before="120" w:after="120" w:line="360" w:lineRule="auto"/>
        <w:jc w:val="both"/>
        <w:rPr>
          <w:rFonts w:ascii="David" w:eastAsia="Calibri" w:hAnsi="David" w:cs="David"/>
        </w:rPr>
      </w:pPr>
      <w:r w:rsidRPr="007E5A32">
        <w:rPr>
          <w:rFonts w:ascii="David" w:eastAsia="Calibri" w:hAnsi="David" w:cs="David"/>
          <w:rtl/>
        </w:rPr>
        <w:t xml:space="preserve">הספק מתחייב כי הוא ומי מטעמו ישמרו את המידע שהתקבל אצלם </w:t>
      </w:r>
      <w:r w:rsidR="003E7010" w:rsidRPr="007E5A32">
        <w:rPr>
          <w:rFonts w:ascii="David" w:eastAsia="Calibri" w:hAnsi="David" w:cs="David" w:hint="cs"/>
          <w:rtl/>
        </w:rPr>
        <w:t>מכוח</w:t>
      </w:r>
      <w:r w:rsidR="003E7010" w:rsidRPr="007E5A32">
        <w:rPr>
          <w:rFonts w:ascii="David" w:eastAsia="Calibri" w:hAnsi="David" w:cs="David"/>
          <w:rtl/>
        </w:rPr>
        <w:t xml:space="preserve"> </w:t>
      </w:r>
      <w:r w:rsidRPr="007E5A32">
        <w:rPr>
          <w:rFonts w:ascii="David" w:eastAsia="Calibri" w:hAnsi="David" w:cs="David"/>
          <w:rtl/>
        </w:rPr>
        <w:t xml:space="preserve">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2A73B016" w14:textId="2C8E7C3E" w:rsidR="0082542A" w:rsidRPr="007E5A32" w:rsidRDefault="0082542A" w:rsidP="005E6A7F">
      <w:pPr>
        <w:widowControl w:val="0"/>
        <w:numPr>
          <w:ilvl w:val="1"/>
          <w:numId w:val="53"/>
        </w:numPr>
        <w:spacing w:before="120" w:after="120" w:line="360" w:lineRule="auto"/>
        <w:jc w:val="both"/>
        <w:rPr>
          <w:rFonts w:ascii="David" w:eastAsia="Calibri" w:hAnsi="David" w:cs="David"/>
        </w:rPr>
      </w:pPr>
      <w:r w:rsidRPr="007E5A32">
        <w:rPr>
          <w:rFonts w:ascii="David" w:eastAsia="Calibri" w:hAnsi="David" w:cs="David"/>
          <w:rtl/>
        </w:rPr>
        <w:t>ככל שיידרש סיווג בטחוני לצורך העברה</w:t>
      </w:r>
      <w:r w:rsidR="005E6A7F">
        <w:rPr>
          <w:rFonts w:ascii="David" w:eastAsia="Calibri" w:hAnsi="David" w:cs="David" w:hint="cs"/>
          <w:rtl/>
        </w:rPr>
        <w:t xml:space="preserve"> של מידע לספק</w:t>
      </w:r>
      <w:r w:rsidRPr="007E5A32">
        <w:rPr>
          <w:rFonts w:ascii="David" w:eastAsia="Calibri" w:hAnsi="David" w:cs="David"/>
          <w:rtl/>
        </w:rPr>
        <w:t xml:space="preserve"> הנוגע להתקשרות, יעמיד הספק נציגים מטעמו עם הסיווג הנדרש, ויקפיד כי מידע כאמור יישמר רק אצל בעלי הסיווג המתאים.  </w:t>
      </w:r>
    </w:p>
    <w:p w14:paraId="33370AF8" w14:textId="77777777" w:rsidR="0082542A" w:rsidRPr="007E5A32" w:rsidRDefault="0082542A" w:rsidP="00C72135">
      <w:pPr>
        <w:widowControl w:val="0"/>
        <w:numPr>
          <w:ilvl w:val="1"/>
          <w:numId w:val="53"/>
        </w:numPr>
        <w:spacing w:before="120" w:after="120" w:line="360" w:lineRule="auto"/>
        <w:jc w:val="both"/>
        <w:rPr>
          <w:rFonts w:ascii="David" w:eastAsia="Calibri" w:hAnsi="David" w:cs="David"/>
        </w:rPr>
      </w:pPr>
      <w:r w:rsidRPr="007E5A32">
        <w:rPr>
          <w:rFonts w:ascii="David" w:eastAsia="Calibri"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61AC90CD" w14:textId="31A2C0E2" w:rsidR="0082542A" w:rsidRPr="007E5A32" w:rsidRDefault="0082542A" w:rsidP="00C72135">
      <w:pPr>
        <w:widowControl w:val="0"/>
        <w:numPr>
          <w:ilvl w:val="1"/>
          <w:numId w:val="53"/>
        </w:numPr>
        <w:spacing w:before="120" w:after="120" w:line="360" w:lineRule="auto"/>
        <w:jc w:val="both"/>
        <w:rPr>
          <w:rFonts w:ascii="David" w:eastAsia="Calibri" w:hAnsi="David" w:cs="David"/>
        </w:rPr>
      </w:pPr>
      <w:r w:rsidRPr="007E5A32">
        <w:rPr>
          <w:rFonts w:ascii="David" w:eastAsia="Calibri" w:hAnsi="David" w:cs="David"/>
          <w:rtl/>
        </w:rPr>
        <w:t xml:space="preserve">חשיפה או גילוי של מידע כאמור בסעיף זה, בין במעשה ובין במחדל, שלא בהתאם </w:t>
      </w:r>
      <w:r w:rsidR="00E93A45" w:rsidRPr="007E5A32">
        <w:rPr>
          <w:rFonts w:ascii="David" w:eastAsia="Calibri" w:hAnsi="David" w:cs="David" w:hint="cs"/>
          <w:rtl/>
        </w:rPr>
        <w:t>להסכמה</w:t>
      </w:r>
      <w:r w:rsidR="00E93A45" w:rsidRPr="007E5A32">
        <w:rPr>
          <w:rFonts w:ascii="David" w:eastAsia="Calibri" w:hAnsi="David" w:cs="David"/>
          <w:rtl/>
        </w:rPr>
        <w:t xml:space="preserve"> </w:t>
      </w:r>
      <w:r w:rsidRPr="007E5A32">
        <w:rPr>
          <w:rFonts w:ascii="David" w:eastAsia="Calibri" w:hAnsi="David" w:cs="David"/>
          <w:rtl/>
        </w:rPr>
        <w:t>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ED0253">
        <w:rPr>
          <w:rFonts w:ascii="David" w:eastAsia="Calibri" w:hAnsi="David" w:cs="David" w:hint="cs"/>
          <w:rtl/>
        </w:rPr>
        <w:t>.</w:t>
      </w:r>
    </w:p>
    <w:p w14:paraId="343BF7F8" w14:textId="77777777" w:rsidR="0082542A" w:rsidRPr="00132208" w:rsidRDefault="0082542A" w:rsidP="00C72135">
      <w:pPr>
        <w:widowControl w:val="0"/>
        <w:numPr>
          <w:ilvl w:val="1"/>
          <w:numId w:val="53"/>
        </w:numPr>
        <w:spacing w:before="120" w:after="120" w:line="360" w:lineRule="auto"/>
        <w:jc w:val="both"/>
        <w:rPr>
          <w:rFonts w:ascii="David" w:hAnsi="David" w:cs="David"/>
        </w:rPr>
      </w:pPr>
      <w:r w:rsidRPr="007E5A32">
        <w:rPr>
          <w:rFonts w:ascii="David" w:eastAsia="Calibri" w:hAnsi="David" w:cs="David"/>
          <w:rtl/>
        </w:rPr>
        <w:t xml:space="preserve">מבלי לגרוע מחובותיו לשמירה על סודיות כמפורט בסעיף זה, בכל הנוגע לביצוע ההתקשרות מול מזמינים </w:t>
      </w:r>
      <w:r w:rsidR="000644B2" w:rsidRPr="007E5A32">
        <w:rPr>
          <w:rFonts w:ascii="David" w:eastAsia="Calibri" w:hAnsi="David" w:cs="David"/>
          <w:rtl/>
        </w:rPr>
        <w:t>ממשלתיים בעלי רגישות בטחונית</w:t>
      </w:r>
      <w:r w:rsidRPr="007E5A32">
        <w:rPr>
          <w:rFonts w:ascii="David" w:eastAsia="Calibri"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w:t>
      </w:r>
      <w:r w:rsidRPr="00132208">
        <w:rPr>
          <w:rFonts w:ascii="David" w:hAnsi="David" w:cs="David"/>
          <w:rtl/>
        </w:rPr>
        <w:t xml:space="preserve"> הרלוונטיים.</w:t>
      </w:r>
    </w:p>
    <w:p w14:paraId="7BA4A35B" w14:textId="4E35A772" w:rsidR="0082542A" w:rsidRPr="00132208" w:rsidRDefault="0082542A" w:rsidP="00C72135">
      <w:pPr>
        <w:widowControl w:val="0"/>
        <w:numPr>
          <w:ilvl w:val="1"/>
          <w:numId w:val="53"/>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761BD816" w14:textId="77777777" w:rsidR="0082542A" w:rsidRPr="007E5A32" w:rsidRDefault="0082542A" w:rsidP="00C72135">
      <w:pPr>
        <w:widowControl w:val="0"/>
        <w:numPr>
          <w:ilvl w:val="1"/>
          <w:numId w:val="53"/>
        </w:numPr>
        <w:spacing w:before="120" w:after="120" w:line="360" w:lineRule="auto"/>
        <w:jc w:val="both"/>
        <w:rPr>
          <w:rFonts w:ascii="David" w:eastAsia="Calibri" w:hAnsi="David" w:cs="David"/>
          <w:rtl/>
        </w:rPr>
      </w:pPr>
      <w:r w:rsidRPr="007E5A32">
        <w:rPr>
          <w:rFonts w:ascii="David" w:eastAsia="Calibri" w:hAnsi="David" w:cs="David"/>
          <w:rtl/>
        </w:rPr>
        <w:t xml:space="preserve">בכל מקרה שייווצר חשש שהספק, עובד שלו או גורם אחר מטעמו עלול להימצא, במישרין או בעקיפין, </w:t>
      </w:r>
      <w:r w:rsidRPr="007E5A32">
        <w:rPr>
          <w:rFonts w:ascii="David" w:eastAsia="Calibri" w:hAnsi="David" w:cs="David"/>
          <w:rtl/>
        </w:rPr>
        <w:lastRenderedPageBreak/>
        <w:t xml:space="preserve">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4ADF2377" w14:textId="77777777" w:rsidR="00DB6A8F" w:rsidRDefault="00DB6A8F" w:rsidP="00C72135">
      <w:pPr>
        <w:widowControl w:val="0"/>
        <w:numPr>
          <w:ilvl w:val="0"/>
          <w:numId w:val="53"/>
        </w:numPr>
        <w:spacing w:before="120" w:after="120" w:line="360" w:lineRule="auto"/>
        <w:jc w:val="both"/>
        <w:rPr>
          <w:rFonts w:ascii="David" w:hAnsi="David" w:cs="David"/>
          <w:b/>
          <w:bCs/>
        </w:rPr>
      </w:pPr>
      <w:bookmarkStart w:id="304" w:name="_Ref395718231"/>
      <w:bookmarkStart w:id="305" w:name="_Ref465261010"/>
      <w:bookmarkStart w:id="306" w:name="_Ref468293850"/>
      <w:bookmarkStart w:id="307" w:name="_Toc48749878"/>
      <w:bookmarkStart w:id="308" w:name="_Toc57230443"/>
      <w:bookmarkStart w:id="309" w:name="_Toc48749879"/>
      <w:bookmarkStart w:id="310" w:name="_Toc57230444"/>
      <w:bookmarkEnd w:id="304"/>
      <w:bookmarkEnd w:id="305"/>
      <w:bookmarkEnd w:id="306"/>
      <w:r>
        <w:rPr>
          <w:rFonts w:ascii="David" w:hAnsi="David" w:cs="David" w:hint="cs"/>
          <w:b/>
          <w:bCs/>
          <w:rtl/>
        </w:rPr>
        <w:t>שינוי מבנה ארגוני של הספק</w:t>
      </w:r>
    </w:p>
    <w:p w14:paraId="6D6074AE" w14:textId="325BC3A2" w:rsidR="00DB6A8F" w:rsidRPr="00C55E9D" w:rsidRDefault="002D160E" w:rsidP="00C72135">
      <w:pPr>
        <w:widowControl w:val="0"/>
        <w:numPr>
          <w:ilvl w:val="1"/>
          <w:numId w:val="53"/>
        </w:numPr>
        <w:spacing w:before="120" w:after="120" w:line="360" w:lineRule="auto"/>
        <w:jc w:val="both"/>
        <w:rPr>
          <w:rFonts w:ascii="David" w:hAnsi="David" w:cs="David"/>
          <w:rtl/>
        </w:rPr>
      </w:pPr>
      <w:bookmarkStart w:id="311" w:name="_Ref161154327"/>
      <w:r w:rsidRPr="00C55E9D">
        <w:rPr>
          <w:rFonts w:ascii="David" w:hAnsi="David" w:cs="David" w:hint="cs"/>
          <w:rtl/>
        </w:rPr>
        <w:t>ה</w:t>
      </w:r>
      <w:r w:rsidR="00DB6A8F"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00C55E9D" w:rsidRPr="00C55E9D">
        <w:rPr>
          <w:rFonts w:ascii="David" w:hAnsi="David" w:cs="David" w:hint="cs"/>
          <w:rtl/>
        </w:rPr>
        <w:t xml:space="preserve"> אשר יש לו השלכה על עמידת הספק בחוב</w:t>
      </w:r>
      <w:r w:rsidR="009639A7">
        <w:rPr>
          <w:rFonts w:ascii="David" w:hAnsi="David" w:cs="David" w:hint="cs"/>
          <w:rtl/>
        </w:rPr>
        <w:t>ו</w:t>
      </w:r>
      <w:r w:rsidR="00C55E9D" w:rsidRPr="00C55E9D">
        <w:rPr>
          <w:rFonts w:ascii="David" w:hAnsi="David" w:cs="David" w:hint="cs"/>
          <w:rtl/>
        </w:rPr>
        <w:t>תיו לפי הסכם זה</w:t>
      </w:r>
      <w:r w:rsidR="00DB6A8F" w:rsidRPr="00C55E9D">
        <w:rPr>
          <w:rFonts w:ascii="David" w:hAnsi="David" w:cs="David"/>
          <w:rtl/>
        </w:rPr>
        <w:t>. במקרה כאמ</w:t>
      </w:r>
      <w:r w:rsidR="00C55E9D" w:rsidRPr="00C55E9D">
        <w:rPr>
          <w:rFonts w:ascii="David" w:hAnsi="David" w:cs="David"/>
          <w:rtl/>
        </w:rPr>
        <w:t>ור, עורך המכרז יהיה רשא</w:t>
      </w:r>
      <w:r w:rsidR="00C55E9D" w:rsidRPr="00C55E9D">
        <w:rPr>
          <w:rFonts w:ascii="David" w:hAnsi="David" w:cs="David" w:hint="cs"/>
          <w:rtl/>
        </w:rPr>
        <w:t xml:space="preserve">י </w:t>
      </w:r>
      <w:r w:rsidR="00DB6A8F"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00DB6A8F" w:rsidRPr="00C55E9D">
        <w:rPr>
          <w:rFonts w:ascii="David" w:hAnsi="David" w:cs="David"/>
          <w:rtl/>
        </w:rPr>
        <w:t>.</w:t>
      </w:r>
      <w:bookmarkEnd w:id="311"/>
    </w:p>
    <w:p w14:paraId="286918FE" w14:textId="77777777" w:rsidR="00DB6A8F" w:rsidRDefault="00DB6A8F" w:rsidP="0008297D">
      <w:pPr>
        <w:widowControl w:val="0"/>
        <w:spacing w:before="120" w:after="120" w:line="360" w:lineRule="auto"/>
        <w:ind w:left="757"/>
        <w:jc w:val="both"/>
        <w:rPr>
          <w:rFonts w:ascii="David" w:hAnsi="David" w:cs="David"/>
          <w:b/>
          <w:bCs/>
        </w:rPr>
      </w:pPr>
    </w:p>
    <w:p w14:paraId="62F0A3C2" w14:textId="77777777" w:rsidR="0082542A" w:rsidRPr="00132208" w:rsidRDefault="0082542A" w:rsidP="00C72135">
      <w:pPr>
        <w:widowControl w:val="0"/>
        <w:numPr>
          <w:ilvl w:val="0"/>
          <w:numId w:val="53"/>
        </w:numPr>
        <w:spacing w:before="120" w:after="120" w:line="360" w:lineRule="auto"/>
        <w:jc w:val="both"/>
        <w:rPr>
          <w:rFonts w:ascii="David" w:hAnsi="David" w:cs="David"/>
          <w:b/>
          <w:bCs/>
        </w:rPr>
      </w:pPr>
      <w:r w:rsidRPr="00132208">
        <w:rPr>
          <w:rFonts w:ascii="David" w:hAnsi="David" w:cs="David"/>
          <w:b/>
          <w:bCs/>
          <w:rtl/>
        </w:rPr>
        <w:t>קניין רוחני וזכויות יוצרים</w:t>
      </w:r>
      <w:bookmarkEnd w:id="307"/>
      <w:bookmarkEnd w:id="308"/>
      <w:r w:rsidRPr="00132208">
        <w:rPr>
          <w:rFonts w:ascii="David" w:hAnsi="David" w:cs="David"/>
          <w:b/>
          <w:bCs/>
          <w:rtl/>
        </w:rPr>
        <w:t xml:space="preserve"> </w:t>
      </w:r>
    </w:p>
    <w:p w14:paraId="44C7415D" w14:textId="77777777" w:rsidR="0082542A" w:rsidRPr="00132208" w:rsidRDefault="0082542A" w:rsidP="00C72135">
      <w:pPr>
        <w:widowControl w:val="0"/>
        <w:numPr>
          <w:ilvl w:val="1"/>
          <w:numId w:val="53"/>
        </w:numPr>
        <w:overflowPunct w:val="0"/>
        <w:autoSpaceDE w:val="0"/>
        <w:autoSpaceDN w:val="0"/>
        <w:adjustRightInd w:val="0"/>
        <w:spacing w:before="120" w:after="120" w:line="360" w:lineRule="auto"/>
        <w:jc w:val="both"/>
        <w:rPr>
          <w:rFonts w:ascii="David" w:hAnsi="David" w:cs="David"/>
          <w:lang w:eastAsia="he-IL"/>
        </w:rPr>
      </w:pPr>
      <w:bookmarkStart w:id="312" w:name="_Ref45546157"/>
      <w:r w:rsidRPr="00132208">
        <w:rPr>
          <w:rFonts w:ascii="David" w:hAnsi="David" w:cs="David"/>
          <w:rtl/>
          <w:lang w:eastAsia="he-IL"/>
        </w:rPr>
        <w:t>הספק הוא בעל הזכויות הנדרשות לצורך אספקת השירותים והשימוש בהם על-ידי המזמינים (להלן: "</w:t>
      </w:r>
      <w:r w:rsidRPr="00132208">
        <w:rPr>
          <w:rFonts w:ascii="David" w:hAnsi="David" w:cs="David"/>
          <w:b/>
          <w:bCs/>
          <w:rtl/>
          <w:lang w:eastAsia="he-IL"/>
        </w:rPr>
        <w:t>זכויות הקניין הרוחני</w:t>
      </w:r>
      <w:r w:rsidRPr="00132208">
        <w:rPr>
          <w:rFonts w:ascii="David" w:hAnsi="David" w:cs="David"/>
          <w:rtl/>
          <w:lang w:eastAsia="he-I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12"/>
      <w:r w:rsidRPr="00132208">
        <w:rPr>
          <w:rFonts w:ascii="David" w:hAnsi="David" w:cs="David"/>
          <w:rtl/>
          <w:lang w:eastAsia="he-IL"/>
        </w:rPr>
        <w:t xml:space="preserve"> </w:t>
      </w:r>
    </w:p>
    <w:p w14:paraId="2B23583D" w14:textId="4EA90B02" w:rsidR="0082542A" w:rsidRPr="00132208" w:rsidRDefault="0082542A" w:rsidP="00767EDB">
      <w:pPr>
        <w:widowControl w:val="0"/>
        <w:numPr>
          <w:ilvl w:val="1"/>
          <w:numId w:val="53"/>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 xml:space="preserve">הספק מעניק למזמינים רישיון, לא בלעדי, להשתמש בשירותים המוצעים על ידי הספק, וזאת במסגרת התמורה שתשולם לספק וללא כל תמורה נוספת. </w:t>
      </w:r>
    </w:p>
    <w:p w14:paraId="05FCF2A2" w14:textId="77777777" w:rsidR="0082542A" w:rsidRPr="00132208" w:rsidRDefault="0082542A" w:rsidP="00C72135">
      <w:pPr>
        <w:widowControl w:val="0"/>
        <w:numPr>
          <w:ilvl w:val="1"/>
          <w:numId w:val="53"/>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53F4D57E" w14:textId="77777777" w:rsidR="0082542A" w:rsidRPr="00132208" w:rsidRDefault="0082542A" w:rsidP="00C72135">
      <w:pPr>
        <w:widowControl w:val="0"/>
        <w:numPr>
          <w:ilvl w:val="1"/>
          <w:numId w:val="53"/>
        </w:numPr>
        <w:overflowPunct w:val="0"/>
        <w:autoSpaceDE w:val="0"/>
        <w:autoSpaceDN w:val="0"/>
        <w:adjustRightInd w:val="0"/>
        <w:spacing w:before="120" w:after="120" w:line="360" w:lineRule="auto"/>
        <w:jc w:val="both"/>
        <w:rPr>
          <w:rFonts w:ascii="David" w:hAnsi="David" w:cs="David"/>
          <w:rtl/>
          <w:lang w:eastAsia="he-IL"/>
        </w:rPr>
      </w:pPr>
      <w:r w:rsidRPr="00132208">
        <w:rPr>
          <w:rFonts w:ascii="David" w:hAnsi="David" w:cs="David"/>
          <w:rtl/>
          <w:lang w:eastAsia="he-IL"/>
        </w:rPr>
        <w:t xml:space="preserve">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  </w:t>
      </w:r>
    </w:p>
    <w:p w14:paraId="72AF15CB" w14:textId="5D2821D8" w:rsidR="0082542A" w:rsidRPr="00132208" w:rsidRDefault="0082542A" w:rsidP="00C72135">
      <w:pPr>
        <w:widowControl w:val="0"/>
        <w:numPr>
          <w:ilvl w:val="1"/>
          <w:numId w:val="53"/>
        </w:numPr>
        <w:overflowPunct w:val="0"/>
        <w:autoSpaceDE w:val="0"/>
        <w:autoSpaceDN w:val="0"/>
        <w:adjustRightInd w:val="0"/>
        <w:spacing w:before="120" w:after="120" w:line="360" w:lineRule="auto"/>
        <w:jc w:val="both"/>
        <w:rPr>
          <w:rFonts w:ascii="David" w:hAnsi="David" w:cs="David"/>
          <w:rtl/>
          <w:lang w:eastAsia="he-IL"/>
        </w:rPr>
      </w:pPr>
      <w:r w:rsidRPr="00132208">
        <w:rPr>
          <w:rFonts w:ascii="David" w:hAnsi="David" w:cs="David"/>
          <w:rtl/>
          <w:lang w:eastAsia="he-IL"/>
        </w:rPr>
        <w:t>בנוסף, בכל מקרה שבו יטען צד שלישי במסגרת הליך משפט כלשהו, כי שירות שהעמיד ספק לרשות המזמינים מפר זכות קניין רוחני של צד שלישי (להלן: "</w:t>
      </w:r>
      <w:r w:rsidRPr="00132208">
        <w:rPr>
          <w:rFonts w:ascii="David" w:hAnsi="David" w:cs="David"/>
          <w:b/>
          <w:bCs/>
          <w:rtl/>
          <w:lang w:eastAsia="he-IL"/>
        </w:rPr>
        <w:t>טענת הפרה</w:t>
      </w:r>
      <w:r w:rsidRPr="00132208">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41E3F07A" w14:textId="62704EF8" w:rsidR="0082542A" w:rsidRPr="00132208" w:rsidRDefault="0082542A" w:rsidP="00C72135">
      <w:pPr>
        <w:widowControl w:val="0"/>
        <w:numPr>
          <w:ilvl w:val="1"/>
          <w:numId w:val="53"/>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 xml:space="preserve">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w:t>
      </w:r>
      <w:r w:rsidRPr="00132208">
        <w:rPr>
          <w:rFonts w:ascii="David" w:hAnsi="David" w:cs="David"/>
          <w:rtl/>
          <w:lang w:eastAsia="he-IL"/>
        </w:rPr>
        <w:lastRenderedPageBreak/>
        <w:t xml:space="preserve">שהמזמין יבחר לייצג את עצמו, הוא ימנע מלהודות בטענות התובע, ללא </w:t>
      </w:r>
      <w:r w:rsidR="00767EDB">
        <w:rPr>
          <w:rFonts w:ascii="David" w:hAnsi="David" w:cs="David" w:hint="cs"/>
          <w:rtl/>
          <w:lang w:eastAsia="he-IL"/>
        </w:rPr>
        <w:t>הודעה</w:t>
      </w:r>
      <w:r w:rsidR="00767EDB" w:rsidRPr="00132208">
        <w:rPr>
          <w:rFonts w:ascii="David" w:hAnsi="David" w:cs="David"/>
          <w:rtl/>
          <w:lang w:eastAsia="he-IL"/>
        </w:rPr>
        <w:t xml:space="preserve"> </w:t>
      </w:r>
      <w:r w:rsidR="00767EDB">
        <w:rPr>
          <w:rFonts w:ascii="David" w:hAnsi="David" w:cs="David" w:hint="cs"/>
          <w:rtl/>
          <w:lang w:eastAsia="he-IL"/>
        </w:rPr>
        <w:t>ל</w:t>
      </w:r>
      <w:r w:rsidRPr="00132208">
        <w:rPr>
          <w:rFonts w:ascii="David" w:hAnsi="David" w:cs="David"/>
          <w:rtl/>
          <w:lang w:eastAsia="he-IL"/>
        </w:rPr>
        <w:t xml:space="preserve">ספק מראש ובכתב. </w:t>
      </w:r>
    </w:p>
    <w:p w14:paraId="608D492B" w14:textId="77777777" w:rsidR="0082542A" w:rsidRPr="00132208" w:rsidRDefault="0082542A" w:rsidP="00C72135">
      <w:pPr>
        <w:widowControl w:val="0"/>
        <w:numPr>
          <w:ilvl w:val="1"/>
          <w:numId w:val="53"/>
        </w:numPr>
        <w:overflowPunct w:val="0"/>
        <w:autoSpaceDE w:val="0"/>
        <w:autoSpaceDN w:val="0"/>
        <w:adjustRightInd w:val="0"/>
        <w:spacing w:before="120" w:after="120" w:line="360" w:lineRule="auto"/>
        <w:jc w:val="both"/>
        <w:rPr>
          <w:rFonts w:ascii="David" w:hAnsi="David" w:cs="David"/>
        </w:rPr>
      </w:pPr>
      <w:r w:rsidRPr="00132208">
        <w:rPr>
          <w:rFonts w:ascii="David" w:hAnsi="David" w:cs="David"/>
          <w:rtl/>
          <w:lang w:eastAsia="he-IL"/>
        </w:rPr>
        <w:t>מבלי לגרוע מהאמור לעיל, הספק ישפה את המזמין, מיד עם דרישתו הראשונה</w:t>
      </w:r>
      <w:r w:rsidRPr="00132208">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273CD016" w14:textId="77777777" w:rsidR="0082542A" w:rsidRPr="00132208" w:rsidRDefault="0082542A" w:rsidP="00C72135">
      <w:pPr>
        <w:widowControl w:val="0"/>
        <w:numPr>
          <w:ilvl w:val="2"/>
          <w:numId w:val="53"/>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39254612" w14:textId="54D2310F" w:rsidR="0082542A" w:rsidRPr="00132208" w:rsidRDefault="0082542A" w:rsidP="00C72135">
      <w:pPr>
        <w:widowControl w:val="0"/>
        <w:numPr>
          <w:ilvl w:val="1"/>
          <w:numId w:val="53"/>
        </w:numPr>
        <w:spacing w:before="120" w:after="120" w:line="360" w:lineRule="auto"/>
        <w:ind w:left="1022" w:hanging="619"/>
        <w:jc w:val="both"/>
        <w:rPr>
          <w:rFonts w:ascii="David" w:hAnsi="David" w:cs="David"/>
        </w:rPr>
      </w:pPr>
      <w:r w:rsidRPr="00132208">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65FDECE4" w14:textId="77777777" w:rsidR="0082542A" w:rsidRPr="00132208" w:rsidRDefault="0082542A" w:rsidP="00C72135">
      <w:pPr>
        <w:widowControl w:val="0"/>
        <w:numPr>
          <w:ilvl w:val="0"/>
          <w:numId w:val="53"/>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309"/>
      <w:bookmarkEnd w:id="310"/>
    </w:p>
    <w:p w14:paraId="5975C430" w14:textId="77777777" w:rsidR="0082542A" w:rsidRPr="00132208" w:rsidRDefault="0082542A" w:rsidP="00FE1331">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15F44BB8" w14:textId="77777777" w:rsidR="0082542A" w:rsidRPr="00132208" w:rsidRDefault="0082542A" w:rsidP="009639A7">
      <w:pPr>
        <w:widowControl w:val="0"/>
        <w:numPr>
          <w:ilvl w:val="1"/>
          <w:numId w:val="53"/>
        </w:numPr>
        <w:spacing w:before="120" w:after="120" w:line="360" w:lineRule="auto"/>
        <w:ind w:left="907" w:hanging="510"/>
        <w:jc w:val="both"/>
        <w:rPr>
          <w:rFonts w:ascii="David" w:eastAsia="Calibri" w:hAnsi="David" w:cs="David"/>
          <w:rtl/>
        </w:rPr>
      </w:pPr>
      <w:r w:rsidRPr="007E5A32">
        <w:rPr>
          <w:rFonts w:ascii="David" w:eastAsia="Calibri" w:hAnsi="David" w:cs="David"/>
          <w:rtl/>
        </w:rPr>
        <w:t xml:space="preserve">היחסים ביניהם לפי </w:t>
      </w:r>
      <w:r w:rsidRPr="00132208">
        <w:rPr>
          <w:rFonts w:ascii="David" w:eastAsia="Calibri" w:hAnsi="David" w:cs="David"/>
          <w:rtl/>
        </w:rPr>
        <w:t xml:space="preserve">הסכם זה יוצרים יחסי מזמין ספק </w:t>
      </w:r>
      <w:r w:rsidRPr="007E5A32">
        <w:rPr>
          <w:rFonts w:ascii="David" w:eastAsia="Calibri" w:hAnsi="David" w:cs="David"/>
          <w:rtl/>
        </w:rPr>
        <w:t xml:space="preserve">ואינם </w:t>
      </w:r>
      <w:r w:rsidRPr="00132208">
        <w:rPr>
          <w:rFonts w:ascii="David" w:eastAsia="Calibri" w:hAnsi="David" w:cs="David"/>
          <w:rtl/>
        </w:rPr>
        <w:t xml:space="preserve">יוצרים </w:t>
      </w:r>
      <w:r w:rsidRPr="007E5A32">
        <w:rPr>
          <w:rFonts w:ascii="David" w:eastAsia="Calibri" w:hAnsi="David" w:cs="David"/>
          <w:rtl/>
        </w:rPr>
        <w:t>יחסי עובד ומעביד</w:t>
      </w:r>
      <w:r w:rsidRPr="00132208">
        <w:rPr>
          <w:rFonts w:ascii="David" w:eastAsia="Calibri" w:hAnsi="David" w:cs="David"/>
          <w:rtl/>
        </w:rPr>
        <w:t xml:space="preserve">. </w:t>
      </w:r>
    </w:p>
    <w:p w14:paraId="580982FF" w14:textId="77777777" w:rsidR="0082542A" w:rsidRPr="00132208" w:rsidRDefault="0082542A" w:rsidP="009639A7">
      <w:pPr>
        <w:widowControl w:val="0"/>
        <w:numPr>
          <w:ilvl w:val="1"/>
          <w:numId w:val="53"/>
        </w:numPr>
        <w:spacing w:before="120" w:after="120" w:line="360" w:lineRule="auto"/>
        <w:ind w:left="907" w:hanging="510"/>
        <w:jc w:val="both"/>
        <w:rPr>
          <w:rFonts w:ascii="David" w:hAnsi="David" w:cs="David"/>
          <w:rtl/>
        </w:rPr>
      </w:pPr>
      <w:r w:rsidRPr="00132208">
        <w:rPr>
          <w:rFonts w:ascii="David" w:eastAsia="Calibri" w:hAnsi="David" w:cs="David"/>
          <w:rtl/>
        </w:rPr>
        <w:t>עורך</w:t>
      </w:r>
      <w:r w:rsidRPr="00132208">
        <w:rPr>
          <w:rFonts w:ascii="David" w:hAnsi="David" w:cs="David"/>
          <w:rtl/>
        </w:rPr>
        <w:t xml:space="preserve"> המכרז, או המזמינים אינם המעסיק של עובדי וקבלני המשנה של הספק.</w:t>
      </w:r>
    </w:p>
    <w:p w14:paraId="7FF35077" w14:textId="77777777" w:rsidR="0082542A" w:rsidRPr="00132208" w:rsidRDefault="0082542A" w:rsidP="009639A7">
      <w:pPr>
        <w:widowControl w:val="0"/>
        <w:numPr>
          <w:ilvl w:val="1"/>
          <w:numId w:val="53"/>
        </w:numPr>
        <w:spacing w:before="120" w:after="120" w:line="360" w:lineRule="auto"/>
        <w:ind w:left="907" w:hanging="510"/>
        <w:jc w:val="both"/>
        <w:rPr>
          <w:rFonts w:ascii="David" w:hAnsi="David" w:cs="David"/>
        </w:rPr>
      </w:pPr>
      <w:r w:rsidRPr="00D51054">
        <w:rPr>
          <w:rFonts w:ascii="David" w:eastAsia="Calibri" w:hAnsi="David" w:cs="David"/>
          <w:rtl/>
        </w:rPr>
        <w:t>הספק</w:t>
      </w:r>
      <w:r w:rsidRPr="00132208">
        <w:rPr>
          <w:rFonts w:ascii="David" w:hAnsi="David" w:cs="David"/>
          <w:rtl/>
        </w:rPr>
        <w:t xml:space="preserve"> בלבד יהיה אחראי לכל תשלום, לשיפוי בגין נזק או פיצויים או כל תשלום אחר המגיע ממנו על פי כל דין לאנשים המועסקים על ידו או הפועלים מטעמו.</w:t>
      </w:r>
    </w:p>
    <w:p w14:paraId="3462F1A6" w14:textId="461537D0" w:rsidR="0082542A" w:rsidRPr="00132208" w:rsidRDefault="0082542A" w:rsidP="009639A7">
      <w:pPr>
        <w:widowControl w:val="0"/>
        <w:numPr>
          <w:ilvl w:val="1"/>
          <w:numId w:val="53"/>
        </w:numPr>
        <w:spacing w:before="120" w:after="120" w:line="360" w:lineRule="auto"/>
        <w:ind w:left="907" w:hanging="510"/>
        <w:jc w:val="both"/>
        <w:rPr>
          <w:rFonts w:ascii="David" w:hAnsi="David" w:cs="David"/>
          <w:rtl/>
        </w:rPr>
      </w:pPr>
      <w:r w:rsidRPr="00132208">
        <w:rPr>
          <w:rFonts w:ascii="David" w:hAnsi="David" w:cs="David"/>
          <w:rtl/>
        </w:rPr>
        <w:t xml:space="preserve">ככל שלמרות האמור לעיל, ערכאה שיפוטית או מנהלית מוסמכת קבעה בפסק דין חלוט שלא עוכב </w:t>
      </w:r>
      <w:r w:rsidRPr="00D51054">
        <w:rPr>
          <w:rFonts w:ascii="David" w:eastAsia="Calibri" w:hAnsi="David" w:cs="David"/>
          <w:rtl/>
        </w:rPr>
        <w:t>ביצועו</w:t>
      </w:r>
      <w:r w:rsidR="009639A7">
        <w:rPr>
          <w:rFonts w:ascii="David" w:eastAsia="Calibri" w:hAnsi="David" w:cs="David" w:hint="cs"/>
          <w:rtl/>
        </w:rPr>
        <w:t>,</w:t>
      </w:r>
      <w:r w:rsidRPr="00132208">
        <w:rPr>
          <w:rFonts w:ascii="David" w:hAnsi="David" w:cs="David"/>
          <w:rtl/>
        </w:rPr>
        <w:t xml:space="preserve">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2DD3011" w14:textId="77777777" w:rsidR="0082542A" w:rsidRPr="00132208" w:rsidRDefault="0082542A" w:rsidP="009639A7">
      <w:pPr>
        <w:widowControl w:val="0"/>
        <w:numPr>
          <w:ilvl w:val="1"/>
          <w:numId w:val="53"/>
        </w:numPr>
        <w:spacing w:before="120" w:after="120" w:line="360" w:lineRule="auto"/>
        <w:ind w:left="907" w:hanging="510"/>
        <w:jc w:val="both"/>
        <w:rPr>
          <w:rFonts w:ascii="David" w:hAnsi="David" w:cs="David"/>
          <w:rtl/>
        </w:rPr>
      </w:pPr>
      <w:r w:rsidRPr="00D51054">
        <w:rPr>
          <w:rFonts w:ascii="David" w:eastAsia="Calibri" w:hAnsi="David" w:cs="David"/>
          <w:rtl/>
        </w:rPr>
        <w:t>במקרה</w:t>
      </w:r>
      <w:r w:rsidRPr="00132208">
        <w:rPr>
          <w:rFonts w:ascii="David" w:hAnsi="David" w:cs="David"/>
          <w:rtl/>
        </w:rPr>
        <w:t xml:space="preserve">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0A89CFF3" w14:textId="77777777" w:rsidR="0082542A" w:rsidRPr="00132208" w:rsidRDefault="0082542A" w:rsidP="00C72135">
      <w:pPr>
        <w:widowControl w:val="0"/>
        <w:numPr>
          <w:ilvl w:val="0"/>
          <w:numId w:val="53"/>
        </w:numPr>
        <w:spacing w:before="120" w:after="120" w:line="360" w:lineRule="auto"/>
        <w:jc w:val="both"/>
        <w:rPr>
          <w:rFonts w:ascii="David" w:hAnsi="David" w:cs="David"/>
          <w:b/>
          <w:bCs/>
          <w:rtl/>
        </w:rPr>
      </w:pPr>
      <w:r w:rsidRPr="00132208">
        <w:rPr>
          <w:rFonts w:ascii="David" w:hAnsi="David" w:cs="David"/>
          <w:b/>
          <w:bCs/>
          <w:rtl/>
        </w:rPr>
        <w:t>כללי תשלום</w:t>
      </w:r>
    </w:p>
    <w:p w14:paraId="63FB5399" w14:textId="4407DA70" w:rsidR="0082542A" w:rsidRPr="00132208" w:rsidRDefault="0082542A" w:rsidP="009639A7">
      <w:pPr>
        <w:widowControl w:val="0"/>
        <w:numPr>
          <w:ilvl w:val="1"/>
          <w:numId w:val="53"/>
        </w:numPr>
        <w:spacing w:before="120" w:after="120" w:line="360" w:lineRule="auto"/>
        <w:ind w:left="907" w:hanging="510"/>
        <w:jc w:val="both"/>
        <w:rPr>
          <w:rFonts w:ascii="David" w:hAnsi="David" w:cs="David"/>
        </w:rPr>
      </w:pPr>
      <w:r w:rsidRPr="00132208">
        <w:rPr>
          <w:rFonts w:ascii="David" w:eastAsia="Calibri" w:hAnsi="David" w:cs="David"/>
          <w:rtl/>
        </w:rPr>
        <w:t xml:space="preserve">תמורת ביצוע מלוא התחייבויותיו של הספק לפי </w:t>
      </w:r>
      <w:r w:rsidRPr="00132208">
        <w:rPr>
          <w:rFonts w:ascii="David" w:hAnsi="David" w:cs="David"/>
          <w:rtl/>
        </w:rPr>
        <w:t xml:space="preserve">המכרז </w:t>
      </w:r>
      <w:r w:rsidRPr="00132208">
        <w:rPr>
          <w:rFonts w:ascii="David" w:eastAsia="Calibri" w:hAnsi="David" w:cs="David"/>
          <w:rtl/>
        </w:rPr>
        <w:t xml:space="preserve">והסכם זה, ישלמו </w:t>
      </w:r>
      <w:r w:rsidRPr="00132208">
        <w:rPr>
          <w:rFonts w:ascii="David" w:hAnsi="David" w:cs="David"/>
          <w:rtl/>
        </w:rPr>
        <w:t xml:space="preserve">המזמינים לספק את התשלומים להם הוא זכאי בהתאם </w:t>
      </w:r>
      <w:r w:rsidRPr="00132208">
        <w:rPr>
          <w:rFonts w:ascii="David" w:eastAsia="Calibri" w:hAnsi="David" w:cs="David"/>
          <w:rtl/>
        </w:rPr>
        <w:t>להצעת המחיר שהוגשה במענה למכרז</w:t>
      </w:r>
      <w:r w:rsidRPr="00132208">
        <w:rPr>
          <w:rFonts w:ascii="David" w:hAnsi="David" w:cs="David"/>
          <w:rtl/>
        </w:rPr>
        <w:t>, לצריכת השירותים בפועל ולכללי המכרז (להלן:</w:t>
      </w:r>
      <w:r w:rsidRPr="00132208">
        <w:rPr>
          <w:rFonts w:ascii="David" w:eastAsia="Calibri" w:hAnsi="David" w:cs="David"/>
          <w:rtl/>
        </w:rPr>
        <w:t xml:space="preserve"> "</w:t>
      </w:r>
      <w:r w:rsidRPr="00132208">
        <w:rPr>
          <w:rFonts w:ascii="David" w:eastAsia="Calibri" w:hAnsi="David" w:cs="David"/>
          <w:b/>
          <w:bCs/>
          <w:rtl/>
        </w:rPr>
        <w:t>התמורה</w:t>
      </w:r>
      <w:r w:rsidRPr="00132208">
        <w:rPr>
          <w:rFonts w:ascii="David" w:eastAsia="Calibri" w:hAnsi="David" w:cs="David"/>
          <w:rtl/>
        </w:rPr>
        <w:t>").</w:t>
      </w:r>
    </w:p>
    <w:p w14:paraId="3BC308DF" w14:textId="77777777" w:rsidR="0082542A" w:rsidRPr="00132208" w:rsidRDefault="0082542A" w:rsidP="009639A7">
      <w:pPr>
        <w:widowControl w:val="0"/>
        <w:numPr>
          <w:ilvl w:val="1"/>
          <w:numId w:val="53"/>
        </w:numPr>
        <w:spacing w:before="120" w:after="120" w:line="360" w:lineRule="auto"/>
        <w:ind w:left="907" w:hanging="510"/>
        <w:jc w:val="both"/>
        <w:rPr>
          <w:rFonts w:ascii="David" w:eastAsia="Calibri" w:hAnsi="David" w:cs="David"/>
        </w:rPr>
      </w:pPr>
      <w:r w:rsidRPr="00132208">
        <w:rPr>
          <w:rFonts w:ascii="David" w:eastAsia="Calibri" w:hAnsi="David" w:cs="David"/>
          <w:rtl/>
        </w:rPr>
        <w:t xml:space="preserve">לא ישולם לספק סכום נוסף כלשהו בגין הנדרש ממנו על פי הסכם זה, בכלל זה לא ישולם לספק בגין </w:t>
      </w:r>
      <w:r w:rsidRPr="007E5A32">
        <w:rPr>
          <w:rFonts w:ascii="David" w:hAnsi="David" w:cs="David"/>
          <w:rtl/>
        </w:rPr>
        <w:t>החזר</w:t>
      </w:r>
      <w:r w:rsidRPr="00132208">
        <w:rPr>
          <w:rFonts w:ascii="David" w:eastAsia="Calibri" w:hAnsi="David" w:cs="David"/>
          <w:rtl/>
        </w:rPr>
        <w:t xml:space="preserve">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44382941" w14:textId="2F0744C5" w:rsidR="0082542A" w:rsidRPr="00132208" w:rsidRDefault="0082542A" w:rsidP="009639A7">
      <w:pPr>
        <w:widowControl w:val="0"/>
        <w:numPr>
          <w:ilvl w:val="1"/>
          <w:numId w:val="53"/>
        </w:numPr>
        <w:spacing w:before="120" w:after="120" w:line="360" w:lineRule="auto"/>
        <w:ind w:left="907" w:hanging="510"/>
        <w:jc w:val="both"/>
        <w:rPr>
          <w:rFonts w:ascii="David" w:eastAsia="Calibri" w:hAnsi="David" w:cs="David"/>
          <w:rtl/>
        </w:rPr>
      </w:pPr>
      <w:r w:rsidRPr="00132208">
        <w:rPr>
          <w:rFonts w:ascii="David" w:eastAsia="Calibri" w:hAnsi="David" w:cs="David"/>
          <w:rtl/>
        </w:rPr>
        <w:t xml:space="preserve">במקרה בו יהיו שינויים במיסים או בהיטלים החלים על הספק ביחס למחיר השירותים או הטובין, </w:t>
      </w:r>
      <w:r w:rsidRPr="007E5A32">
        <w:rPr>
          <w:rFonts w:ascii="David" w:hAnsi="David" w:cs="David"/>
          <w:rtl/>
        </w:rPr>
        <w:t>וככל</w:t>
      </w:r>
      <w:r w:rsidRPr="00132208">
        <w:rPr>
          <w:rFonts w:ascii="David" w:eastAsia="Calibri" w:hAnsi="David" w:cs="David"/>
          <w:rtl/>
        </w:rPr>
        <w:t xml:space="preserve"> ששינויים אלו אינם בשיעור מע"מ, לא יהיה בשינויים אלה כדי להשפיע על גובה התמורה, אלא בהתאם ובכפוף לקבלת אישור </w:t>
      </w:r>
      <w:r w:rsidR="00C7431B">
        <w:rPr>
          <w:rFonts w:ascii="David" w:eastAsia="Calibri" w:hAnsi="David" w:cs="David" w:hint="cs"/>
          <w:rtl/>
        </w:rPr>
        <w:t>עורך המכרז</w:t>
      </w:r>
      <w:r w:rsidRPr="00132208">
        <w:rPr>
          <w:rFonts w:ascii="David" w:eastAsia="Calibri" w:hAnsi="David" w:cs="David"/>
          <w:rtl/>
        </w:rPr>
        <w:t xml:space="preserve"> מראש ובכתב, ולפי שיקול דעתו הבלעדי. </w:t>
      </w:r>
    </w:p>
    <w:p w14:paraId="39937F13" w14:textId="77777777" w:rsidR="0082542A" w:rsidRPr="00132208" w:rsidRDefault="0082542A" w:rsidP="009639A7">
      <w:pPr>
        <w:widowControl w:val="0"/>
        <w:numPr>
          <w:ilvl w:val="1"/>
          <w:numId w:val="53"/>
        </w:numPr>
        <w:spacing w:before="120" w:after="120" w:line="360" w:lineRule="auto"/>
        <w:ind w:left="907" w:hanging="510"/>
        <w:jc w:val="both"/>
        <w:rPr>
          <w:rFonts w:ascii="David" w:eastAsia="Calibri" w:hAnsi="David" w:cs="David"/>
        </w:rPr>
      </w:pPr>
      <w:r w:rsidRPr="007E5A32">
        <w:rPr>
          <w:rFonts w:ascii="David" w:hAnsi="David" w:cs="David"/>
          <w:rtl/>
        </w:rPr>
        <w:t>כתנאי</w:t>
      </w:r>
      <w:r w:rsidRPr="00132208">
        <w:rPr>
          <w:rFonts w:ascii="David" w:eastAsia="Calibri" w:hAnsi="David" w:cs="David"/>
          <w:rtl/>
        </w:rPr>
        <w:t xml:space="preserve">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w:t>
      </w:r>
      <w:r w:rsidRPr="00132208">
        <w:rPr>
          <w:rFonts w:ascii="David" w:eastAsia="Calibri" w:hAnsi="David" w:cs="David"/>
          <w:rtl/>
        </w:rPr>
        <w:lastRenderedPageBreak/>
        <w:t xml:space="preserve">ולמזמינים, כתנאי לביצוע תשלום, את המסמכים הבאים: </w:t>
      </w:r>
    </w:p>
    <w:p w14:paraId="6A7EDB49" w14:textId="77777777" w:rsidR="0082542A" w:rsidRPr="00132208" w:rsidRDefault="0082542A" w:rsidP="00C72135">
      <w:pPr>
        <w:widowControl w:val="0"/>
        <w:numPr>
          <w:ilvl w:val="2"/>
          <w:numId w:val="53"/>
        </w:numPr>
        <w:spacing w:before="120" w:after="120" w:line="360" w:lineRule="auto"/>
        <w:jc w:val="both"/>
        <w:rPr>
          <w:rFonts w:ascii="David" w:eastAsia="Calibri" w:hAnsi="David" w:cs="David"/>
        </w:rPr>
      </w:pPr>
      <w:r w:rsidRPr="00132208">
        <w:rPr>
          <w:rFonts w:ascii="David" w:eastAsia="Calibri" w:hAnsi="David" w:cs="David"/>
          <w:rtl/>
        </w:rPr>
        <w:t>צילום תעודת עוסק מורשה על פי חוק מס ערך מוסף, התשל"ו</w:t>
      </w:r>
      <w:r w:rsidRPr="00132208">
        <w:rPr>
          <w:rFonts w:ascii="David" w:eastAsia="Calibri" w:hAnsi="David" w:cs="David"/>
        </w:rPr>
        <w:t>-</w:t>
      </w:r>
      <w:r w:rsidRPr="00132208">
        <w:rPr>
          <w:rFonts w:ascii="David" w:eastAsia="Calibri" w:hAnsi="David" w:cs="David"/>
          <w:rtl/>
        </w:rPr>
        <w:t>1976 (בסעיף זה – "</w:t>
      </w:r>
      <w:r w:rsidRPr="00132208">
        <w:rPr>
          <w:rFonts w:ascii="David" w:eastAsia="Calibri" w:hAnsi="David" w:cs="David"/>
          <w:b/>
          <w:bCs/>
          <w:rtl/>
        </w:rPr>
        <w:t>החוק</w:t>
      </w:r>
      <w:r w:rsidRPr="00132208">
        <w:rPr>
          <w:rFonts w:ascii="David" w:eastAsia="Calibri" w:hAnsi="David" w:cs="David"/>
          <w:rtl/>
        </w:rPr>
        <w:t>"), בתוקף לאותה שנת כספים.</w:t>
      </w:r>
    </w:p>
    <w:p w14:paraId="1FAF6221" w14:textId="77777777" w:rsidR="0082542A" w:rsidRPr="00132208" w:rsidRDefault="0082542A" w:rsidP="00C72135">
      <w:pPr>
        <w:widowControl w:val="0"/>
        <w:numPr>
          <w:ilvl w:val="2"/>
          <w:numId w:val="53"/>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132208">
        <w:rPr>
          <w:rFonts w:ascii="David" w:eastAsia="Calibri" w:hAnsi="David" w:cs="David"/>
          <w:rtl/>
        </w:rPr>
        <w:t>(</w:t>
      </w:r>
      <w:r w:rsidRPr="00132208">
        <w:rPr>
          <w:rFonts w:ascii="David" w:hAnsi="David" w:cs="David"/>
          <w:rtl/>
        </w:rPr>
        <w:t>כמשמעותו בחוק עסקאות גופים ציבוריים</w:t>
      </w:r>
      <w:r w:rsidRPr="00132208">
        <w:rPr>
          <w:rFonts w:ascii="David" w:eastAsia="Calibri"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265440F7" w14:textId="77777777" w:rsidR="0082542A" w:rsidRPr="00132208" w:rsidRDefault="0082542A" w:rsidP="009639A7">
      <w:pPr>
        <w:widowControl w:val="0"/>
        <w:numPr>
          <w:ilvl w:val="1"/>
          <w:numId w:val="53"/>
        </w:numPr>
        <w:spacing w:before="120" w:after="120" w:line="360" w:lineRule="auto"/>
        <w:ind w:left="907" w:hanging="510"/>
        <w:jc w:val="both"/>
        <w:rPr>
          <w:rFonts w:ascii="David" w:eastAsia="Calibri" w:hAnsi="David" w:cs="David"/>
          <w:rtl/>
        </w:rPr>
      </w:pPr>
      <w:r w:rsidRPr="007E5A32">
        <w:rPr>
          <w:rFonts w:ascii="David" w:hAnsi="David" w:cs="David"/>
          <w:rtl/>
        </w:rPr>
        <w:t>המטבע</w:t>
      </w:r>
      <w:r w:rsidRPr="00132208">
        <w:rPr>
          <w:rFonts w:ascii="David" w:eastAsia="Calibri" w:hAnsi="David" w:cs="David"/>
          <w:rtl/>
        </w:rPr>
        <w:t xml:space="preserve"> לתשלום הוא שקל חדש. </w:t>
      </w:r>
    </w:p>
    <w:p w14:paraId="094D0752" w14:textId="77777777" w:rsidR="0082542A" w:rsidRPr="00132208" w:rsidRDefault="0082542A" w:rsidP="009639A7">
      <w:pPr>
        <w:widowControl w:val="0"/>
        <w:numPr>
          <w:ilvl w:val="1"/>
          <w:numId w:val="53"/>
        </w:numPr>
        <w:spacing w:before="120" w:after="120" w:line="360" w:lineRule="auto"/>
        <w:ind w:left="907" w:hanging="510"/>
        <w:jc w:val="both"/>
        <w:rPr>
          <w:rFonts w:ascii="David" w:eastAsia="Calibri" w:hAnsi="David" w:cs="David"/>
          <w:rtl/>
        </w:rPr>
      </w:pPr>
      <w:r w:rsidRPr="00132208">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6B1E821E" w14:textId="77777777" w:rsidR="0082542A" w:rsidRPr="00132208" w:rsidRDefault="0082542A" w:rsidP="009639A7">
      <w:pPr>
        <w:widowControl w:val="0"/>
        <w:numPr>
          <w:ilvl w:val="1"/>
          <w:numId w:val="53"/>
        </w:numPr>
        <w:spacing w:before="120" w:after="120" w:line="360" w:lineRule="auto"/>
        <w:ind w:left="907" w:hanging="510"/>
        <w:jc w:val="both"/>
        <w:rPr>
          <w:rFonts w:ascii="David" w:eastAsia="Calibri" w:hAnsi="David" w:cs="David"/>
          <w:rtl/>
        </w:rPr>
      </w:pPr>
      <w:r w:rsidRPr="007E5A32">
        <w:rPr>
          <w:rFonts w:ascii="David" w:hAnsi="David" w:cs="David"/>
          <w:rtl/>
        </w:rPr>
        <w:t>החשבונית</w:t>
      </w:r>
      <w:r w:rsidRPr="00132208">
        <w:rPr>
          <w:rFonts w:ascii="David" w:eastAsia="Calibri" w:hAnsi="David" w:cs="David"/>
          <w:rtl/>
        </w:rPr>
        <w:t xml:space="preserve"> המרכזת החודשית תוצא רק בהתאם להזמנות מאושרות החתומות ע"י מורשי החתימה של המזמין. </w:t>
      </w:r>
    </w:p>
    <w:p w14:paraId="0C72B4FC" w14:textId="77777777" w:rsidR="0082542A" w:rsidRPr="00132208" w:rsidRDefault="0082542A" w:rsidP="009639A7">
      <w:pPr>
        <w:widowControl w:val="0"/>
        <w:numPr>
          <w:ilvl w:val="1"/>
          <w:numId w:val="53"/>
        </w:numPr>
        <w:spacing w:before="120" w:after="120" w:line="360" w:lineRule="auto"/>
        <w:ind w:left="907" w:hanging="510"/>
        <w:jc w:val="both"/>
        <w:rPr>
          <w:rFonts w:ascii="David" w:eastAsia="Calibri" w:hAnsi="David" w:cs="David"/>
          <w:rtl/>
        </w:rPr>
      </w:pPr>
      <w:r w:rsidRPr="00132208">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2795D33B" w14:textId="77777777" w:rsidR="0082542A" w:rsidRPr="00132208" w:rsidRDefault="0082542A" w:rsidP="009639A7">
      <w:pPr>
        <w:widowControl w:val="0"/>
        <w:numPr>
          <w:ilvl w:val="1"/>
          <w:numId w:val="53"/>
        </w:numPr>
        <w:spacing w:before="120" w:after="120" w:line="360" w:lineRule="auto"/>
        <w:ind w:left="907" w:hanging="510"/>
        <w:jc w:val="both"/>
        <w:rPr>
          <w:rFonts w:ascii="David" w:eastAsia="Calibri" w:hAnsi="David" w:cs="David"/>
        </w:rPr>
      </w:pPr>
      <w:r w:rsidRPr="00132208">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39D5544D" w14:textId="77777777" w:rsidR="0082542A" w:rsidRPr="00132208" w:rsidRDefault="0082542A" w:rsidP="009639A7">
      <w:pPr>
        <w:widowControl w:val="0"/>
        <w:numPr>
          <w:ilvl w:val="1"/>
          <w:numId w:val="53"/>
        </w:numPr>
        <w:spacing w:before="120" w:after="120" w:line="360" w:lineRule="auto"/>
        <w:ind w:left="907" w:hanging="510"/>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132208">
        <w:rPr>
          <w:rFonts w:ascii="David" w:eastAsia="Calibri" w:hAnsi="David" w:cs="David"/>
          <w:rtl/>
        </w:rPr>
        <w:t>לצורך כך יחתום הספק</w:t>
      </w:r>
      <w:r w:rsidRPr="00132208">
        <w:rPr>
          <w:rFonts w:ascii="David" w:hAnsi="David" w:cs="David"/>
          <w:rtl/>
        </w:rPr>
        <w:t xml:space="preserve"> על חוזה שימוש בפורטל הספקים בהתאם לאמור ב</w:t>
      </w:r>
      <w:hyperlink r:id="rId28" w:history="1">
        <w:r w:rsidRPr="00132208">
          <w:rPr>
            <w:rFonts w:ascii="David" w:hAnsi="David" w:cs="David"/>
            <w:rtl/>
          </w:rPr>
          <w:t>הוראת תכ"ם 7</w:t>
        </w:r>
        <w:r w:rsidR="009B12CC">
          <w:rPr>
            <w:rFonts w:ascii="David" w:hAnsi="David" w:cs="David" w:hint="cs"/>
            <w:rtl/>
          </w:rPr>
          <w:t>.12.5</w:t>
        </w:r>
        <w:r w:rsidRPr="00132208">
          <w:rPr>
            <w:rFonts w:ascii="David" w:hAnsi="David" w:cs="David"/>
            <w:rtl/>
          </w:rPr>
          <w:t xml:space="preserve"> – פורטל ספקים</w:t>
        </w:r>
      </w:hyperlink>
      <w:r w:rsidRPr="00132208">
        <w:rPr>
          <w:rFonts w:ascii="David" w:eastAsia="Calibri"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29" w:history="1">
        <w:r w:rsidRPr="00132208">
          <w:rPr>
            <w:rFonts w:ascii="David" w:eastAsia="Calibri" w:hAnsi="David" w:cs="David"/>
            <w:rtl/>
          </w:rPr>
          <w:t>הוראת תכ"ם 7.7.1.1 – פורטל ספקים</w:t>
        </w:r>
      </w:hyperlink>
      <w:r w:rsidRPr="00132208">
        <w:rPr>
          <w:rFonts w:ascii="David" w:eastAsia="Calibri" w:hAnsi="David" w:cs="David"/>
          <w:rtl/>
        </w:rPr>
        <w:t xml:space="preserve"> העדכנית.</w:t>
      </w:r>
    </w:p>
    <w:p w14:paraId="480FEDF5" w14:textId="77777777" w:rsidR="0082542A" w:rsidRPr="00132208" w:rsidRDefault="0082542A" w:rsidP="00C72135">
      <w:pPr>
        <w:widowControl w:val="0"/>
        <w:numPr>
          <w:ilvl w:val="2"/>
          <w:numId w:val="53"/>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26289DA2" w14:textId="77777777" w:rsidR="0082542A" w:rsidRPr="00132208" w:rsidRDefault="0082542A" w:rsidP="00C72135">
      <w:pPr>
        <w:widowControl w:val="0"/>
        <w:numPr>
          <w:ilvl w:val="2"/>
          <w:numId w:val="53"/>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132208">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132208">
        <w:rPr>
          <w:rFonts w:ascii="David" w:eastAsia="Calibri" w:hAnsi="David" w:cs="David"/>
          <w:rtl/>
        </w:rPr>
        <w:t>נוספות לאלו של פורטל הספקים הממשלתי.</w:t>
      </w:r>
      <w:r w:rsidRPr="00132208">
        <w:rPr>
          <w:rFonts w:ascii="David" w:hAnsi="David" w:cs="David"/>
          <w:rtl/>
        </w:rPr>
        <w:t xml:space="preserve"> לצורך שימוש במערכות אלו, </w:t>
      </w:r>
      <w:r w:rsidRPr="00132208">
        <w:rPr>
          <w:rFonts w:ascii="David" w:eastAsia="Calibri" w:hAnsi="David" w:cs="David"/>
          <w:rtl/>
        </w:rPr>
        <w:t>יחתום הספק על כל הסכם שיידרש, ויעמוד</w:t>
      </w:r>
      <w:r w:rsidRPr="00132208">
        <w:rPr>
          <w:rFonts w:ascii="David" w:hAnsi="David" w:cs="David"/>
          <w:rtl/>
        </w:rPr>
        <w:t xml:space="preserve"> בתנאי המערכת ובכלל זה יישא </w:t>
      </w:r>
      <w:r w:rsidRPr="00132208">
        <w:rPr>
          <w:rFonts w:ascii="David" w:eastAsia="Calibri" w:hAnsi="David" w:cs="David"/>
          <w:rtl/>
        </w:rPr>
        <w:t>בעלויות</w:t>
      </w:r>
      <w:r w:rsidRPr="00132208">
        <w:rPr>
          <w:rFonts w:ascii="David" w:hAnsi="David" w:cs="David"/>
          <w:rtl/>
        </w:rPr>
        <w:t xml:space="preserve"> הכרוכות בשימוש במערכת. </w:t>
      </w:r>
    </w:p>
    <w:p w14:paraId="7F340A38" w14:textId="77777777" w:rsidR="0082542A" w:rsidRPr="00132208" w:rsidRDefault="0082542A" w:rsidP="009639A7">
      <w:pPr>
        <w:widowControl w:val="0"/>
        <w:numPr>
          <w:ilvl w:val="1"/>
          <w:numId w:val="53"/>
        </w:numPr>
        <w:spacing w:before="120" w:after="120" w:line="360" w:lineRule="auto"/>
        <w:ind w:left="907" w:hanging="510"/>
        <w:jc w:val="both"/>
        <w:rPr>
          <w:rFonts w:ascii="David" w:hAnsi="David" w:cs="David"/>
          <w:rtl/>
        </w:rPr>
      </w:pPr>
      <w:r w:rsidRPr="00132208">
        <w:rPr>
          <w:rFonts w:ascii="David" w:eastAsia="Calibri" w:hAnsi="David" w:cs="David"/>
          <w:rtl/>
        </w:rPr>
        <w:t>כללי התשלום המפורטים</w:t>
      </w:r>
      <w:r w:rsidRPr="00132208">
        <w:rPr>
          <w:rFonts w:ascii="David" w:hAnsi="David" w:cs="David"/>
          <w:rtl/>
        </w:rPr>
        <w:t xml:space="preserve"> לעיל, </w:t>
      </w:r>
      <w:r w:rsidRPr="00132208">
        <w:rPr>
          <w:rFonts w:ascii="David" w:eastAsia="Calibri" w:hAnsi="David" w:cs="David"/>
          <w:rtl/>
        </w:rPr>
        <w:t>לרבות מועדי התשלום, יהיו בהתאם להוראות</w:t>
      </w:r>
      <w:r w:rsidRPr="00132208">
        <w:rPr>
          <w:rFonts w:ascii="David" w:hAnsi="David" w:cs="David"/>
          <w:rtl/>
        </w:rPr>
        <w:t xml:space="preserve"> החשב הכללי</w:t>
      </w:r>
      <w:r w:rsidRPr="00132208">
        <w:rPr>
          <w:rFonts w:ascii="David" w:eastAsia="Calibri" w:hAnsi="David" w:cs="David"/>
          <w:rtl/>
        </w:rPr>
        <w:t xml:space="preserve"> במשרד האוצר כפי שמתפרסם מעת לעת.</w:t>
      </w:r>
    </w:p>
    <w:p w14:paraId="0A78F34B" w14:textId="77777777" w:rsidR="0082542A" w:rsidRPr="00132208" w:rsidRDefault="0082542A" w:rsidP="009639A7">
      <w:pPr>
        <w:widowControl w:val="0"/>
        <w:numPr>
          <w:ilvl w:val="1"/>
          <w:numId w:val="53"/>
        </w:numPr>
        <w:spacing w:before="120" w:after="120" w:line="360" w:lineRule="auto"/>
        <w:ind w:left="907" w:hanging="510"/>
        <w:jc w:val="both"/>
        <w:rPr>
          <w:rFonts w:ascii="David" w:eastAsia="Calibri" w:hAnsi="David" w:cs="David"/>
          <w:rtl/>
        </w:rPr>
      </w:pPr>
      <w:r w:rsidRPr="00132208">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5D1A3BEB" w14:textId="1B649559" w:rsidR="0082542A" w:rsidRPr="00132208" w:rsidRDefault="0082542A" w:rsidP="00C72135">
      <w:pPr>
        <w:widowControl w:val="0"/>
        <w:numPr>
          <w:ilvl w:val="0"/>
          <w:numId w:val="53"/>
        </w:numPr>
        <w:spacing w:before="120" w:after="120" w:line="360" w:lineRule="auto"/>
        <w:jc w:val="both"/>
        <w:rPr>
          <w:rFonts w:ascii="David" w:hAnsi="David" w:cs="David"/>
          <w:b/>
          <w:bCs/>
          <w:rtl/>
        </w:rPr>
      </w:pPr>
      <w:r w:rsidRPr="00132208">
        <w:rPr>
          <w:rFonts w:ascii="David" w:hAnsi="David" w:cs="David"/>
          <w:b/>
          <w:bCs/>
          <w:rtl/>
        </w:rPr>
        <w:t xml:space="preserve">אחריות </w:t>
      </w:r>
      <w:r w:rsidR="00606522">
        <w:rPr>
          <w:rFonts w:ascii="David" w:hAnsi="David" w:cs="David" w:hint="cs"/>
          <w:b/>
          <w:bCs/>
          <w:rtl/>
        </w:rPr>
        <w:t>בנזיקין וחובת שיפוי</w:t>
      </w:r>
    </w:p>
    <w:p w14:paraId="4EA8773C" w14:textId="40C0EBA2" w:rsidR="00606522" w:rsidRPr="00606522" w:rsidRDefault="00606522" w:rsidP="00606522">
      <w:pPr>
        <w:widowControl w:val="0"/>
        <w:numPr>
          <w:ilvl w:val="1"/>
          <w:numId w:val="53"/>
        </w:numPr>
        <w:spacing w:before="120" w:after="120" w:line="360" w:lineRule="auto"/>
        <w:ind w:left="907" w:hanging="510"/>
        <w:jc w:val="both"/>
        <w:rPr>
          <w:rFonts w:ascii="David" w:eastAsia="Calibri" w:hAnsi="David" w:cs="David"/>
          <w:rtl/>
        </w:rPr>
      </w:pPr>
      <w:r w:rsidRPr="00606522">
        <w:rPr>
          <w:rFonts w:ascii="David" w:eastAsia="Calibri" w:hAnsi="David" w:cs="David"/>
          <w:rtl/>
        </w:rPr>
        <w:t>הספק יישא באחריות בגין אובדן או נזק מכל סוג שהוא, שייגרם ל</w:t>
      </w:r>
      <w:r>
        <w:rPr>
          <w:rFonts w:ascii="David" w:eastAsia="Calibri" w:hAnsi="David" w:cs="David" w:hint="cs"/>
          <w:rtl/>
        </w:rPr>
        <w:t>עורך המכרז או ה</w:t>
      </w:r>
      <w:r w:rsidRPr="00606522">
        <w:rPr>
          <w:rFonts w:ascii="David" w:eastAsia="Calibri" w:hAnsi="David" w:cs="David"/>
          <w:rtl/>
        </w:rPr>
        <w:t xml:space="preserve">מזמין, לעובדיו וכל מי מטעמו וכן לכל גוף, אדם או צדדים שלישיים כלשהם, עקב מעשה או מחדל של הספק, עובדיו, </w:t>
      </w:r>
      <w:r w:rsidRPr="00606522">
        <w:rPr>
          <w:rFonts w:ascii="David" w:eastAsia="Calibri" w:hAnsi="David" w:cs="David"/>
          <w:rtl/>
        </w:rPr>
        <w:lastRenderedPageBreak/>
        <w:t xml:space="preserve">שלוחיו, קבלני משנה שלו או כל מי שבא מכוחו או מטעמו, במסגרת ביצוע הסכם זה. </w:t>
      </w:r>
    </w:p>
    <w:p w14:paraId="2FF30620" w14:textId="69EA7FC1" w:rsidR="00606522" w:rsidRPr="00606522" w:rsidRDefault="00606522" w:rsidP="00606522">
      <w:pPr>
        <w:widowControl w:val="0"/>
        <w:numPr>
          <w:ilvl w:val="1"/>
          <w:numId w:val="53"/>
        </w:numPr>
        <w:spacing w:before="120" w:after="120" w:line="360" w:lineRule="auto"/>
        <w:ind w:left="907" w:hanging="510"/>
        <w:jc w:val="both"/>
        <w:rPr>
          <w:rFonts w:ascii="David" w:eastAsia="Calibri" w:hAnsi="David" w:cs="David"/>
          <w:rtl/>
        </w:rPr>
      </w:pPr>
      <w:r>
        <w:rPr>
          <w:rFonts w:ascii="David" w:eastAsia="Calibri" w:hAnsi="David" w:cs="David" w:hint="cs"/>
          <w:rtl/>
        </w:rPr>
        <w:t xml:space="preserve">עורך המכרז או </w:t>
      </w:r>
      <w:r w:rsidRPr="00606522">
        <w:rPr>
          <w:rFonts w:ascii="David" w:eastAsia="Calibri" w:hAnsi="David" w:cs="David"/>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 האמור לא יחול ביחס לנזק שנגרם בזדון </w:t>
      </w:r>
      <w:r w:rsidR="00767EDB">
        <w:rPr>
          <w:rFonts w:ascii="David" w:eastAsia="Calibri" w:hAnsi="David" w:cs="David" w:hint="cs"/>
          <w:rtl/>
        </w:rPr>
        <w:t xml:space="preserve">או רשלנות </w:t>
      </w:r>
      <w:r w:rsidRPr="00606522">
        <w:rPr>
          <w:rFonts w:ascii="David" w:eastAsia="Calibri" w:hAnsi="David" w:cs="David"/>
          <w:rtl/>
        </w:rPr>
        <w:t>ושהאחריות בגינו מוטלת על המזמין לפי דין.</w:t>
      </w:r>
    </w:p>
    <w:p w14:paraId="193EBE7D" w14:textId="2C5FB2E4" w:rsidR="00606522" w:rsidRDefault="00606522" w:rsidP="00606522">
      <w:pPr>
        <w:widowControl w:val="0"/>
        <w:numPr>
          <w:ilvl w:val="1"/>
          <w:numId w:val="53"/>
        </w:numPr>
        <w:spacing w:before="120" w:after="120" w:line="360" w:lineRule="auto"/>
        <w:ind w:left="907" w:hanging="510"/>
        <w:jc w:val="both"/>
        <w:rPr>
          <w:rFonts w:ascii="David" w:eastAsia="Calibri" w:hAnsi="David" w:cs="David"/>
        </w:rPr>
      </w:pPr>
      <w:r w:rsidRPr="00606522">
        <w:rPr>
          <w:rFonts w:ascii="David" w:eastAsia="Calibri"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405453D2" w14:textId="123DF1F6" w:rsidR="00606522" w:rsidRPr="00606522" w:rsidRDefault="00606522" w:rsidP="00606522">
      <w:pPr>
        <w:widowControl w:val="0"/>
        <w:numPr>
          <w:ilvl w:val="1"/>
          <w:numId w:val="53"/>
        </w:numPr>
        <w:spacing w:before="120" w:after="120" w:line="360" w:lineRule="auto"/>
        <w:ind w:left="907" w:hanging="510"/>
        <w:jc w:val="both"/>
        <w:rPr>
          <w:rFonts w:ascii="David" w:eastAsia="Calibri" w:hAnsi="David" w:cs="David"/>
          <w:rtl/>
        </w:rPr>
      </w:pPr>
      <w:r w:rsidRPr="00606522">
        <w:rPr>
          <w:rFonts w:ascii="David" w:eastAsia="Calibri" w:hAnsi="David" w:cs="David"/>
          <w:rtl/>
        </w:rPr>
        <w:t xml:space="preserve">הספק מתחייב לשפות את </w:t>
      </w:r>
      <w:r>
        <w:rPr>
          <w:rFonts w:ascii="David" w:eastAsia="Calibri" w:hAnsi="David" w:cs="David" w:hint="cs"/>
          <w:rtl/>
        </w:rPr>
        <w:t xml:space="preserve">עורך המכרז או </w:t>
      </w:r>
      <w:r w:rsidRPr="00606522">
        <w:rPr>
          <w:rFonts w:ascii="David" w:eastAsia="Calibri" w:hAnsi="David" w:cs="David"/>
          <w:rtl/>
        </w:rPr>
        <w:t xml:space="preserve">המזמין באופן מלא, ככל שיחויב המזמין </w:t>
      </w:r>
      <w:r w:rsidRPr="00606522">
        <w:rPr>
          <w:rFonts w:ascii="David" w:eastAsia="Calibri" w:hAnsi="David" w:cs="David" w:hint="cs"/>
          <w:rtl/>
        </w:rPr>
        <w:t>בפסק דין חלוט של ערכאה שיפוטית מוסמכת,</w:t>
      </w:r>
      <w:r w:rsidRPr="00606522">
        <w:rPr>
          <w:rFonts w:ascii="David" w:eastAsia="Calibri" w:hAnsi="David" w:cs="David"/>
          <w:rtl/>
        </w:rPr>
        <w:t xml:space="preserve"> </w:t>
      </w:r>
      <w:r w:rsidRPr="00606522">
        <w:rPr>
          <w:rFonts w:ascii="David" w:eastAsia="Calibri" w:hAnsi="David" w:cs="David" w:hint="cs"/>
          <w:rtl/>
        </w:rPr>
        <w:t>ו</w:t>
      </w:r>
      <w:r w:rsidRPr="00606522">
        <w:rPr>
          <w:rFonts w:ascii="David" w:eastAsia="Calibri" w:hAnsi="David" w:cs="David"/>
          <w:rtl/>
        </w:rPr>
        <w:t>לשלם כל סכום בגין חיוב שעל פי הסכם זה חב בו הספק,</w:t>
      </w:r>
      <w:r w:rsidRPr="00606522">
        <w:rPr>
          <w:rFonts w:ascii="David" w:eastAsia="Calibri" w:hAnsi="David" w:cs="David" w:hint="cs"/>
          <w:rtl/>
        </w:rPr>
        <w:t xml:space="preserve"> </w:t>
      </w:r>
      <w:r w:rsidRPr="00606522">
        <w:rPr>
          <w:rFonts w:ascii="David" w:eastAsia="Calibri" w:hAnsi="David" w:cs="David"/>
          <w:rtl/>
        </w:rPr>
        <w:t>ובתוספת כל הוצאותיו של המזמין, לרבות הוצאות משפטיות ושכר טרחת עורך דין שיהיו לו בקשר לתביעה בגין האמור</w:t>
      </w:r>
      <w:r w:rsidRPr="00606522">
        <w:rPr>
          <w:rFonts w:ascii="David" w:eastAsia="Calibri" w:hAnsi="David" w:cs="David" w:hint="cs"/>
          <w:rtl/>
        </w:rPr>
        <w:t xml:space="preserve">, </w:t>
      </w:r>
      <w:r w:rsidRPr="00606522">
        <w:rPr>
          <w:rFonts w:ascii="David" w:eastAsia="Calibri" w:hAnsi="David" w:cs="David"/>
          <w:rtl/>
        </w:rPr>
        <w:t>וכן בתוספת הפרשי הצמדה וריבית על פי דין.</w:t>
      </w:r>
      <w:r w:rsidRPr="00606522">
        <w:rPr>
          <w:rFonts w:ascii="David" w:eastAsia="Calibri" w:hAnsi="David" w:cs="David" w:hint="cs"/>
          <w:rtl/>
        </w:rPr>
        <w:t xml:space="preserve"> חובת השיפוי כאמור תחול</w:t>
      </w:r>
      <w:r w:rsidRPr="00606522">
        <w:rPr>
          <w:rFonts w:ascii="David" w:eastAsia="Calibri" w:hAnsi="David" w:cs="David"/>
          <w:rtl/>
        </w:rPr>
        <w:t xml:space="preserve"> בין אם ה</w:t>
      </w:r>
      <w:r w:rsidRPr="00606522">
        <w:rPr>
          <w:rFonts w:ascii="David" w:eastAsia="Calibri" w:hAnsi="David" w:cs="David" w:hint="cs"/>
          <w:rtl/>
        </w:rPr>
        <w:t>שיפוי</w:t>
      </w:r>
      <w:r w:rsidRPr="00606522">
        <w:rPr>
          <w:rFonts w:ascii="David" w:eastAsia="Calibri" w:hAnsi="David" w:cs="David"/>
          <w:rtl/>
        </w:rPr>
        <w:t xml:space="preserve">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r w:rsidRPr="00606522">
        <w:rPr>
          <w:rFonts w:ascii="David" w:eastAsia="Calibri" w:hAnsi="David" w:cs="David" w:hint="cs"/>
          <w:rtl/>
        </w:rPr>
        <w:t>.</w:t>
      </w:r>
    </w:p>
    <w:p w14:paraId="7E207860" w14:textId="3174AE47" w:rsidR="00606522" w:rsidRPr="00606522" w:rsidRDefault="00606522" w:rsidP="00606522">
      <w:pPr>
        <w:widowControl w:val="0"/>
        <w:numPr>
          <w:ilvl w:val="1"/>
          <w:numId w:val="53"/>
        </w:numPr>
        <w:spacing w:before="120" w:after="120" w:line="360" w:lineRule="auto"/>
        <w:ind w:left="907" w:hanging="510"/>
        <w:jc w:val="both"/>
        <w:rPr>
          <w:rFonts w:ascii="David" w:eastAsia="Calibri" w:hAnsi="David" w:cs="David"/>
          <w:rtl/>
        </w:rPr>
      </w:pPr>
      <w:r>
        <w:rPr>
          <w:rFonts w:ascii="David" w:eastAsia="Calibri" w:hAnsi="David" w:cs="David" w:hint="cs"/>
          <w:rtl/>
        </w:rPr>
        <w:t xml:space="preserve">עורך המכרז או </w:t>
      </w:r>
      <w:r w:rsidRPr="00606522">
        <w:rPr>
          <w:rFonts w:ascii="David" w:eastAsia="Calibri" w:hAnsi="David" w:cs="David"/>
          <w:rtl/>
        </w:rPr>
        <w:t xml:space="preserve">המזמין יודיע לספק על כל תביעה או דרישה על פי סעיף זה בהקדם האפשרי לאחר קבלתה, ויאפשר לו להתגונן מפניה. </w:t>
      </w:r>
      <w:r w:rsidRPr="00606522">
        <w:rPr>
          <w:rFonts w:ascii="David" w:eastAsia="Calibri" w:hAnsi="David" w:cs="David"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E5EA7B2" w14:textId="6433F131" w:rsidR="00606522" w:rsidRPr="00606522" w:rsidRDefault="00606522" w:rsidP="00606522">
      <w:pPr>
        <w:widowControl w:val="0"/>
        <w:numPr>
          <w:ilvl w:val="1"/>
          <w:numId w:val="53"/>
        </w:numPr>
        <w:spacing w:before="120" w:after="120" w:line="360" w:lineRule="auto"/>
        <w:ind w:left="907" w:hanging="510"/>
        <w:jc w:val="both"/>
        <w:rPr>
          <w:rFonts w:ascii="David" w:eastAsia="Calibri" w:hAnsi="David" w:cs="David"/>
          <w:rtl/>
        </w:rPr>
      </w:pPr>
      <w:r>
        <w:rPr>
          <w:rFonts w:ascii="David" w:eastAsia="Calibri" w:hAnsi="David" w:cs="David" w:hint="cs"/>
          <w:rtl/>
        </w:rPr>
        <w:t>תקרת אח</w:t>
      </w:r>
      <w:r w:rsidR="00767EDB">
        <w:rPr>
          <w:rFonts w:ascii="David" w:eastAsia="Calibri" w:hAnsi="David" w:cs="David" w:hint="cs"/>
          <w:rtl/>
        </w:rPr>
        <w:t>ר</w:t>
      </w:r>
      <w:r>
        <w:rPr>
          <w:rFonts w:ascii="David" w:eastAsia="Calibri" w:hAnsi="David" w:cs="David" w:hint="cs"/>
          <w:rtl/>
        </w:rPr>
        <w:t>יות-</w:t>
      </w:r>
    </w:p>
    <w:p w14:paraId="2693A927" w14:textId="49296F5F" w:rsidR="00606522" w:rsidRDefault="00606522" w:rsidP="00606522">
      <w:pPr>
        <w:widowControl w:val="0"/>
        <w:numPr>
          <w:ilvl w:val="2"/>
          <w:numId w:val="53"/>
        </w:numPr>
        <w:spacing w:before="120" w:after="120" w:line="360" w:lineRule="auto"/>
        <w:jc w:val="both"/>
        <w:rPr>
          <w:rFonts w:ascii="David" w:hAnsi="David" w:cs="David"/>
        </w:rPr>
      </w:pPr>
      <w:bookmarkStart w:id="313" w:name="html_responsibility_limitation"/>
      <w:r>
        <w:rPr>
          <w:rFonts w:ascii="David" w:eastAsia="David" w:hAnsi="David" w:cs="David"/>
          <w:rtl/>
        </w:rPr>
        <w:t xml:space="preserve">גבול אחריות הספק לפיצוי או שיפוי המזמין עבור כל אירוע נזק לא יעלה על גובה הנזק שנגרם או השיפוי שנדרש </w:t>
      </w:r>
      <w:r w:rsidRPr="00ED0253">
        <w:rPr>
          <w:rFonts w:ascii="David" w:hAnsi="David" w:cs="David"/>
          <w:rtl/>
        </w:rPr>
        <w:t xml:space="preserve">ועד </w:t>
      </w:r>
      <w:r w:rsidRPr="00ED0253">
        <w:rPr>
          <w:rFonts w:ascii="David" w:hAnsi="David" w:cs="David" w:hint="cs"/>
          <w:rtl/>
        </w:rPr>
        <w:t xml:space="preserve">לפעמיים </w:t>
      </w:r>
      <w:r w:rsidRPr="00ED0253">
        <w:rPr>
          <w:rFonts w:ascii="David" w:hAnsi="David" w:cs="David"/>
          <w:rtl/>
        </w:rPr>
        <w:t>היקף ההתקשרות ב-1</w:t>
      </w:r>
      <w:r w:rsidRPr="00ED0253">
        <w:rPr>
          <w:rFonts w:ascii="David" w:hAnsi="David" w:cs="David" w:hint="cs"/>
          <w:rtl/>
        </w:rPr>
        <w:t>2</w:t>
      </w:r>
      <w:r w:rsidRPr="00ED0253">
        <w:rPr>
          <w:rFonts w:ascii="David" w:hAnsi="David" w:cs="David"/>
          <w:rtl/>
        </w:rPr>
        <w:t xml:space="preserve"> החודשים שקדמו לאירוע הנזק</w:t>
      </w:r>
      <w:r>
        <w:rPr>
          <w:rFonts w:ascii="David" w:eastAsia="David" w:hAnsi="David" w:cs="David"/>
          <w:b/>
          <w:bCs/>
          <w:rtl/>
        </w:rPr>
        <w:t>,</w:t>
      </w:r>
      <w:r>
        <w:rPr>
          <w:rFonts w:ascii="David" w:eastAsia="David" w:hAnsi="David" w:cs="David"/>
          <w:rtl/>
        </w:rPr>
        <w:t xml:space="preserve">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t>
      </w:r>
      <w:r>
        <w:rPr>
          <w:rFonts w:ascii="David" w:eastAsia="David" w:hAnsi="David" w:cs="David"/>
        </w:rPr>
        <w:br/>
      </w:r>
      <w:r>
        <w:rPr>
          <w:rFonts w:ascii="David" w:eastAsia="David" w:hAnsi="David" w:cs="David"/>
          <w:rtl/>
        </w:rPr>
        <w:t xml:space="preserve">הסכומים כאמור ישולמו למזמין מיד עם הגשת דרישתו בכתב ובה פירוט ההוצאות שנגרמו לו כאמור. </w:t>
      </w:r>
      <w:r>
        <w:rPr>
          <w:rFonts w:ascii="David" w:eastAsia="David" w:hAnsi="David" w:cs="David"/>
        </w:rPr>
        <w:br/>
      </w:r>
      <w:r>
        <w:rPr>
          <w:rFonts w:ascii="David" w:eastAsia="David" w:hAnsi="David" w:cs="David"/>
          <w:rtl/>
        </w:rPr>
        <w:t>הגבלת האחריות האמורה לא תחול על נזק שייגרם על ידי מעשה או מחדל שנעשו בזדון על ידי הספק, עובדיו או קבלני המשנה ומי מטעמו.</w:t>
      </w:r>
      <w:bookmarkEnd w:id="313"/>
    </w:p>
    <w:p w14:paraId="6B7D1450" w14:textId="23E7C028" w:rsidR="0082542A" w:rsidRPr="00132208" w:rsidRDefault="0082542A" w:rsidP="00C72135">
      <w:pPr>
        <w:widowControl w:val="0"/>
        <w:numPr>
          <w:ilvl w:val="0"/>
          <w:numId w:val="53"/>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38813C65" w14:textId="77777777" w:rsidR="0082542A" w:rsidRPr="00132208" w:rsidRDefault="0082542A" w:rsidP="009639A7">
      <w:pPr>
        <w:widowControl w:val="0"/>
        <w:numPr>
          <w:ilvl w:val="1"/>
          <w:numId w:val="53"/>
        </w:numPr>
        <w:spacing w:before="120" w:after="120" w:line="360" w:lineRule="auto"/>
        <w:ind w:left="907" w:hanging="510"/>
        <w:jc w:val="both"/>
        <w:rPr>
          <w:rFonts w:ascii="David" w:eastAsia="Calibri"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50F6C7EE" w14:textId="77777777" w:rsidR="0082542A" w:rsidRPr="00132208" w:rsidRDefault="0082542A" w:rsidP="009639A7">
      <w:pPr>
        <w:widowControl w:val="0"/>
        <w:numPr>
          <w:ilvl w:val="1"/>
          <w:numId w:val="53"/>
        </w:numPr>
        <w:spacing w:before="120" w:after="120" w:line="360" w:lineRule="auto"/>
        <w:ind w:left="907" w:hanging="510"/>
        <w:jc w:val="both"/>
        <w:rPr>
          <w:rFonts w:ascii="David" w:eastAsia="Calibri" w:hAnsi="David" w:cs="David"/>
          <w:rtl/>
        </w:rPr>
      </w:pPr>
      <w:r w:rsidRPr="00132208">
        <w:rPr>
          <w:rFonts w:ascii="David" w:eastAsia="Calibri" w:hAnsi="David" w:cs="David"/>
          <w:rtl/>
        </w:rPr>
        <w:t>איש</w:t>
      </w:r>
      <w:r w:rsidR="00566DC2" w:rsidRPr="00132208">
        <w:rPr>
          <w:rFonts w:ascii="David" w:eastAsia="Calibri" w:hAnsi="David" w:cs="David"/>
          <w:rtl/>
        </w:rPr>
        <w:t>ו</w:t>
      </w:r>
      <w:r w:rsidRPr="00132208">
        <w:rPr>
          <w:rFonts w:ascii="David" w:eastAsia="Calibri" w:hAnsi="David" w:cs="David"/>
          <w:rtl/>
        </w:rPr>
        <w:t>ר עורך המכרז</w:t>
      </w:r>
      <w:r w:rsidR="00566DC2" w:rsidRPr="00132208">
        <w:rPr>
          <w:rFonts w:ascii="David" w:eastAsia="Calibri" w:hAnsi="David" w:cs="David"/>
          <w:rtl/>
        </w:rPr>
        <w:t xml:space="preserve"> כאמור יכול להינתן באופן חלקי, או בתנאים שנועדו להבטיח את זכויותיו של עורך המכרז והמזמינים.</w:t>
      </w:r>
    </w:p>
    <w:p w14:paraId="2660DC1D" w14:textId="77777777" w:rsidR="00566DC2" w:rsidRPr="00132208" w:rsidRDefault="00566DC2" w:rsidP="009639A7">
      <w:pPr>
        <w:widowControl w:val="0"/>
        <w:numPr>
          <w:ilvl w:val="1"/>
          <w:numId w:val="53"/>
        </w:numPr>
        <w:spacing w:before="120" w:after="120" w:line="360" w:lineRule="auto"/>
        <w:ind w:left="907" w:hanging="510"/>
        <w:jc w:val="both"/>
        <w:rPr>
          <w:rFonts w:ascii="David" w:eastAsia="Calibri" w:hAnsi="David" w:cs="David"/>
        </w:rPr>
      </w:pPr>
      <w:r w:rsidRPr="00132208">
        <w:rPr>
          <w:rFonts w:ascii="David" w:hAnsi="David" w:cs="David"/>
          <w:rtl/>
        </w:rPr>
        <w:t xml:space="preserve">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w:t>
      </w:r>
      <w:r w:rsidRPr="00132208">
        <w:rPr>
          <w:rFonts w:ascii="David" w:hAnsi="David" w:cs="David"/>
          <w:rtl/>
        </w:rPr>
        <w:lastRenderedPageBreak/>
        <w:t>או החובות.</w:t>
      </w:r>
    </w:p>
    <w:p w14:paraId="6CE91887" w14:textId="77777777" w:rsidR="00566DC2" w:rsidRPr="00132208" w:rsidRDefault="0082542A" w:rsidP="009639A7">
      <w:pPr>
        <w:widowControl w:val="0"/>
        <w:numPr>
          <w:ilvl w:val="1"/>
          <w:numId w:val="53"/>
        </w:numPr>
        <w:spacing w:before="120" w:after="120" w:line="360" w:lineRule="auto"/>
        <w:ind w:left="907" w:hanging="510"/>
        <w:jc w:val="both"/>
        <w:rPr>
          <w:rFonts w:ascii="David" w:eastAsia="Calibri" w:hAnsi="David" w:cs="David"/>
          <w:rtl/>
        </w:rPr>
      </w:pPr>
      <w:r w:rsidRPr="00132208">
        <w:rPr>
          <w:rFonts w:ascii="David" w:eastAsia="Calibri"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455EE4A2" w14:textId="77777777" w:rsidR="0082542A" w:rsidRPr="00132208" w:rsidRDefault="0082542A" w:rsidP="00C72135">
      <w:pPr>
        <w:widowControl w:val="0"/>
        <w:numPr>
          <w:ilvl w:val="0"/>
          <w:numId w:val="53"/>
        </w:numPr>
        <w:spacing w:before="120" w:after="120" w:line="360" w:lineRule="auto"/>
        <w:jc w:val="both"/>
        <w:rPr>
          <w:rFonts w:ascii="David" w:hAnsi="David" w:cs="David"/>
          <w:b/>
          <w:bCs/>
          <w:rtl/>
        </w:rPr>
      </w:pPr>
      <w:bookmarkStart w:id="314" w:name="_Toc48749882"/>
      <w:bookmarkStart w:id="315" w:name="_Toc57230447"/>
      <w:r w:rsidRPr="00132208">
        <w:rPr>
          <w:rFonts w:ascii="David" w:hAnsi="David" w:cs="David"/>
          <w:b/>
          <w:bCs/>
          <w:rtl/>
        </w:rPr>
        <w:t>ערבות ביצוע</w:t>
      </w:r>
      <w:bookmarkEnd w:id="314"/>
      <w:bookmarkEnd w:id="315"/>
    </w:p>
    <w:p w14:paraId="647602C6" w14:textId="0CC38A83" w:rsidR="00D83184" w:rsidRDefault="0082542A" w:rsidP="00524E7B">
      <w:pPr>
        <w:widowControl w:val="0"/>
        <w:numPr>
          <w:ilvl w:val="1"/>
          <w:numId w:val="53"/>
        </w:numPr>
        <w:spacing w:before="120" w:after="120" w:line="360" w:lineRule="auto"/>
        <w:ind w:left="907" w:hanging="510"/>
        <w:jc w:val="both"/>
        <w:rPr>
          <w:rFonts w:ascii="David" w:hAnsi="David" w:cs="David"/>
        </w:rPr>
      </w:pPr>
      <w:r w:rsidRPr="00132208">
        <w:rPr>
          <w:rFonts w:ascii="David" w:hAnsi="David" w:cs="David"/>
          <w:rtl/>
        </w:rPr>
        <w:t xml:space="preserve">כבטחון למילוי ההתחייבויות של הספק על-פי ההסכם </w:t>
      </w:r>
      <w:r w:rsidR="00D83184" w:rsidRPr="00132208">
        <w:rPr>
          <w:rFonts w:ascii="David" w:hAnsi="David" w:cs="David"/>
          <w:rtl/>
        </w:rPr>
        <w:t>ימסור הספק לעורך המכרז ערבות אוטונומית בלתי מותנית בהיקף של</w:t>
      </w:r>
      <w:r w:rsidR="003A4BC6">
        <w:rPr>
          <w:rFonts w:ascii="David" w:hAnsi="David" w:cs="David" w:hint="cs"/>
          <w:rtl/>
        </w:rPr>
        <w:t xml:space="preserve"> 60,000 ₪.</w:t>
      </w:r>
      <w:r w:rsidR="00D83184" w:rsidRPr="00132208">
        <w:rPr>
          <w:rFonts w:ascii="David" w:hAnsi="David" w:cs="David"/>
          <w:rtl/>
        </w:rPr>
        <w:t xml:space="preserve"> </w:t>
      </w:r>
    </w:p>
    <w:p w14:paraId="5993312D" w14:textId="70FD3386" w:rsidR="000F7486" w:rsidRPr="007969B8" w:rsidRDefault="000F7486" w:rsidP="0053738C">
      <w:pPr>
        <w:widowControl w:val="0"/>
        <w:numPr>
          <w:ilvl w:val="2"/>
          <w:numId w:val="53"/>
        </w:numPr>
        <w:spacing w:before="120" w:after="120" w:line="360" w:lineRule="auto"/>
        <w:ind w:left="1417" w:hanging="709"/>
        <w:jc w:val="both"/>
        <w:rPr>
          <w:rFonts w:ascii="David" w:hAnsi="David" w:cs="David"/>
        </w:rPr>
      </w:pPr>
      <w:r w:rsidRPr="00D51054">
        <w:rPr>
          <w:rFonts w:ascii="David" w:eastAsia="Calibri" w:hAnsi="David" w:cs="David"/>
          <w:rtl/>
        </w:rPr>
        <w:t>ערבות</w:t>
      </w:r>
      <w:r w:rsidRPr="009639A7">
        <w:rPr>
          <w:rFonts w:cs="David"/>
          <w:rtl/>
        </w:rPr>
        <w:t xml:space="preserve"> ביצוע תהיה </w:t>
      </w:r>
      <w:r w:rsidRPr="007969B8">
        <w:rPr>
          <w:rFonts w:ascii="David" w:hAnsi="David" w:cs="David"/>
          <w:rtl/>
        </w:rPr>
        <w:t xml:space="preserve">ערבות דיגיטאלית בהתאם לתקן הערבויות הדיגיטליות אשר פורסם על </w:t>
      </w:r>
      <w:r w:rsidRPr="00BD005A">
        <w:rPr>
          <w:rFonts w:ascii="David" w:eastAsiaTheme="minorHAnsi" w:hAnsi="David" w:cs="David"/>
          <w:rtl/>
        </w:rPr>
        <w:t>יד</w:t>
      </w:r>
      <w:r w:rsidR="00C7431B">
        <w:rPr>
          <w:rFonts w:ascii="David" w:hAnsi="David" w:cs="David" w:hint="cs"/>
          <w:rtl/>
        </w:rPr>
        <w:t>י</w:t>
      </w:r>
      <w:r w:rsidRPr="007969B8">
        <w:rPr>
          <w:rFonts w:ascii="David" w:hAnsi="David" w:cs="David"/>
          <w:rtl/>
        </w:rPr>
        <w:t xml:space="preserve">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30" w:history="1">
        <w:r w:rsidRPr="007969B8">
          <w:rPr>
            <w:rStyle w:val="Hyperlink"/>
            <w:rFonts w:ascii="David" w:hAnsi="David" w:cs="David"/>
            <w:rtl/>
          </w:rPr>
          <w:t>הוראת תכ"ם 14.4.1 ערבויות דיגיטליות</w:t>
        </w:r>
      </w:hyperlink>
      <w:r w:rsidRPr="007969B8">
        <w:rPr>
          <w:rFonts w:ascii="David" w:hAnsi="David" w:cs="David"/>
          <w:rtl/>
        </w:rPr>
        <w:t>.</w:t>
      </w:r>
    </w:p>
    <w:p w14:paraId="7ED27392" w14:textId="77777777" w:rsidR="0082542A" w:rsidRPr="00132208" w:rsidRDefault="0082542A" w:rsidP="0053738C">
      <w:pPr>
        <w:widowControl w:val="0"/>
        <w:numPr>
          <w:ilvl w:val="1"/>
          <w:numId w:val="53"/>
        </w:numPr>
        <w:spacing w:before="120" w:after="120" w:line="360" w:lineRule="auto"/>
        <w:ind w:left="907" w:hanging="510"/>
        <w:jc w:val="both"/>
        <w:rPr>
          <w:rFonts w:ascii="David" w:hAnsi="David" w:cs="David"/>
        </w:rPr>
      </w:pPr>
      <w:bookmarkStart w:id="316" w:name="_Toc407797414"/>
      <w:r w:rsidRPr="00D51054">
        <w:rPr>
          <w:rFonts w:ascii="David" w:eastAsia="Calibri" w:hAnsi="David" w:cs="David"/>
          <w:rtl/>
        </w:rPr>
        <w:t>הערבות</w:t>
      </w:r>
      <w:r w:rsidRPr="00132208">
        <w:rPr>
          <w:rFonts w:ascii="David" w:hAnsi="David" w:cs="David"/>
          <w:rtl/>
        </w:rPr>
        <w:t xml:space="preserve"> תהיה </w:t>
      </w:r>
      <w:r w:rsidR="00D856FE" w:rsidRPr="00132208">
        <w:rPr>
          <w:rFonts w:ascii="David" w:hAnsi="David" w:cs="David"/>
          <w:rtl/>
        </w:rPr>
        <w:t>מבנק או מחברת ביטוח בהתאם להוראות המפורטות</w:t>
      </w:r>
      <w:r w:rsidRPr="00132208">
        <w:rPr>
          <w:rFonts w:ascii="David" w:hAnsi="David" w:cs="David"/>
          <w:rtl/>
        </w:rPr>
        <w:t xml:space="preserve"> </w:t>
      </w:r>
      <w:r w:rsidRPr="00132208">
        <w:rPr>
          <w:rFonts w:ascii="David" w:eastAsia="Calibri" w:hAnsi="David" w:cs="David"/>
          <w:rtl/>
        </w:rPr>
        <w:t>ב</w:t>
      </w:r>
      <w:hyperlink r:id="rId31" w:history="1">
        <w:r w:rsidRPr="00132208">
          <w:rPr>
            <w:rFonts w:ascii="David" w:eastAsia="Calibri" w:hAnsi="David" w:cs="David"/>
            <w:color w:val="0000FF"/>
            <w:u w:val="single"/>
            <w:rtl/>
          </w:rPr>
          <w:t>הוראת תכ"ם 7.</w:t>
        </w:r>
        <w:r w:rsidR="009B12CC">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sidRPr="00132208">
        <w:rPr>
          <w:rFonts w:ascii="David" w:eastAsia="Calibri" w:hAnsi="David" w:cs="David"/>
          <w:rtl/>
        </w:rPr>
        <w:t>.</w:t>
      </w:r>
    </w:p>
    <w:p w14:paraId="6AA89B47" w14:textId="77777777" w:rsidR="0082542A" w:rsidRPr="00132208" w:rsidRDefault="0082542A" w:rsidP="0053738C">
      <w:pPr>
        <w:widowControl w:val="0"/>
        <w:numPr>
          <w:ilvl w:val="1"/>
          <w:numId w:val="53"/>
        </w:numPr>
        <w:spacing w:before="120" w:after="120" w:line="360" w:lineRule="auto"/>
        <w:ind w:left="907" w:hanging="510"/>
        <w:jc w:val="both"/>
        <w:rPr>
          <w:rFonts w:ascii="David" w:hAnsi="David" w:cs="David"/>
        </w:rPr>
      </w:pPr>
      <w:r w:rsidRPr="00D51054">
        <w:rPr>
          <w:rFonts w:ascii="David" w:eastAsia="Calibri" w:hAnsi="David" w:cs="David"/>
          <w:rtl/>
        </w:rPr>
        <w:t>למען</w:t>
      </w:r>
      <w:r w:rsidRPr="00132208">
        <w:rPr>
          <w:rFonts w:ascii="David" w:hAnsi="David" w:cs="David"/>
          <w:rtl/>
        </w:rPr>
        <w:t xml:space="preserve"> הסר ספק, על מציע להתעדכן בהנחיות ההוראה כאמור, טרם הגשת הערבות הנדרשת.</w:t>
      </w:r>
    </w:p>
    <w:bookmarkEnd w:id="316"/>
    <w:p w14:paraId="6159DAB8" w14:textId="77777777" w:rsidR="0082542A" w:rsidRPr="00132208" w:rsidRDefault="0082542A" w:rsidP="0053738C">
      <w:pPr>
        <w:widowControl w:val="0"/>
        <w:numPr>
          <w:ilvl w:val="1"/>
          <w:numId w:val="53"/>
        </w:numPr>
        <w:spacing w:before="120" w:after="120" w:line="360" w:lineRule="auto"/>
        <w:ind w:left="907" w:hanging="510"/>
        <w:jc w:val="both"/>
        <w:rPr>
          <w:rFonts w:ascii="David" w:hAnsi="David" w:cs="David"/>
        </w:rPr>
      </w:pPr>
      <w:r w:rsidRPr="00D51054">
        <w:rPr>
          <w:rFonts w:ascii="David" w:eastAsia="Calibri" w:hAnsi="David" w:cs="David"/>
          <w:rtl/>
        </w:rPr>
        <w:t>הערבות</w:t>
      </w:r>
      <w:r w:rsidRPr="00132208">
        <w:rPr>
          <w:rFonts w:ascii="David" w:hAnsi="David" w:cs="David"/>
          <w:rtl/>
        </w:rPr>
        <w:t xml:space="preserve"> תהיה בתוקף עד 90 ימים לאחר תום תקופת ההתקשרות. </w:t>
      </w:r>
      <w:r w:rsidRPr="00132208">
        <w:rPr>
          <w:rFonts w:ascii="David" w:eastAsia="Calibri" w:hAnsi="David" w:cs="David"/>
          <w:rtl/>
        </w:rPr>
        <w:t>ככל שעורך</w:t>
      </w:r>
      <w:r w:rsidRPr="00132208">
        <w:rPr>
          <w:rFonts w:ascii="David" w:hAnsi="David" w:cs="David"/>
          <w:rtl/>
        </w:rPr>
        <w:t xml:space="preserve"> המכרז יממש את האופציה להארכת תקופת ההתקשרות או יודיע על תקופת מעבר, יאריך הספק תוקף </w:t>
      </w:r>
      <w:r w:rsidRPr="00132208">
        <w:rPr>
          <w:rFonts w:ascii="David" w:eastAsia="Calibri" w:hAnsi="David" w:cs="David"/>
          <w:rtl/>
        </w:rPr>
        <w:t>ערבות זו</w:t>
      </w:r>
      <w:r w:rsidRPr="00132208">
        <w:rPr>
          <w:rFonts w:ascii="David" w:hAnsi="David" w:cs="David"/>
          <w:rtl/>
        </w:rPr>
        <w:t xml:space="preserve"> בהתאמה </w:t>
      </w:r>
      <w:r w:rsidRPr="00132208">
        <w:rPr>
          <w:rFonts w:ascii="David" w:eastAsia="Calibri" w:hAnsi="David" w:cs="David"/>
          <w:rtl/>
        </w:rPr>
        <w:t xml:space="preserve">כך שהערבות תעמוד בתוקפה למשך </w:t>
      </w:r>
      <w:r w:rsidRPr="00132208">
        <w:rPr>
          <w:rFonts w:ascii="David" w:hAnsi="David" w:cs="David"/>
          <w:rtl/>
        </w:rPr>
        <w:t xml:space="preserve">90 </w:t>
      </w:r>
      <w:r w:rsidRPr="00132208">
        <w:rPr>
          <w:rFonts w:ascii="David" w:eastAsia="Calibri" w:hAnsi="David" w:cs="David"/>
          <w:rtl/>
        </w:rPr>
        <w:t>הימים</w:t>
      </w:r>
      <w:r w:rsidRPr="00132208">
        <w:rPr>
          <w:rFonts w:ascii="David" w:hAnsi="David" w:cs="David"/>
          <w:rtl/>
        </w:rPr>
        <w:t xml:space="preserve"> שלאחר תום התקופה הרלוונטית.</w:t>
      </w:r>
    </w:p>
    <w:p w14:paraId="4F289C36" w14:textId="77777777" w:rsidR="0082542A" w:rsidRPr="00132208" w:rsidRDefault="0082542A" w:rsidP="0053738C">
      <w:pPr>
        <w:widowControl w:val="0"/>
        <w:numPr>
          <w:ilvl w:val="1"/>
          <w:numId w:val="53"/>
        </w:numPr>
        <w:spacing w:before="120" w:after="120" w:line="360" w:lineRule="auto"/>
        <w:ind w:left="907" w:hanging="510"/>
        <w:jc w:val="both"/>
        <w:rPr>
          <w:rFonts w:ascii="David" w:hAnsi="David" w:cs="David"/>
        </w:rPr>
      </w:pPr>
      <w:r w:rsidRPr="00132208">
        <w:rPr>
          <w:rFonts w:ascii="David" w:eastAsia="Calibri" w:hAnsi="David" w:cs="David"/>
          <w:rtl/>
        </w:rPr>
        <w:t xml:space="preserve">בנוסף, המזמין </w:t>
      </w:r>
      <w:r w:rsidRPr="00132208">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63FD9583" w14:textId="77777777" w:rsidR="0082542A" w:rsidRPr="00132208" w:rsidRDefault="0082542A" w:rsidP="0053738C">
      <w:pPr>
        <w:widowControl w:val="0"/>
        <w:numPr>
          <w:ilvl w:val="1"/>
          <w:numId w:val="53"/>
        </w:numPr>
        <w:spacing w:before="120" w:after="120" w:line="360" w:lineRule="auto"/>
        <w:ind w:left="907" w:hanging="510"/>
        <w:jc w:val="both"/>
        <w:rPr>
          <w:rFonts w:ascii="David" w:hAnsi="David" w:cs="David"/>
          <w:rtl/>
        </w:rPr>
      </w:pPr>
      <w:r w:rsidRPr="00132208">
        <w:rPr>
          <w:rFonts w:ascii="David" w:eastAsia="Calibri"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הבלעדי.ככל שחולטה הערבות או חלקה במהלך תקופת ההתקשרות, יידרש הספק לחדש את הערבות, ולמסור ערבות בגובה המפורט לעיל, כתנאי להמשך ההתקשרות. </w:t>
      </w:r>
    </w:p>
    <w:p w14:paraId="125DB0E3" w14:textId="77777777" w:rsidR="0082542A" w:rsidRPr="00132208" w:rsidRDefault="0082542A" w:rsidP="0053738C">
      <w:pPr>
        <w:widowControl w:val="0"/>
        <w:numPr>
          <w:ilvl w:val="1"/>
          <w:numId w:val="53"/>
        </w:numPr>
        <w:spacing w:before="120" w:after="120" w:line="360" w:lineRule="auto"/>
        <w:ind w:left="907" w:hanging="510"/>
        <w:jc w:val="both"/>
        <w:rPr>
          <w:rFonts w:ascii="David" w:hAnsi="David" w:cs="David"/>
          <w:rtl/>
        </w:rPr>
      </w:pPr>
      <w:r w:rsidRPr="00D51054">
        <w:rPr>
          <w:rFonts w:ascii="David" w:eastAsia="Calibri" w:hAnsi="David" w:cs="David"/>
          <w:rtl/>
        </w:rPr>
        <w:t>לאחר</w:t>
      </w:r>
      <w:r w:rsidRPr="00132208">
        <w:rPr>
          <w:rFonts w:ascii="David" w:hAnsi="David" w:cs="David"/>
          <w:rtl/>
        </w:rPr>
        <w:t xml:space="preserve"> תום התוקף של הערבות, ככל שהיא לא חולטה, יחזיר עורך המכרז את הערבות לספק.</w:t>
      </w:r>
    </w:p>
    <w:p w14:paraId="2F57B654" w14:textId="77777777" w:rsidR="0082542A" w:rsidRPr="00132208" w:rsidRDefault="0082542A" w:rsidP="00C72135">
      <w:pPr>
        <w:widowControl w:val="0"/>
        <w:numPr>
          <w:ilvl w:val="0"/>
          <w:numId w:val="53"/>
        </w:numPr>
        <w:spacing w:before="120" w:after="120" w:line="360" w:lineRule="auto"/>
        <w:jc w:val="both"/>
        <w:rPr>
          <w:rFonts w:ascii="David" w:hAnsi="David" w:cs="David"/>
          <w:b/>
        </w:rPr>
      </w:pPr>
      <w:bookmarkStart w:id="317" w:name="_Toc48749884"/>
      <w:bookmarkStart w:id="318" w:name="_Toc57230449"/>
      <w:r w:rsidRPr="00132208">
        <w:rPr>
          <w:rFonts w:ascii="David" w:hAnsi="David" w:cs="David"/>
          <w:b/>
          <w:bCs/>
          <w:rtl/>
        </w:rPr>
        <w:t>ביטוח</w:t>
      </w:r>
      <w:bookmarkEnd w:id="317"/>
      <w:bookmarkEnd w:id="318"/>
    </w:p>
    <w:p w14:paraId="52FA8164" w14:textId="059D20F8" w:rsidR="0082542A" w:rsidRPr="00132208" w:rsidRDefault="00F83154" w:rsidP="009639A7">
      <w:pPr>
        <w:widowControl w:val="0"/>
        <w:numPr>
          <w:ilvl w:val="1"/>
          <w:numId w:val="53"/>
        </w:numPr>
        <w:spacing w:before="120" w:after="120" w:line="360" w:lineRule="auto"/>
        <w:ind w:left="907" w:hanging="510"/>
        <w:jc w:val="both"/>
        <w:rPr>
          <w:rFonts w:ascii="David" w:eastAsia="Calibri" w:hAnsi="David" w:cs="David"/>
        </w:rPr>
      </w:pPr>
      <w:bookmarkStart w:id="319" w:name="_Hlk183419196"/>
      <w:bookmarkStart w:id="320" w:name="_Ref48548753"/>
      <w:r w:rsidRPr="00F83154">
        <w:rPr>
          <w:rFonts w:ascii="David" w:eastAsia="Calibri" w:hAnsi="David" w:cs="David"/>
          <w:rtl/>
        </w:rPr>
        <w:t>הוראות הביטוח שיחולו על הספק יהיו כמפורט ב</w:t>
      </w:r>
      <w:r w:rsidRPr="006421D0">
        <w:rPr>
          <w:rFonts w:ascii="David" w:eastAsia="Calibri" w:hAnsi="David" w:cs="David"/>
          <w:rtl/>
        </w:rPr>
        <w:t xml:space="preserve">נספח </w:t>
      </w:r>
      <w:r w:rsidRPr="00F83154">
        <w:rPr>
          <w:rFonts w:ascii="David" w:eastAsia="Calibri" w:hAnsi="David" w:cs="David"/>
          <w:rtl/>
        </w:rPr>
        <w:t xml:space="preserve">הביטוח המצורף להסכם כנספח </w:t>
      </w:r>
      <w:r w:rsidRPr="006421D0">
        <w:rPr>
          <w:rFonts w:ascii="David" w:eastAsia="Calibri" w:hAnsi="David" w:cs="David"/>
          <w:rtl/>
        </w:rPr>
        <w:t>ד'</w:t>
      </w:r>
      <w:r w:rsidRPr="00F83154">
        <w:rPr>
          <w:rFonts w:ascii="David" w:eastAsia="Calibri" w:hAnsi="David" w:cs="David"/>
          <w:rtl/>
        </w:rPr>
        <w:t>, ומהווה חלק בלתי נפרד ממנו.</w:t>
      </w:r>
      <w:bookmarkEnd w:id="319"/>
      <w:r w:rsidR="0082542A" w:rsidRPr="00132208">
        <w:rPr>
          <w:rFonts w:ascii="David" w:eastAsia="Calibri" w:hAnsi="David" w:cs="David"/>
          <w:rtl/>
        </w:rPr>
        <w:t xml:space="preserve">  </w:t>
      </w:r>
    </w:p>
    <w:p w14:paraId="6F42C11A" w14:textId="77777777" w:rsidR="0082542A" w:rsidRPr="00132208" w:rsidRDefault="0082542A" w:rsidP="009639A7">
      <w:pPr>
        <w:widowControl w:val="0"/>
        <w:numPr>
          <w:ilvl w:val="1"/>
          <w:numId w:val="53"/>
        </w:numPr>
        <w:spacing w:before="120" w:after="120" w:line="360" w:lineRule="auto"/>
        <w:ind w:left="907" w:hanging="510"/>
        <w:jc w:val="both"/>
        <w:rPr>
          <w:rFonts w:ascii="David" w:eastAsia="Calibri" w:hAnsi="David" w:cs="David"/>
          <w:rtl/>
        </w:rPr>
      </w:pPr>
      <w:r w:rsidRPr="00132208">
        <w:rPr>
          <w:rFonts w:ascii="David" w:eastAsia="Calibri"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6EF6F23C" w14:textId="77777777" w:rsidR="0082542A" w:rsidRPr="00132208" w:rsidRDefault="0082542A" w:rsidP="009639A7">
      <w:pPr>
        <w:widowControl w:val="0"/>
        <w:numPr>
          <w:ilvl w:val="1"/>
          <w:numId w:val="53"/>
        </w:numPr>
        <w:spacing w:before="120" w:after="120" w:line="360" w:lineRule="auto"/>
        <w:ind w:left="907" w:hanging="510"/>
        <w:jc w:val="both"/>
        <w:rPr>
          <w:rFonts w:ascii="David" w:eastAsia="Calibri" w:hAnsi="David" w:cs="David"/>
        </w:rPr>
      </w:pPr>
      <w:r w:rsidRPr="00132208">
        <w:rPr>
          <w:rFonts w:ascii="David" w:eastAsia="Calibri" w:hAnsi="David" w:cs="David"/>
          <w:rtl/>
        </w:rPr>
        <w:t>הספק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t>
      </w:r>
    </w:p>
    <w:p w14:paraId="12B7E84D" w14:textId="77777777" w:rsidR="0082542A" w:rsidRPr="00132208" w:rsidRDefault="0082542A" w:rsidP="00C72135">
      <w:pPr>
        <w:widowControl w:val="0"/>
        <w:numPr>
          <w:ilvl w:val="0"/>
          <w:numId w:val="53"/>
        </w:numPr>
        <w:spacing w:before="120" w:after="120" w:line="360" w:lineRule="auto"/>
        <w:jc w:val="both"/>
        <w:rPr>
          <w:rFonts w:ascii="David" w:hAnsi="David" w:cs="David"/>
          <w:b/>
          <w:bCs/>
          <w:rtl/>
        </w:rPr>
      </w:pPr>
      <w:bookmarkStart w:id="321" w:name="_Toc48749887"/>
      <w:bookmarkStart w:id="322" w:name="_Toc57230452"/>
      <w:bookmarkEnd w:id="320"/>
      <w:r w:rsidRPr="00132208">
        <w:rPr>
          <w:rFonts w:ascii="David" w:hAnsi="David" w:cs="David"/>
          <w:b/>
          <w:bCs/>
          <w:rtl/>
        </w:rPr>
        <w:t>הפסקת ההתקשרות</w:t>
      </w:r>
      <w:bookmarkEnd w:id="321"/>
      <w:bookmarkEnd w:id="322"/>
    </w:p>
    <w:p w14:paraId="3457993B" w14:textId="77777777" w:rsidR="0082542A" w:rsidRPr="00132208" w:rsidRDefault="0082542A" w:rsidP="009639A7">
      <w:pPr>
        <w:widowControl w:val="0"/>
        <w:numPr>
          <w:ilvl w:val="1"/>
          <w:numId w:val="53"/>
        </w:numPr>
        <w:spacing w:before="120" w:after="120" w:line="360" w:lineRule="auto"/>
        <w:ind w:left="907" w:hanging="510"/>
        <w:jc w:val="both"/>
        <w:rPr>
          <w:rFonts w:ascii="David" w:hAnsi="David" w:cs="David"/>
        </w:rPr>
      </w:pPr>
      <w:r w:rsidRPr="00132208">
        <w:rPr>
          <w:rFonts w:ascii="David" w:hAnsi="David" w:cs="David"/>
          <w:rtl/>
        </w:rPr>
        <w:lastRenderedPageBreak/>
        <w:t xml:space="preserve">מבלי לגרוע מכל הוראה אחרת בהסכם או במסמכי המכרז, עורך המכרז יהיה רשאי להודיע לספק </w:t>
      </w:r>
      <w:r w:rsidRPr="00D51054">
        <w:rPr>
          <w:rFonts w:ascii="David" w:eastAsia="Calibri" w:hAnsi="David" w:cs="David"/>
          <w:rtl/>
        </w:rPr>
        <w:t>בהודעה</w:t>
      </w:r>
      <w:r w:rsidRPr="00132208">
        <w:rPr>
          <w:rFonts w:ascii="David" w:hAnsi="David" w:cs="David"/>
          <w:rtl/>
        </w:rPr>
        <w:t xml:space="preserve"> </w:t>
      </w:r>
      <w:r w:rsidRPr="00132208">
        <w:rPr>
          <w:rFonts w:ascii="David" w:eastAsia="Calibri" w:hAnsi="David" w:cs="David"/>
          <w:rtl/>
        </w:rPr>
        <w:t>מוקדמת</w:t>
      </w:r>
      <w:r w:rsidRPr="00132208">
        <w:rPr>
          <w:rFonts w:ascii="David" w:hAnsi="David" w:cs="David"/>
          <w:rtl/>
        </w:rPr>
        <w:t xml:space="preserve"> של 60 יום על הפסקת ההתקשרות מכל סיבה שהיא, ומבלי שעורך המכרז יהא חייב לפרש ולנמק את החלטתו. במקרה כאמור, יחולו הכללים הבאים: </w:t>
      </w:r>
    </w:p>
    <w:p w14:paraId="1F9E3C4F" w14:textId="77777777" w:rsidR="0082542A" w:rsidRPr="00132208" w:rsidRDefault="0082542A" w:rsidP="009639A7">
      <w:pPr>
        <w:widowControl w:val="0"/>
        <w:numPr>
          <w:ilvl w:val="1"/>
          <w:numId w:val="53"/>
        </w:numPr>
        <w:spacing w:before="120" w:after="120" w:line="360" w:lineRule="auto"/>
        <w:ind w:left="907" w:hanging="510"/>
        <w:jc w:val="both"/>
        <w:rPr>
          <w:rFonts w:ascii="David" w:hAnsi="David" w:cs="David"/>
        </w:rPr>
      </w:pPr>
      <w:r w:rsidRPr="00132208">
        <w:rPr>
          <w:rFonts w:ascii="David" w:hAnsi="David" w:cs="David"/>
          <w:rtl/>
        </w:rPr>
        <w:t xml:space="preserve">הופסקה ההתקשרות עם הספק, כולה או מקצתה המזמינים ועורך המכרז רשאים להתקשר </w:t>
      </w:r>
      <w:r w:rsidRPr="00D51054">
        <w:rPr>
          <w:rFonts w:ascii="David" w:eastAsia="Calibri" w:hAnsi="David" w:cs="David"/>
          <w:rtl/>
        </w:rPr>
        <w:t>בהסכם</w:t>
      </w:r>
      <w:r w:rsidRPr="00132208">
        <w:rPr>
          <w:rFonts w:ascii="David" w:hAnsi="David" w:cs="David"/>
          <w:rtl/>
        </w:rPr>
        <w:t xml:space="preserve"> עם ספק אחר בנושא המכרז. </w:t>
      </w:r>
    </w:p>
    <w:p w14:paraId="147C6E4E" w14:textId="77777777" w:rsidR="0082542A" w:rsidRPr="00132208" w:rsidRDefault="0082542A" w:rsidP="00C72135">
      <w:pPr>
        <w:keepLines/>
        <w:widowControl w:val="0"/>
        <w:numPr>
          <w:ilvl w:val="2"/>
          <w:numId w:val="53"/>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04A06461" w14:textId="3346136B" w:rsidR="0082542A" w:rsidRPr="00132208" w:rsidRDefault="0082542A" w:rsidP="00C72135">
      <w:pPr>
        <w:widowControl w:val="0"/>
        <w:numPr>
          <w:ilvl w:val="2"/>
          <w:numId w:val="53"/>
        </w:numPr>
        <w:spacing w:before="120" w:after="120" w:line="360" w:lineRule="auto"/>
        <w:rPr>
          <w:rFonts w:ascii="David" w:hAnsi="David" w:cs="David"/>
        </w:rPr>
      </w:pPr>
      <w:r w:rsidRPr="00132208">
        <w:rPr>
          <w:rFonts w:ascii="David" w:hAnsi="David" w:cs="David"/>
          <w:rtl/>
        </w:rPr>
        <w:t>עורך המכרז יוכל להכריז על תקופת מעבר, כהגדרת</w:t>
      </w:r>
      <w:r w:rsidR="002A3AD7">
        <w:rPr>
          <w:rFonts w:ascii="David" w:hAnsi="David" w:cs="David" w:hint="cs"/>
          <w:rtl/>
        </w:rPr>
        <w:t>ה</w:t>
      </w:r>
      <w:r w:rsidRPr="00132208">
        <w:rPr>
          <w:rFonts w:ascii="David" w:hAnsi="David" w:cs="David"/>
          <w:rtl/>
        </w:rPr>
        <w:t xml:space="preserve"> במסמכי המכרז. </w:t>
      </w:r>
    </w:p>
    <w:p w14:paraId="1837A001" w14:textId="77777777" w:rsidR="0082542A" w:rsidRPr="00132208" w:rsidRDefault="0082542A" w:rsidP="009639A7">
      <w:pPr>
        <w:widowControl w:val="0"/>
        <w:numPr>
          <w:ilvl w:val="1"/>
          <w:numId w:val="53"/>
        </w:numPr>
        <w:spacing w:before="120" w:after="120" w:line="360" w:lineRule="auto"/>
        <w:ind w:left="907" w:hanging="510"/>
        <w:jc w:val="both"/>
        <w:rPr>
          <w:rFonts w:ascii="David" w:hAnsi="David" w:cs="David"/>
          <w:rtl/>
        </w:rPr>
      </w:pPr>
      <w:r w:rsidRPr="00D51054">
        <w:rPr>
          <w:rFonts w:ascii="David" w:eastAsia="Calibri" w:hAnsi="David" w:cs="David"/>
          <w:rtl/>
        </w:rPr>
        <w:t>מבלי</w:t>
      </w:r>
      <w:r w:rsidRPr="00132208">
        <w:rPr>
          <w:rFonts w:ascii="David" w:hAnsi="David" w:cs="David"/>
          <w:rtl/>
        </w:rPr>
        <w:t xml:space="preserve"> לפגוע בכלליות האמור בכל מקום בהסכם, עורך המכרז רשאי להפסיק את ההתקשרות עם הספק, בהודעה מוקדמת של 30 יום, בהתרחש כל אחד מהמקרים הבאים:</w:t>
      </w:r>
    </w:p>
    <w:p w14:paraId="2901F3C6" w14:textId="77777777" w:rsidR="0082542A" w:rsidRPr="00132208" w:rsidRDefault="0082542A" w:rsidP="00C72135">
      <w:pPr>
        <w:widowControl w:val="0"/>
        <w:numPr>
          <w:ilvl w:val="2"/>
          <w:numId w:val="53"/>
        </w:numPr>
        <w:spacing w:before="120" w:after="120" w:line="360" w:lineRule="auto"/>
        <w:ind w:left="1817"/>
        <w:rPr>
          <w:rFonts w:ascii="David" w:hAnsi="David" w:cs="David"/>
          <w:rtl/>
        </w:rPr>
      </w:pPr>
      <w:r w:rsidRPr="00132208">
        <w:rPr>
          <w:rFonts w:ascii="David" w:hAnsi="David" w:cs="David"/>
          <w:rtl/>
        </w:rPr>
        <w:t xml:space="preserve">אם ימונה קדם מפרק, מפרק זמני או קבוע לספק; </w:t>
      </w:r>
    </w:p>
    <w:p w14:paraId="4AF1A941" w14:textId="77777777" w:rsidR="0082542A" w:rsidRPr="00132208" w:rsidRDefault="0082542A" w:rsidP="00C72135">
      <w:pPr>
        <w:widowControl w:val="0"/>
        <w:numPr>
          <w:ilvl w:val="2"/>
          <w:numId w:val="53"/>
        </w:numPr>
        <w:spacing w:before="120" w:after="120" w:line="360" w:lineRule="auto"/>
        <w:ind w:left="1817"/>
        <w:rPr>
          <w:rFonts w:ascii="David" w:hAnsi="David" w:cs="David"/>
          <w:rtl/>
        </w:rPr>
      </w:pPr>
      <w:r w:rsidRPr="00132208">
        <w:rPr>
          <w:rFonts w:ascii="David" w:hAnsi="David" w:cs="David"/>
          <w:rtl/>
        </w:rPr>
        <w:t xml:space="preserve">אם ימונה כונס נכסים זמני או קבוע לעסקי או לרכוש הספק; </w:t>
      </w:r>
    </w:p>
    <w:p w14:paraId="33F6F08A" w14:textId="77777777" w:rsidR="0082542A" w:rsidRPr="00132208" w:rsidRDefault="0082542A" w:rsidP="00C72135">
      <w:pPr>
        <w:widowControl w:val="0"/>
        <w:numPr>
          <w:ilvl w:val="2"/>
          <w:numId w:val="53"/>
        </w:numPr>
        <w:spacing w:before="120" w:after="120" w:line="360" w:lineRule="auto"/>
        <w:ind w:left="1817"/>
        <w:jc w:val="both"/>
        <w:rPr>
          <w:rFonts w:ascii="David" w:hAnsi="David" w:cs="David"/>
        </w:rPr>
      </w:pPr>
      <w:r w:rsidRPr="00132208">
        <w:rPr>
          <w:rFonts w:ascii="David" w:hAnsi="David" w:cs="David"/>
          <w:rtl/>
        </w:rPr>
        <w:t xml:space="preserve">אם יינתן צו הקפאת הליכים לספק; </w:t>
      </w:r>
    </w:p>
    <w:p w14:paraId="2376B461" w14:textId="77777777" w:rsidR="0082542A" w:rsidRPr="00132208" w:rsidRDefault="0082542A" w:rsidP="00C72135">
      <w:pPr>
        <w:widowControl w:val="0"/>
        <w:numPr>
          <w:ilvl w:val="2"/>
          <w:numId w:val="53"/>
        </w:numPr>
        <w:spacing w:before="120" w:after="120" w:line="360" w:lineRule="auto"/>
        <w:ind w:left="1817"/>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שווה ערך במדינה אחרת; </w:t>
      </w:r>
    </w:p>
    <w:p w14:paraId="1BF2A357" w14:textId="77777777" w:rsidR="0082542A" w:rsidRPr="00132208" w:rsidRDefault="0082542A" w:rsidP="00C72135">
      <w:pPr>
        <w:widowControl w:val="0"/>
        <w:numPr>
          <w:ilvl w:val="2"/>
          <w:numId w:val="53"/>
        </w:numPr>
        <w:spacing w:before="120" w:after="120" w:line="360" w:lineRule="auto"/>
        <w:ind w:left="1817"/>
        <w:jc w:val="both"/>
        <w:rPr>
          <w:rFonts w:ascii="David" w:hAnsi="David" w:cs="David"/>
          <w:rtl/>
        </w:rPr>
      </w:pPr>
      <w:r w:rsidRPr="00132208">
        <w:rPr>
          <w:rFonts w:ascii="David" w:hAnsi="David" w:cs="David"/>
          <w:rtl/>
        </w:rPr>
        <w:t>אם הספק פשט את הרגל, או הסתלק מביצוע ההסכם מכל סיבה אחרת;</w:t>
      </w:r>
    </w:p>
    <w:p w14:paraId="4670F9A0" w14:textId="77777777" w:rsidR="0082542A" w:rsidRPr="00132208" w:rsidRDefault="0082542A" w:rsidP="00FE1331">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772551BA" w14:textId="77777777" w:rsidR="0082542A" w:rsidRPr="00132208" w:rsidRDefault="0082542A" w:rsidP="009639A7">
      <w:pPr>
        <w:widowControl w:val="0"/>
        <w:numPr>
          <w:ilvl w:val="1"/>
          <w:numId w:val="53"/>
        </w:numPr>
        <w:spacing w:before="120" w:after="120" w:line="360" w:lineRule="auto"/>
        <w:ind w:left="907" w:hanging="510"/>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DBD4E45" w14:textId="77777777" w:rsidR="0082542A" w:rsidRPr="00132208" w:rsidRDefault="0082542A" w:rsidP="00C72135">
      <w:pPr>
        <w:widowControl w:val="0"/>
        <w:numPr>
          <w:ilvl w:val="0"/>
          <w:numId w:val="53"/>
        </w:numPr>
        <w:spacing w:before="120" w:after="120" w:line="360" w:lineRule="auto"/>
        <w:jc w:val="both"/>
        <w:rPr>
          <w:rFonts w:ascii="David" w:hAnsi="David" w:cs="David"/>
          <w:b/>
          <w:bCs/>
          <w:rtl/>
        </w:rPr>
      </w:pPr>
      <w:bookmarkStart w:id="323" w:name="_Toc48749888"/>
      <w:bookmarkStart w:id="324" w:name="_Toc57230453"/>
      <w:r w:rsidRPr="00132208">
        <w:rPr>
          <w:rFonts w:ascii="David" w:hAnsi="David" w:cs="David"/>
          <w:b/>
          <w:bCs/>
          <w:rtl/>
        </w:rPr>
        <w:t>הפרת ההסכם</w:t>
      </w:r>
      <w:bookmarkEnd w:id="323"/>
      <w:bookmarkEnd w:id="324"/>
    </w:p>
    <w:p w14:paraId="12709718" w14:textId="77777777" w:rsidR="0082542A" w:rsidRPr="00132208" w:rsidRDefault="0082542A" w:rsidP="009639A7">
      <w:pPr>
        <w:widowControl w:val="0"/>
        <w:numPr>
          <w:ilvl w:val="1"/>
          <w:numId w:val="53"/>
        </w:numPr>
        <w:spacing w:before="120" w:after="120" w:line="360" w:lineRule="auto"/>
        <w:ind w:left="907" w:hanging="510"/>
        <w:jc w:val="both"/>
        <w:rPr>
          <w:rFonts w:ascii="David" w:hAnsi="David" w:cs="David"/>
        </w:rPr>
      </w:pPr>
      <w:bookmarkStart w:id="325" w:name="_Ref383953134"/>
      <w:r w:rsidRPr="009639A7">
        <w:rPr>
          <w:rFonts w:ascii="David" w:eastAsia="Calibri" w:hAnsi="David" w:cs="David"/>
          <w:u w:val="single"/>
          <w:rtl/>
        </w:rPr>
        <w:t>הפרה</w:t>
      </w:r>
      <w:r w:rsidRPr="009639A7">
        <w:rPr>
          <w:rFonts w:ascii="David" w:hAnsi="David" w:cs="David"/>
          <w:u w:val="single"/>
          <w:rtl/>
        </w:rPr>
        <w:t xml:space="preserve"> </w:t>
      </w:r>
      <w:r w:rsidRPr="00132208">
        <w:rPr>
          <w:rFonts w:ascii="David" w:hAnsi="David" w:cs="David"/>
          <w:u w:val="single"/>
          <w:rtl/>
        </w:rPr>
        <w:t>יסודית של ההסכם</w:t>
      </w:r>
      <w:r w:rsidRPr="009639A7">
        <w:rPr>
          <w:rFonts w:ascii="David" w:hAnsi="David" w:cs="David"/>
          <w:rtl/>
        </w:rPr>
        <w:t xml:space="preserve"> -</w:t>
      </w:r>
      <w:r w:rsidRPr="00132208">
        <w:rPr>
          <w:rFonts w:ascii="David" w:hAnsi="David" w:cs="David"/>
          <w:rtl/>
        </w:rPr>
        <w:t xml:space="preserve"> אלה יחשבו כהפרה יסודית של ההסכם (להלן</w:t>
      </w:r>
      <w:r w:rsidRPr="00132208">
        <w:rPr>
          <w:rFonts w:ascii="David" w:eastAsia="Calibri" w:hAnsi="David" w:cs="David"/>
          <w:rtl/>
        </w:rPr>
        <w:t>:</w:t>
      </w:r>
      <w:r w:rsidRPr="00132208">
        <w:rPr>
          <w:rFonts w:ascii="David" w:hAnsi="David" w:cs="David"/>
          <w:rtl/>
        </w:rPr>
        <w:t xml:space="preserve"> "</w:t>
      </w:r>
      <w:r w:rsidRPr="00132208">
        <w:rPr>
          <w:rFonts w:ascii="David" w:hAnsi="David" w:cs="David"/>
          <w:b/>
          <w:bCs/>
          <w:rtl/>
        </w:rPr>
        <w:t>הפרה יסודית</w:t>
      </w:r>
      <w:r w:rsidRPr="00132208">
        <w:rPr>
          <w:rFonts w:ascii="David" w:hAnsi="David" w:cs="David"/>
          <w:rtl/>
        </w:rPr>
        <w:t>"):</w:t>
      </w:r>
      <w:bookmarkEnd w:id="325"/>
    </w:p>
    <w:p w14:paraId="04612819" w14:textId="77777777" w:rsidR="0082542A" w:rsidRPr="00132208" w:rsidRDefault="0082542A" w:rsidP="00C72135">
      <w:pPr>
        <w:widowControl w:val="0"/>
        <w:numPr>
          <w:ilvl w:val="2"/>
          <w:numId w:val="53"/>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632E78">
        <w:rPr>
          <w:rFonts w:ascii="David" w:hAnsi="David" w:cs="David" w:hint="cs"/>
          <w:rtl/>
        </w:rPr>
        <w:t xml:space="preserve"> </w:t>
      </w:r>
      <w:r w:rsidRPr="00132208">
        <w:rPr>
          <w:rFonts w:ascii="David" w:hAnsi="David" w:cs="David"/>
          <w:rtl/>
        </w:rPr>
        <w:t>קניין רוחני וזכויות יוצרים</w:t>
      </w:r>
      <w:r w:rsidR="00992FC6" w:rsidRPr="00132208">
        <w:rPr>
          <w:rFonts w:ascii="David" w:hAnsi="David" w:cs="David"/>
          <w:rtl/>
        </w:rPr>
        <w:t>;</w:t>
      </w:r>
      <w:r w:rsidRPr="00132208">
        <w:rPr>
          <w:rFonts w:ascii="David" w:hAnsi="David" w:cs="David"/>
          <w:rtl/>
        </w:rPr>
        <w:t xml:space="preserve"> אחריות לנזקים; המחאת זכויות או חובות על פי ההסכם; ערבות ביצוע וביטוח.  </w:t>
      </w:r>
    </w:p>
    <w:p w14:paraId="1E4BF949" w14:textId="77777777" w:rsidR="0082542A" w:rsidRPr="00132208" w:rsidRDefault="0082542A" w:rsidP="00C72135">
      <w:pPr>
        <w:numPr>
          <w:ilvl w:val="2"/>
          <w:numId w:val="53"/>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63A733D1" w14:textId="77777777" w:rsidR="0082542A" w:rsidRPr="00132208" w:rsidRDefault="0082542A" w:rsidP="00C72135">
      <w:pPr>
        <w:numPr>
          <w:ilvl w:val="2"/>
          <w:numId w:val="53"/>
        </w:numPr>
        <w:spacing w:before="120" w:after="120" w:line="360" w:lineRule="auto"/>
        <w:jc w:val="both"/>
        <w:rPr>
          <w:rFonts w:ascii="David" w:eastAsia="Calibri" w:hAnsi="David" w:cs="David"/>
        </w:rPr>
      </w:pPr>
      <w:r w:rsidRPr="00132208">
        <w:rPr>
          <w:rFonts w:ascii="David" w:eastAsia="Calibri" w:hAnsi="David" w:cs="David"/>
          <w:rtl/>
        </w:rPr>
        <w:t>הפעלת קבלן משנה בניגוד להוראות המכרז וההסכם.</w:t>
      </w:r>
    </w:p>
    <w:p w14:paraId="493484F2" w14:textId="1BE3CCB2" w:rsidR="0082542A" w:rsidRPr="00132208" w:rsidRDefault="0082542A" w:rsidP="00C72135">
      <w:pPr>
        <w:numPr>
          <w:ilvl w:val="2"/>
          <w:numId w:val="53"/>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7EDD192B" w14:textId="77777777" w:rsidR="0082542A" w:rsidRPr="00132208" w:rsidRDefault="0082542A" w:rsidP="00C72135">
      <w:pPr>
        <w:numPr>
          <w:ilvl w:val="2"/>
          <w:numId w:val="53"/>
        </w:numPr>
        <w:spacing w:before="120" w:after="120" w:line="360" w:lineRule="auto"/>
        <w:jc w:val="both"/>
        <w:rPr>
          <w:rFonts w:ascii="David" w:hAnsi="David" w:cs="David"/>
        </w:rPr>
      </w:pPr>
      <w:r w:rsidRPr="00132208">
        <w:rPr>
          <w:rFonts w:ascii="David" w:hAnsi="David" w:cs="David"/>
          <w:rtl/>
        </w:rPr>
        <w:t>אם הספק הסתלק מביצוע ההסכם.</w:t>
      </w:r>
    </w:p>
    <w:p w14:paraId="031B7DFC" w14:textId="77777777" w:rsidR="0082542A" w:rsidRPr="00132208" w:rsidRDefault="0082542A" w:rsidP="00C72135">
      <w:pPr>
        <w:widowControl w:val="0"/>
        <w:numPr>
          <w:ilvl w:val="2"/>
          <w:numId w:val="53"/>
        </w:numPr>
        <w:spacing w:before="120" w:after="120" w:line="360" w:lineRule="auto"/>
        <w:jc w:val="both"/>
        <w:rPr>
          <w:rFonts w:ascii="David" w:hAnsi="David" w:cs="David"/>
        </w:rPr>
      </w:pPr>
      <w:r w:rsidRPr="00132208">
        <w:rPr>
          <w:rFonts w:ascii="David" w:hAnsi="David" w:cs="David"/>
          <w:rtl/>
        </w:rPr>
        <w:t>הפר הספק את ההסכם הפרה יסודית יפעל עורך המכרז בהתאם למפורט להלן:</w:t>
      </w:r>
    </w:p>
    <w:p w14:paraId="50BCEDA9" w14:textId="77777777" w:rsidR="0082542A" w:rsidRPr="00132208" w:rsidRDefault="0082542A" w:rsidP="00C72135">
      <w:pPr>
        <w:widowControl w:val="0"/>
        <w:numPr>
          <w:ilvl w:val="2"/>
          <w:numId w:val="53"/>
        </w:numPr>
        <w:spacing w:before="120" w:after="120" w:line="360" w:lineRule="auto"/>
        <w:jc w:val="both"/>
        <w:rPr>
          <w:rFonts w:ascii="David" w:hAnsi="David" w:cs="David"/>
        </w:rPr>
      </w:pPr>
      <w:r w:rsidRPr="00132208">
        <w:rPr>
          <w:rFonts w:ascii="David" w:hAnsi="David" w:cs="David"/>
          <w:rtl/>
        </w:rPr>
        <w:t xml:space="preserve">עורך המכרז יאפשר לספק לתקן את הפגם, וזאת תוך 10 ימי עבודה מעת קבלת ההודעה בכתב מאת עורך המכרז, או תוך פרק זמן ארוך יותר שיקבע עורך המכרז בהתאם לנסיבות העניין. </w:t>
      </w:r>
      <w:r w:rsidRPr="00132208">
        <w:rPr>
          <w:rFonts w:ascii="David" w:hAnsi="David" w:cs="David"/>
          <w:rtl/>
        </w:rPr>
        <w:lastRenderedPageBreak/>
        <w:t>בכל מקרה בו ההפרה לא תוקנה בפרק הזמן שהגודר לצורך כך, עורך המכרז יהיה רשאי להודיע לספק בהודעה מוקדמת של 21 יום על הפסקת ההתקשרות.</w:t>
      </w:r>
    </w:p>
    <w:p w14:paraId="7AF64050" w14:textId="4C00B450" w:rsidR="0082542A" w:rsidRPr="00132208" w:rsidRDefault="0082542A" w:rsidP="00C72135">
      <w:pPr>
        <w:widowControl w:val="0"/>
        <w:numPr>
          <w:ilvl w:val="2"/>
          <w:numId w:val="53"/>
        </w:numPr>
        <w:spacing w:before="120" w:after="120" w:line="360" w:lineRule="auto"/>
        <w:jc w:val="both"/>
        <w:rPr>
          <w:rFonts w:ascii="David" w:hAnsi="David" w:cs="David"/>
          <w:rtl/>
        </w:rPr>
      </w:pPr>
      <w:r w:rsidRPr="00132208">
        <w:rPr>
          <w:rFonts w:ascii="David" w:hAnsi="David" w:cs="David"/>
          <w:rtl/>
        </w:rPr>
        <w:t xml:space="preserve">במידה וכתוצאה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540E3EB0" w14:textId="77777777" w:rsidR="0082542A" w:rsidRPr="00132208" w:rsidRDefault="0082542A" w:rsidP="009639A7">
      <w:pPr>
        <w:widowControl w:val="0"/>
        <w:numPr>
          <w:ilvl w:val="1"/>
          <w:numId w:val="53"/>
        </w:numPr>
        <w:spacing w:before="120" w:after="120" w:line="360" w:lineRule="auto"/>
        <w:ind w:left="907" w:hanging="510"/>
        <w:jc w:val="both"/>
        <w:rPr>
          <w:rFonts w:ascii="David" w:hAnsi="David" w:cs="David"/>
          <w:u w:val="single"/>
          <w:rtl/>
        </w:rPr>
      </w:pPr>
      <w:r w:rsidRPr="00132208">
        <w:rPr>
          <w:rFonts w:ascii="David" w:hAnsi="David" w:cs="David"/>
          <w:u w:val="single"/>
          <w:rtl/>
        </w:rPr>
        <w:t>הפרת הסכם שאינה יסודית</w:t>
      </w:r>
      <w:r w:rsidRPr="00132208">
        <w:rPr>
          <w:rFonts w:ascii="David" w:hAnsi="David" w:cs="David"/>
          <w:rtl/>
        </w:rPr>
        <w:t xml:space="preserve"> – </w:t>
      </w:r>
    </w:p>
    <w:p w14:paraId="4187C911" w14:textId="77777777" w:rsidR="0082542A" w:rsidRPr="00132208" w:rsidRDefault="0082542A" w:rsidP="00C72135">
      <w:pPr>
        <w:widowControl w:val="0"/>
        <w:numPr>
          <w:ilvl w:val="2"/>
          <w:numId w:val="53"/>
        </w:numPr>
        <w:spacing w:before="120" w:after="120" w:line="360" w:lineRule="auto"/>
        <w:jc w:val="both"/>
        <w:rPr>
          <w:rFonts w:ascii="David" w:hAnsi="David" w:cs="David"/>
        </w:rPr>
      </w:pPr>
      <w:r w:rsidRPr="00132208">
        <w:rPr>
          <w:rFonts w:ascii="David" w:hAnsi="David" w:cs="David"/>
          <w:u w:val="single"/>
          <w:rtl/>
        </w:rPr>
        <w:t>ביטול ההסכם עקב הפרה או הפרה צפויה</w:t>
      </w:r>
    </w:p>
    <w:p w14:paraId="113976EE" w14:textId="77777777" w:rsidR="0082542A" w:rsidRPr="00132208" w:rsidRDefault="0082542A" w:rsidP="009639A7">
      <w:pPr>
        <w:widowControl w:val="0"/>
        <w:numPr>
          <w:ilvl w:val="3"/>
          <w:numId w:val="53"/>
        </w:numPr>
        <w:spacing w:before="120" w:after="120" w:line="360" w:lineRule="auto"/>
        <w:ind w:left="1899" w:hanging="896"/>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6494558F" w14:textId="242A728C" w:rsidR="0082542A" w:rsidRPr="00132208" w:rsidRDefault="0082542A" w:rsidP="009639A7">
      <w:pPr>
        <w:widowControl w:val="0"/>
        <w:numPr>
          <w:ilvl w:val="3"/>
          <w:numId w:val="53"/>
        </w:numPr>
        <w:spacing w:before="120" w:after="120" w:line="360" w:lineRule="auto"/>
        <w:ind w:left="1899" w:hanging="896"/>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 יום על הפסקת ההתקשרות בגין הפרת ההסכם</w:t>
      </w:r>
      <w:r w:rsidRPr="00132208">
        <w:rPr>
          <w:rFonts w:ascii="David" w:eastAsia="Calibri" w:hAnsi="David" w:cs="David"/>
          <w:rtl/>
        </w:rPr>
        <w:t xml:space="preserve"> לפי שיקול דעתו.</w:t>
      </w:r>
    </w:p>
    <w:p w14:paraId="29A34BA2" w14:textId="77777777" w:rsidR="0082542A" w:rsidRPr="00132208" w:rsidRDefault="0082542A" w:rsidP="009639A7">
      <w:pPr>
        <w:widowControl w:val="0"/>
        <w:numPr>
          <w:ilvl w:val="3"/>
          <w:numId w:val="53"/>
        </w:numPr>
        <w:spacing w:before="120" w:after="120" w:line="360" w:lineRule="auto"/>
        <w:ind w:left="1899" w:hanging="896"/>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32208">
        <w:rPr>
          <w:rFonts w:ascii="David" w:eastAsia="Calibri" w:hAnsi="David" w:cs="David"/>
          <w:rtl/>
        </w:rPr>
        <w:t>,</w:t>
      </w:r>
      <w:r w:rsidRPr="00132208">
        <w:rPr>
          <w:rFonts w:ascii="David" w:hAnsi="David" w:cs="David"/>
          <w:rtl/>
        </w:rPr>
        <w:t xml:space="preserve"> (בסעיף זה: "</w:t>
      </w:r>
      <w:r w:rsidRPr="00132208">
        <w:rPr>
          <w:rFonts w:ascii="David" w:hAnsi="David" w:cs="David"/>
          <w:b/>
          <w:bCs/>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789942EA" w14:textId="77777777" w:rsidR="0082542A" w:rsidRPr="00132208" w:rsidRDefault="0082542A" w:rsidP="009639A7">
      <w:pPr>
        <w:widowControl w:val="0"/>
        <w:numPr>
          <w:ilvl w:val="3"/>
          <w:numId w:val="53"/>
        </w:numPr>
        <w:spacing w:before="120" w:after="120" w:line="360" w:lineRule="auto"/>
        <w:ind w:left="1899" w:hanging="896"/>
        <w:jc w:val="both"/>
        <w:rPr>
          <w:rFonts w:ascii="David" w:hAnsi="David" w:cs="David"/>
          <w:rtl/>
        </w:rPr>
      </w:pPr>
      <w:r w:rsidRPr="00132208">
        <w:rPr>
          <w:rFonts w:ascii="David" w:hAnsi="David" w:cs="David"/>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הסעדים הקבועים בהסכם זה בגין הפרת ההסכם.</w:t>
      </w:r>
    </w:p>
    <w:p w14:paraId="2AA90CA3" w14:textId="77777777" w:rsidR="0082542A" w:rsidRPr="00132208" w:rsidRDefault="0082542A" w:rsidP="00C72135">
      <w:pPr>
        <w:widowControl w:val="0"/>
        <w:numPr>
          <w:ilvl w:val="2"/>
          <w:numId w:val="53"/>
        </w:numPr>
        <w:spacing w:before="120" w:after="120" w:line="360" w:lineRule="auto"/>
        <w:jc w:val="both"/>
        <w:rPr>
          <w:rFonts w:ascii="David" w:hAnsi="David" w:cs="David"/>
          <w:u w:val="single"/>
        </w:rPr>
      </w:pPr>
      <w:r w:rsidRPr="00132208">
        <w:rPr>
          <w:rFonts w:ascii="David" w:hAnsi="David" w:cs="David"/>
          <w:u w:val="single"/>
          <w:rtl/>
        </w:rPr>
        <w:t>שימוע טרם ביטול הסכם בגין הפרה</w:t>
      </w:r>
    </w:p>
    <w:p w14:paraId="325685FC" w14:textId="77777777" w:rsidR="0082542A" w:rsidRPr="00132208" w:rsidRDefault="0082542A" w:rsidP="009639A7">
      <w:pPr>
        <w:widowControl w:val="0"/>
        <w:numPr>
          <w:ilvl w:val="3"/>
          <w:numId w:val="53"/>
        </w:numPr>
        <w:spacing w:before="120" w:after="120" w:line="360" w:lineRule="auto"/>
        <w:ind w:left="1899" w:hanging="896"/>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3C5ED3F0" w14:textId="0B792141" w:rsidR="0082542A" w:rsidRPr="00132208" w:rsidRDefault="0082542A" w:rsidP="00C72135">
      <w:pPr>
        <w:widowControl w:val="0"/>
        <w:numPr>
          <w:ilvl w:val="1"/>
          <w:numId w:val="53"/>
        </w:numPr>
        <w:spacing w:before="120" w:after="120" w:line="360" w:lineRule="auto"/>
        <w:ind w:left="1022" w:hanging="619"/>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14:paraId="1CF56B4B" w14:textId="77777777" w:rsidR="0082542A" w:rsidRPr="00132208" w:rsidRDefault="0082542A" w:rsidP="00C72135">
      <w:pPr>
        <w:widowControl w:val="0"/>
        <w:numPr>
          <w:ilvl w:val="2"/>
          <w:numId w:val="53"/>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32208">
        <w:rPr>
          <w:rFonts w:ascii="David" w:hAnsi="David" w:cs="David"/>
          <w:rtl/>
        </w:rPr>
        <w:t xml:space="preserve"> – </w:t>
      </w:r>
    </w:p>
    <w:p w14:paraId="0E21CC34" w14:textId="77777777" w:rsidR="0082542A" w:rsidRPr="00132208" w:rsidRDefault="0082542A" w:rsidP="009639A7">
      <w:pPr>
        <w:widowControl w:val="0"/>
        <w:numPr>
          <w:ilvl w:val="3"/>
          <w:numId w:val="53"/>
        </w:numPr>
        <w:spacing w:before="120" w:after="120" w:line="360" w:lineRule="auto"/>
        <w:ind w:left="1899" w:hanging="896"/>
        <w:jc w:val="both"/>
        <w:rPr>
          <w:rFonts w:ascii="David" w:hAnsi="David" w:cs="David"/>
          <w:u w:val="single"/>
        </w:rPr>
      </w:pPr>
      <w:r w:rsidRPr="00132208">
        <w:rPr>
          <w:rFonts w:ascii="David" w:hAnsi="David" w:cs="David"/>
          <w:rtl/>
        </w:rPr>
        <w:t>בהתאם למפורט במסמכי המכרז.</w:t>
      </w:r>
    </w:p>
    <w:p w14:paraId="41A3A3F5" w14:textId="77777777" w:rsidR="0082542A" w:rsidRPr="00132208" w:rsidRDefault="0082542A" w:rsidP="009639A7">
      <w:pPr>
        <w:widowControl w:val="0"/>
        <w:numPr>
          <w:ilvl w:val="3"/>
          <w:numId w:val="53"/>
        </w:numPr>
        <w:spacing w:before="120" w:after="120" w:line="360" w:lineRule="auto"/>
        <w:ind w:left="1899" w:hanging="896"/>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3DD5C944" w14:textId="77777777" w:rsidR="0082542A" w:rsidRPr="00132208" w:rsidRDefault="0082542A" w:rsidP="00C72135">
      <w:pPr>
        <w:widowControl w:val="0"/>
        <w:numPr>
          <w:ilvl w:val="2"/>
          <w:numId w:val="53"/>
        </w:numPr>
        <w:spacing w:before="120" w:after="120" w:line="360" w:lineRule="auto"/>
        <w:jc w:val="both"/>
        <w:rPr>
          <w:rFonts w:ascii="David" w:hAnsi="David" w:cs="David"/>
        </w:rPr>
      </w:pPr>
      <w:r w:rsidRPr="00132208">
        <w:rPr>
          <w:rFonts w:ascii="David" w:hAnsi="David" w:cs="David"/>
          <w:u w:val="single"/>
          <w:rtl/>
        </w:rPr>
        <w:t>קיזוז ועכבון</w:t>
      </w:r>
      <w:r w:rsidRPr="00132208">
        <w:rPr>
          <w:rFonts w:ascii="David" w:hAnsi="David" w:cs="David"/>
          <w:rtl/>
        </w:rPr>
        <w:t xml:space="preserve"> –</w:t>
      </w:r>
    </w:p>
    <w:p w14:paraId="4D9718AF" w14:textId="117FE3D3" w:rsidR="0082542A" w:rsidRPr="00132208" w:rsidRDefault="0082542A" w:rsidP="009639A7">
      <w:pPr>
        <w:widowControl w:val="0"/>
        <w:numPr>
          <w:ilvl w:val="3"/>
          <w:numId w:val="53"/>
        </w:numPr>
        <w:spacing w:before="120" w:after="120" w:line="360" w:lineRule="auto"/>
        <w:ind w:left="1899" w:hanging="896"/>
        <w:jc w:val="both"/>
        <w:rPr>
          <w:rFonts w:ascii="David" w:hAnsi="David" w:cs="David"/>
        </w:rPr>
      </w:pPr>
      <w:r w:rsidRPr="00132208">
        <w:rPr>
          <w:rFonts w:ascii="David" w:hAnsi="David" w:cs="David"/>
          <w:rtl/>
        </w:rPr>
        <w:lastRenderedPageBreak/>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סכום</w:t>
      </w:r>
      <w:r w:rsidR="002A3AD7">
        <w:rPr>
          <w:rFonts w:ascii="David" w:hAnsi="David" w:cs="David" w:hint="cs"/>
          <w:rtl/>
        </w:rPr>
        <w:t xml:space="preserve"> </w:t>
      </w:r>
      <w:r w:rsidR="002A3AD7" w:rsidRPr="00132208">
        <w:rPr>
          <w:rFonts w:ascii="David" w:hAnsi="David" w:cs="David"/>
          <w:rtl/>
        </w:rPr>
        <w:t>שהם חייבים לספק</w:t>
      </w:r>
      <w:r w:rsidR="002A3AD7">
        <w:rPr>
          <w:rFonts w:ascii="David" w:hAnsi="David" w:cs="David" w:hint="cs"/>
          <w:rtl/>
        </w:rPr>
        <w:t>, בגובה סכום חוב שיש לספק כלפי אחד מהם לפי הסכם זה,</w:t>
      </w:r>
      <w:r w:rsidRPr="00132208">
        <w:rPr>
          <w:rFonts w:ascii="David" w:hAnsi="David" w:cs="David"/>
          <w:rtl/>
        </w:rPr>
        <w:t xml:space="preserve"> , עד לתשלום חוב</w:t>
      </w:r>
      <w:r w:rsidR="002A3AD7">
        <w:rPr>
          <w:rFonts w:ascii="David" w:hAnsi="David" w:cs="David" w:hint="cs"/>
          <w:rtl/>
        </w:rPr>
        <w:t xml:space="preserve"> זה</w:t>
      </w:r>
      <w:r w:rsidRPr="00132208">
        <w:rPr>
          <w:rFonts w:ascii="David" w:hAnsi="David" w:cs="David"/>
          <w:rtl/>
        </w:rPr>
        <w:t xml:space="preserve">. </w:t>
      </w:r>
    </w:p>
    <w:p w14:paraId="389AC964" w14:textId="7EAB184E" w:rsidR="0082542A" w:rsidRPr="00132208" w:rsidRDefault="0082542A" w:rsidP="009639A7">
      <w:pPr>
        <w:widowControl w:val="0"/>
        <w:numPr>
          <w:ilvl w:val="3"/>
          <w:numId w:val="53"/>
        </w:numPr>
        <w:spacing w:before="120" w:after="120" w:line="360" w:lineRule="auto"/>
        <w:ind w:left="1899" w:hanging="896"/>
        <w:jc w:val="both"/>
        <w:rPr>
          <w:rFonts w:ascii="David" w:hAnsi="David" w:cs="David"/>
        </w:rPr>
      </w:pPr>
      <w:r w:rsidRPr="00132208">
        <w:rPr>
          <w:rFonts w:ascii="David" w:hAnsi="David" w:cs="David"/>
          <w:rtl/>
        </w:rPr>
        <w:t>לספק לא תהא כל זכות קיזוז או עכבון כלפי עורך המכרז או מזמין כלשהו בגין כל סכום שלטענתו אח</w:t>
      </w:r>
      <w:r w:rsidR="00364E64">
        <w:rPr>
          <w:rFonts w:ascii="David" w:hAnsi="David" w:cs="David" w:hint="cs"/>
          <w:rtl/>
        </w:rPr>
        <w:t>ד</w:t>
      </w:r>
      <w:r w:rsidRPr="00132208">
        <w:rPr>
          <w:rFonts w:ascii="David" w:hAnsi="David" w:cs="David"/>
          <w:rtl/>
        </w:rPr>
        <w:t xml:space="preserve"> מה</w:t>
      </w:r>
      <w:r w:rsidR="00364E64">
        <w:rPr>
          <w:rFonts w:ascii="David" w:hAnsi="David" w:cs="David" w:hint="cs"/>
          <w:rtl/>
        </w:rPr>
        <w:t>ם</w:t>
      </w:r>
      <w:r w:rsidRPr="00132208">
        <w:rPr>
          <w:rFonts w:ascii="David" w:hAnsi="David" w:cs="David"/>
          <w:rtl/>
        </w:rPr>
        <w:t xml:space="preserve"> חייב</w:t>
      </w:r>
      <w:r w:rsidR="00364E64">
        <w:rPr>
          <w:rFonts w:ascii="David" w:hAnsi="David" w:cs="David" w:hint="cs"/>
          <w:rtl/>
        </w:rPr>
        <w:t>ים</w:t>
      </w:r>
      <w:r w:rsidRPr="00132208">
        <w:rPr>
          <w:rFonts w:ascii="David" w:hAnsi="David" w:cs="David"/>
          <w:rtl/>
        </w:rPr>
        <w:t xml:space="preserve"> לו.</w:t>
      </w:r>
    </w:p>
    <w:p w14:paraId="252CD6AC" w14:textId="77777777" w:rsidR="0082542A" w:rsidRPr="00132208" w:rsidRDefault="0082542A" w:rsidP="00C72135">
      <w:pPr>
        <w:widowControl w:val="0"/>
        <w:numPr>
          <w:ilvl w:val="2"/>
          <w:numId w:val="53"/>
        </w:numPr>
        <w:spacing w:before="120" w:after="120" w:line="360" w:lineRule="auto"/>
        <w:jc w:val="both"/>
        <w:rPr>
          <w:rFonts w:ascii="David" w:hAnsi="David" w:cs="David"/>
          <w:u w:val="single"/>
        </w:rPr>
      </w:pPr>
      <w:r w:rsidRPr="00132208">
        <w:rPr>
          <w:rFonts w:ascii="David" w:hAnsi="David" w:cs="David"/>
          <w:u w:val="single"/>
          <w:rtl/>
        </w:rPr>
        <w:t>חילוט ערבות</w:t>
      </w:r>
      <w:r w:rsidRPr="00132208">
        <w:rPr>
          <w:rFonts w:ascii="David" w:hAnsi="David" w:cs="David"/>
          <w:rtl/>
        </w:rPr>
        <w:t xml:space="preserve"> –</w:t>
      </w:r>
    </w:p>
    <w:p w14:paraId="44345A0D" w14:textId="04D07475" w:rsidR="0082542A" w:rsidRPr="00132208" w:rsidRDefault="0082542A" w:rsidP="009639A7">
      <w:pPr>
        <w:widowControl w:val="0"/>
        <w:numPr>
          <w:ilvl w:val="3"/>
          <w:numId w:val="53"/>
        </w:numPr>
        <w:spacing w:before="120" w:after="120" w:line="360" w:lineRule="auto"/>
        <w:ind w:left="1899" w:hanging="896"/>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D51054">
        <w:rPr>
          <w:rFonts w:ascii="David" w:hAnsi="David" w:cs="David"/>
          <w:rtl/>
        </w:rPr>
        <w:t>המזמין</w:t>
      </w:r>
      <w:r w:rsidRPr="00132208">
        <w:rPr>
          <w:rFonts w:ascii="David" w:eastAsia="Calibri" w:hAnsi="David" w:cs="David"/>
          <w:rtl/>
        </w:rPr>
        <w:t xml:space="preserve"> או </w:t>
      </w:r>
      <w:r w:rsidRPr="00132208">
        <w:rPr>
          <w:rFonts w:ascii="David" w:hAnsi="David" w:cs="David"/>
          <w:rtl/>
        </w:rPr>
        <w:t xml:space="preserve">עורך המכרז עקב כל הפרה של הספק ביחס לתנאי ההסכם על ידי הספק או בגין התנהגות שאינה מקובלת ושאינה בתום לב, או לצורך כל תשלום אחר המגיע </w:t>
      </w:r>
      <w:r w:rsidRPr="00132208">
        <w:rPr>
          <w:rFonts w:ascii="David" w:eastAsia="Calibri" w:hAnsi="David" w:cs="David"/>
          <w:rtl/>
        </w:rPr>
        <w:t xml:space="preserve">למזמין או </w:t>
      </w:r>
      <w:r w:rsidRPr="00132208">
        <w:rPr>
          <w:rFonts w:ascii="David" w:hAnsi="David" w:cs="David"/>
          <w:rtl/>
        </w:rPr>
        <w:t xml:space="preserve">לעורך המכרז או למזמינים מהספק, ובכלל זה פיצויים. </w:t>
      </w:r>
    </w:p>
    <w:p w14:paraId="276F8F33" w14:textId="56A59100" w:rsidR="0082542A" w:rsidRPr="00132208" w:rsidRDefault="0082542A" w:rsidP="009639A7">
      <w:pPr>
        <w:widowControl w:val="0"/>
        <w:numPr>
          <w:ilvl w:val="3"/>
          <w:numId w:val="53"/>
        </w:numPr>
        <w:spacing w:before="120" w:after="120" w:line="360" w:lineRule="auto"/>
        <w:ind w:left="1899" w:hanging="896"/>
        <w:jc w:val="both"/>
        <w:rPr>
          <w:rFonts w:ascii="David" w:eastAsia="Calibri" w:hAnsi="David" w:cs="David"/>
          <w:rtl/>
        </w:rPr>
      </w:pPr>
      <w:r w:rsidRPr="00D51054">
        <w:rPr>
          <w:rFonts w:ascii="David" w:hAnsi="David" w:cs="David"/>
          <w:rtl/>
        </w:rPr>
        <w:t>לספק</w:t>
      </w:r>
      <w:r w:rsidRPr="00132208">
        <w:rPr>
          <w:rFonts w:ascii="David" w:eastAsia="Calibri" w:hAnsi="David" w:cs="David"/>
          <w:rtl/>
        </w:rPr>
        <w:t xml:space="preserve"> תינתן התראה בכתב 7 ימים בטרם יממש עורך המכרז את סמכותו לפי סעיף זה</w:t>
      </w:r>
      <w:r w:rsidR="00364E64">
        <w:rPr>
          <w:rFonts w:ascii="David" w:eastAsia="Calibri" w:hAnsi="David" w:cs="David" w:hint="cs"/>
          <w:rtl/>
        </w:rPr>
        <w:t xml:space="preserve"> ולמעט במקרה של חילוט עקב סירוב להארכת הערבות לפי תנאי הסכם זה</w:t>
      </w:r>
      <w:r w:rsidRPr="00132208">
        <w:rPr>
          <w:rFonts w:ascii="David" w:eastAsia="Calibri" w:hAnsi="David" w:cs="David"/>
          <w:rtl/>
        </w:rPr>
        <w:t>.</w:t>
      </w:r>
    </w:p>
    <w:p w14:paraId="7DD54F45" w14:textId="77777777" w:rsidR="0082542A" w:rsidRPr="00132208" w:rsidRDefault="0082542A" w:rsidP="009639A7">
      <w:pPr>
        <w:widowControl w:val="0"/>
        <w:numPr>
          <w:ilvl w:val="3"/>
          <w:numId w:val="53"/>
        </w:numPr>
        <w:spacing w:before="120" w:after="120" w:line="360" w:lineRule="auto"/>
        <w:ind w:left="1899" w:hanging="896"/>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7B4F0FA9" w14:textId="77777777" w:rsidR="0082542A" w:rsidRPr="00132208" w:rsidRDefault="0082542A" w:rsidP="009639A7">
      <w:pPr>
        <w:widowControl w:val="0"/>
        <w:numPr>
          <w:ilvl w:val="3"/>
          <w:numId w:val="53"/>
        </w:numPr>
        <w:spacing w:before="120" w:after="120" w:line="360" w:lineRule="auto"/>
        <w:ind w:left="1899" w:hanging="896"/>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2318C181" w14:textId="77777777" w:rsidR="006204A9" w:rsidRPr="00132208" w:rsidRDefault="006204A9" w:rsidP="00C72135">
      <w:pPr>
        <w:widowControl w:val="0"/>
        <w:numPr>
          <w:ilvl w:val="2"/>
          <w:numId w:val="53"/>
        </w:numPr>
        <w:spacing w:before="120" w:after="120" w:line="360" w:lineRule="auto"/>
        <w:jc w:val="both"/>
        <w:rPr>
          <w:rFonts w:ascii="David" w:hAnsi="David" w:cs="David"/>
        </w:rPr>
      </w:pPr>
      <w:r w:rsidRPr="00132208">
        <w:rPr>
          <w:rFonts w:ascii="David" w:hAnsi="David" w:cs="David"/>
          <w:u w:val="single"/>
          <w:rtl/>
        </w:rPr>
        <w:t>רכש מספק חלופי</w:t>
      </w:r>
      <w:r w:rsidRPr="00132208">
        <w:rPr>
          <w:rFonts w:ascii="David" w:hAnsi="David" w:cs="David"/>
          <w:rtl/>
        </w:rPr>
        <w:t xml:space="preserve"> – </w:t>
      </w:r>
    </w:p>
    <w:p w14:paraId="07C43620" w14:textId="0D3077F2" w:rsidR="006204A9" w:rsidRPr="00132208" w:rsidRDefault="006204A9" w:rsidP="009639A7">
      <w:pPr>
        <w:widowControl w:val="0"/>
        <w:numPr>
          <w:ilvl w:val="3"/>
          <w:numId w:val="53"/>
        </w:numPr>
        <w:spacing w:before="120" w:after="120" w:line="360" w:lineRule="auto"/>
        <w:ind w:left="1899" w:hanging="896"/>
        <w:jc w:val="both"/>
        <w:rPr>
          <w:rFonts w:ascii="David" w:hAnsi="David" w:cs="David"/>
          <w:rtl/>
        </w:rPr>
      </w:pPr>
      <w:r w:rsidRPr="00132208">
        <w:rPr>
          <w:rFonts w:ascii="David" w:hAnsi="David" w:cs="David"/>
          <w:rtl/>
        </w:rPr>
        <w:t xml:space="preserve">מבלי לגרוע מהאמור בכל מקום אחר בהסכם ובמכרז, </w:t>
      </w:r>
      <w:r w:rsidR="008C396A">
        <w:rPr>
          <w:rFonts w:ascii="David" w:hAnsi="David" w:cs="David" w:hint="cs"/>
          <w:rtl/>
        </w:rPr>
        <w:t xml:space="preserve">אם </w:t>
      </w:r>
      <w:r w:rsidRPr="00132208">
        <w:rPr>
          <w:rFonts w:ascii="David" w:hAnsi="David" w:cs="David"/>
          <w:rtl/>
        </w:rPr>
        <w:t>כתוצאה מהפרת ה</w:t>
      </w:r>
      <w:r w:rsidR="00364E64">
        <w:rPr>
          <w:rFonts w:ascii="David" w:hAnsi="David" w:cs="David" w:hint="cs"/>
          <w:rtl/>
        </w:rPr>
        <w:t>ה</w:t>
      </w:r>
      <w:r w:rsidRPr="00132208">
        <w:rPr>
          <w:rFonts w:ascii="David" w:hAnsi="David" w:cs="David"/>
          <w:rtl/>
        </w:rPr>
        <w:t>סכם</w:t>
      </w:r>
      <w:r w:rsidR="00364E64">
        <w:rPr>
          <w:rFonts w:ascii="David" w:hAnsi="David" w:cs="David" w:hint="cs"/>
          <w:rtl/>
        </w:rPr>
        <w:t>,</w:t>
      </w:r>
      <w:r w:rsidRPr="00132208">
        <w:rPr>
          <w:rFonts w:ascii="David" w:hAnsi="David" w:cs="David"/>
          <w:rtl/>
        </w:rPr>
        <w:t xml:space="preserve"> </w:t>
      </w:r>
      <w:r w:rsidR="004F5837">
        <w:rPr>
          <w:rFonts w:ascii="David" w:hAnsi="David" w:cs="David" w:hint="cs"/>
          <w:rtl/>
        </w:rPr>
        <w:t>נפגעה יכולת הספק לספק את השירותים לעורך המכרז באופן מלא</w:t>
      </w:r>
      <w:r w:rsidRPr="00132208">
        <w:rPr>
          <w:rFonts w:ascii="David" w:hAnsi="David" w:cs="David"/>
          <w:rtl/>
        </w:rPr>
        <w:t>, ירכשו אותו המזמינים מספק חלופי, בהתאם לשיקול דעתו הבלעדי של עורך המכרז</w:t>
      </w:r>
      <w:r w:rsidR="004D4060" w:rsidRPr="00132208">
        <w:rPr>
          <w:rFonts w:ascii="David" w:hAnsi="David" w:cs="David"/>
          <w:rtl/>
        </w:rPr>
        <w:t>, אף אם לא הופסקה ההתקשרות</w:t>
      </w:r>
      <w:r w:rsidRPr="00132208">
        <w:rPr>
          <w:rFonts w:ascii="David" w:hAnsi="David" w:cs="David"/>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0D5D2F50" w14:textId="77777777" w:rsidR="006204A9" w:rsidRPr="00132208" w:rsidRDefault="006204A9" w:rsidP="009639A7">
      <w:pPr>
        <w:widowControl w:val="0"/>
        <w:numPr>
          <w:ilvl w:val="3"/>
          <w:numId w:val="53"/>
        </w:numPr>
        <w:spacing w:before="120" w:after="120" w:line="360" w:lineRule="auto"/>
        <w:ind w:left="1899" w:hanging="896"/>
        <w:jc w:val="both"/>
        <w:rPr>
          <w:rFonts w:ascii="David" w:hAnsi="David" w:cs="David"/>
        </w:rPr>
      </w:pPr>
      <w:r w:rsidRPr="00132208">
        <w:rPr>
          <w:rFonts w:ascii="David" w:hAnsi="David" w:cs="David"/>
          <w:rtl/>
        </w:rPr>
        <w:t>לספק תינתן הודעה בכתב 7 ימים מראש, לפחות, בטרם יפעיל עורך המכרז את הסעדים העומדים לרשותו לפי סעיף זה.</w:t>
      </w:r>
    </w:p>
    <w:p w14:paraId="4AECC0B1" w14:textId="77777777" w:rsidR="0082542A" w:rsidRPr="00132208" w:rsidRDefault="0082542A" w:rsidP="00C72135">
      <w:pPr>
        <w:widowControl w:val="0"/>
        <w:numPr>
          <w:ilvl w:val="0"/>
          <w:numId w:val="53"/>
        </w:numPr>
        <w:spacing w:before="120" w:after="120" w:line="360" w:lineRule="auto"/>
        <w:jc w:val="both"/>
        <w:rPr>
          <w:rFonts w:ascii="David" w:hAnsi="David" w:cs="David"/>
          <w:b/>
          <w:bCs/>
          <w:rtl/>
        </w:rPr>
      </w:pPr>
      <w:bookmarkStart w:id="326" w:name="_Toc48749889"/>
      <w:bookmarkStart w:id="327" w:name="_Toc57230454"/>
      <w:r w:rsidRPr="00132208">
        <w:rPr>
          <w:rFonts w:ascii="David" w:hAnsi="David" w:cs="David"/>
          <w:b/>
          <w:bCs/>
          <w:rtl/>
        </w:rPr>
        <w:t>תרופות מצטברות</w:t>
      </w:r>
      <w:bookmarkEnd w:id="326"/>
      <w:bookmarkEnd w:id="327"/>
    </w:p>
    <w:p w14:paraId="77A91BB7" w14:textId="77777777" w:rsidR="0082542A" w:rsidRPr="00132208" w:rsidRDefault="0082542A" w:rsidP="009639A7">
      <w:pPr>
        <w:widowControl w:val="0"/>
        <w:numPr>
          <w:ilvl w:val="1"/>
          <w:numId w:val="53"/>
        </w:numPr>
        <w:spacing w:before="120" w:after="120" w:line="360" w:lineRule="auto"/>
        <w:ind w:left="765" w:hanging="502"/>
        <w:jc w:val="both"/>
        <w:rPr>
          <w:rFonts w:ascii="David" w:hAnsi="David" w:cs="David"/>
          <w:rtl/>
        </w:rPr>
      </w:pPr>
      <w:r w:rsidRPr="00132208">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2D993E62" w14:textId="77777777" w:rsidR="0082542A" w:rsidRPr="00132208" w:rsidRDefault="0082542A" w:rsidP="009639A7">
      <w:pPr>
        <w:widowControl w:val="0"/>
        <w:numPr>
          <w:ilvl w:val="1"/>
          <w:numId w:val="53"/>
        </w:numPr>
        <w:spacing w:before="120" w:after="120" w:line="360" w:lineRule="auto"/>
        <w:ind w:left="765" w:hanging="502"/>
        <w:jc w:val="both"/>
        <w:rPr>
          <w:rFonts w:ascii="David" w:hAnsi="David" w:cs="David"/>
          <w:rtl/>
        </w:rPr>
      </w:pPr>
      <w:r w:rsidRPr="001322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6AFAF5AA" w14:textId="77777777" w:rsidR="0082542A" w:rsidRPr="00132208" w:rsidRDefault="0082542A" w:rsidP="00C72135">
      <w:pPr>
        <w:widowControl w:val="0"/>
        <w:numPr>
          <w:ilvl w:val="0"/>
          <w:numId w:val="53"/>
        </w:numPr>
        <w:spacing w:before="120" w:after="120" w:line="360" w:lineRule="auto"/>
        <w:jc w:val="both"/>
        <w:rPr>
          <w:rFonts w:ascii="David" w:hAnsi="David" w:cs="David"/>
          <w:b/>
          <w:bCs/>
        </w:rPr>
      </w:pPr>
      <w:bookmarkStart w:id="328" w:name="_Toc48749890"/>
      <w:bookmarkStart w:id="329" w:name="_Toc57230455"/>
      <w:r w:rsidRPr="00132208">
        <w:rPr>
          <w:rFonts w:ascii="David" w:hAnsi="David" w:cs="David"/>
          <w:b/>
          <w:bCs/>
          <w:rtl/>
        </w:rPr>
        <w:lastRenderedPageBreak/>
        <w:t>שינויים בהסכם</w:t>
      </w:r>
      <w:bookmarkEnd w:id="328"/>
      <w:bookmarkEnd w:id="329"/>
    </w:p>
    <w:p w14:paraId="38AF6036" w14:textId="77777777" w:rsidR="0082542A" w:rsidRPr="00132208" w:rsidRDefault="0082542A" w:rsidP="009639A7">
      <w:pPr>
        <w:widowControl w:val="0"/>
        <w:numPr>
          <w:ilvl w:val="1"/>
          <w:numId w:val="53"/>
        </w:numPr>
        <w:spacing w:before="120" w:after="120" w:line="360" w:lineRule="auto"/>
        <w:ind w:left="765" w:hanging="502"/>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3B0ACF5C" w14:textId="77777777" w:rsidR="0082542A" w:rsidRPr="00132208" w:rsidRDefault="0082542A" w:rsidP="00C72135">
      <w:pPr>
        <w:widowControl w:val="0"/>
        <w:numPr>
          <w:ilvl w:val="0"/>
          <w:numId w:val="53"/>
        </w:numPr>
        <w:spacing w:before="120" w:after="120" w:line="360" w:lineRule="auto"/>
        <w:jc w:val="both"/>
        <w:rPr>
          <w:rFonts w:ascii="David" w:hAnsi="David" w:cs="David"/>
          <w:b/>
          <w:bCs/>
          <w:rtl/>
        </w:rPr>
      </w:pPr>
      <w:bookmarkStart w:id="330" w:name="_Toc48749891"/>
      <w:bookmarkStart w:id="331" w:name="_Toc57230456"/>
      <w:r w:rsidRPr="00132208">
        <w:rPr>
          <w:rFonts w:ascii="David" w:hAnsi="David" w:cs="David"/>
          <w:b/>
          <w:bCs/>
          <w:rtl/>
        </w:rPr>
        <w:t>כתובות הצדדים והודעות</w:t>
      </w:r>
      <w:bookmarkEnd w:id="330"/>
      <w:bookmarkEnd w:id="331"/>
    </w:p>
    <w:p w14:paraId="28C1CACC" w14:textId="77777777" w:rsidR="0082542A" w:rsidRPr="00132208" w:rsidRDefault="0082542A" w:rsidP="009639A7">
      <w:pPr>
        <w:widowControl w:val="0"/>
        <w:numPr>
          <w:ilvl w:val="1"/>
          <w:numId w:val="53"/>
        </w:numPr>
        <w:spacing w:before="120" w:after="120" w:line="360" w:lineRule="auto"/>
        <w:ind w:left="765" w:hanging="502"/>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2D8DCDCD" w14:textId="77777777" w:rsidR="0082542A" w:rsidRPr="00132208" w:rsidRDefault="0082542A" w:rsidP="009639A7">
      <w:pPr>
        <w:widowControl w:val="0"/>
        <w:numPr>
          <w:ilvl w:val="1"/>
          <w:numId w:val="53"/>
        </w:numPr>
        <w:spacing w:before="120" w:after="120" w:line="360" w:lineRule="auto"/>
        <w:ind w:left="765" w:hanging="502"/>
        <w:jc w:val="both"/>
        <w:rPr>
          <w:rFonts w:ascii="David" w:hAnsi="David" w:cs="David"/>
          <w:rtl/>
        </w:rPr>
      </w:pPr>
      <w:r w:rsidRPr="00132208">
        <w:rPr>
          <w:rFonts w:ascii="David" w:hAnsi="David" w:cs="David"/>
          <w:rtl/>
        </w:rPr>
        <w:t>במקרה של משלוח דואר על פי הסכם זה יהיה לכתובת הבאות:</w:t>
      </w:r>
    </w:p>
    <w:p w14:paraId="341CF535" w14:textId="77777777" w:rsidR="0082542A" w:rsidRPr="00132208" w:rsidRDefault="0082542A" w:rsidP="009639A7">
      <w:pPr>
        <w:widowControl w:val="0"/>
        <w:numPr>
          <w:ilvl w:val="1"/>
          <w:numId w:val="53"/>
        </w:numPr>
        <w:spacing w:before="120" w:after="120" w:line="360" w:lineRule="auto"/>
        <w:ind w:left="765" w:hanging="502"/>
        <w:jc w:val="both"/>
        <w:rPr>
          <w:rFonts w:ascii="David" w:hAnsi="David" w:cs="David"/>
        </w:rPr>
      </w:pPr>
      <w:r w:rsidRPr="00132208">
        <w:rPr>
          <w:rFonts w:ascii="David" w:hAnsi="David" w:cs="David"/>
          <w:rtl/>
        </w:rPr>
        <w:t>כתובת עורך המכרז: מינהל הרכש הממשלתי, רח' נתנאל לורך 1 ירושלים;</w:t>
      </w:r>
    </w:p>
    <w:p w14:paraId="55F7D3E2" w14:textId="77777777" w:rsidR="0082542A" w:rsidRPr="00132208" w:rsidRDefault="0082542A" w:rsidP="009639A7">
      <w:pPr>
        <w:widowControl w:val="0"/>
        <w:numPr>
          <w:ilvl w:val="1"/>
          <w:numId w:val="53"/>
        </w:numPr>
        <w:spacing w:before="120" w:after="120" w:line="360" w:lineRule="auto"/>
        <w:ind w:left="765" w:hanging="502"/>
        <w:jc w:val="both"/>
        <w:rPr>
          <w:rFonts w:ascii="David" w:hAnsi="David" w:cs="David"/>
        </w:rPr>
      </w:pPr>
      <w:r w:rsidRPr="00132208">
        <w:rPr>
          <w:rFonts w:ascii="David" w:hAnsi="David" w:cs="David"/>
          <w:rtl/>
        </w:rPr>
        <w:t>כתובת הספק: ________________________________________;</w:t>
      </w:r>
    </w:p>
    <w:p w14:paraId="1F8878F1" w14:textId="77777777" w:rsidR="0082542A" w:rsidRPr="00132208" w:rsidRDefault="0082542A" w:rsidP="009639A7">
      <w:pPr>
        <w:widowControl w:val="0"/>
        <w:numPr>
          <w:ilvl w:val="1"/>
          <w:numId w:val="53"/>
        </w:numPr>
        <w:spacing w:before="120" w:after="120" w:line="360" w:lineRule="auto"/>
        <w:ind w:left="765" w:hanging="502"/>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51948859" w14:textId="77777777" w:rsidR="0082542A" w:rsidRPr="00132208" w:rsidRDefault="0082542A" w:rsidP="00C72135">
      <w:pPr>
        <w:widowControl w:val="0"/>
        <w:numPr>
          <w:ilvl w:val="0"/>
          <w:numId w:val="53"/>
        </w:numPr>
        <w:spacing w:before="120" w:after="120" w:line="360" w:lineRule="auto"/>
        <w:jc w:val="both"/>
        <w:rPr>
          <w:rFonts w:ascii="David" w:hAnsi="David" w:cs="David"/>
          <w:b/>
          <w:bCs/>
          <w:rtl/>
        </w:rPr>
      </w:pPr>
      <w:bookmarkStart w:id="332" w:name="_Ref51863984"/>
      <w:bookmarkStart w:id="333" w:name="_Toc48749892"/>
      <w:bookmarkStart w:id="334" w:name="_Toc57230457"/>
      <w:r w:rsidRPr="00132208">
        <w:rPr>
          <w:rFonts w:ascii="David" w:hAnsi="David" w:cs="David"/>
          <w:b/>
          <w:bCs/>
          <w:rtl/>
        </w:rPr>
        <w:t>הדין החל ומקום שיפוט ייחודי</w:t>
      </w:r>
      <w:bookmarkEnd w:id="332"/>
      <w:bookmarkEnd w:id="333"/>
      <w:bookmarkEnd w:id="334"/>
    </w:p>
    <w:p w14:paraId="4A3F8D28" w14:textId="6522669D" w:rsidR="0082542A" w:rsidRPr="00132208" w:rsidRDefault="0082542A" w:rsidP="009639A7">
      <w:pPr>
        <w:widowControl w:val="0"/>
        <w:numPr>
          <w:ilvl w:val="1"/>
          <w:numId w:val="53"/>
        </w:numPr>
        <w:spacing w:before="120" w:after="120" w:line="360" w:lineRule="auto"/>
        <w:ind w:left="765" w:hanging="502"/>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031714AC" w14:textId="77777777" w:rsidR="0082542A" w:rsidRPr="00132208" w:rsidRDefault="0082542A" w:rsidP="00C72135">
      <w:pPr>
        <w:widowControl w:val="0"/>
        <w:numPr>
          <w:ilvl w:val="0"/>
          <w:numId w:val="53"/>
        </w:numPr>
        <w:spacing w:before="120" w:after="120" w:line="360" w:lineRule="auto"/>
        <w:jc w:val="both"/>
        <w:rPr>
          <w:rFonts w:ascii="David" w:hAnsi="David" w:cs="David"/>
          <w:b/>
          <w:bCs/>
          <w:rtl/>
        </w:rPr>
      </w:pPr>
      <w:bookmarkStart w:id="335" w:name="_Toc48749893"/>
      <w:bookmarkStart w:id="336" w:name="_Toc57230458"/>
      <w:r w:rsidRPr="00132208">
        <w:rPr>
          <w:rFonts w:ascii="David" w:hAnsi="David" w:cs="David"/>
          <w:b/>
          <w:bCs/>
          <w:rtl/>
        </w:rPr>
        <w:t>שונות</w:t>
      </w:r>
      <w:bookmarkEnd w:id="335"/>
      <w:bookmarkEnd w:id="336"/>
    </w:p>
    <w:p w14:paraId="2780B57F" w14:textId="77777777" w:rsidR="0082542A" w:rsidRPr="00132208" w:rsidRDefault="0082542A" w:rsidP="009639A7">
      <w:pPr>
        <w:widowControl w:val="0"/>
        <w:numPr>
          <w:ilvl w:val="1"/>
          <w:numId w:val="53"/>
        </w:numPr>
        <w:spacing w:before="120" w:after="120" w:line="360" w:lineRule="auto"/>
        <w:ind w:left="765" w:hanging="502"/>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0FBF86A9" w14:textId="77777777" w:rsidR="00222ABA" w:rsidRPr="00132208" w:rsidRDefault="0082542A" w:rsidP="009639A7">
      <w:pPr>
        <w:widowControl w:val="0"/>
        <w:numPr>
          <w:ilvl w:val="1"/>
          <w:numId w:val="53"/>
        </w:numPr>
        <w:spacing w:before="120" w:after="120" w:line="360" w:lineRule="auto"/>
        <w:ind w:left="765" w:hanging="502"/>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419DAA61" w14:textId="77777777" w:rsidR="0082542A" w:rsidRPr="00132208" w:rsidRDefault="0082542A" w:rsidP="00FE1331">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589E32CA" w14:textId="33DB3886" w:rsidR="0082542A" w:rsidRPr="008506BC" w:rsidRDefault="0082542A" w:rsidP="0082542A">
      <w:pPr>
        <w:keepLines/>
        <w:widowControl w:val="0"/>
        <w:spacing w:before="100" w:beforeAutospacing="1" w:after="240" w:line="360" w:lineRule="auto"/>
        <w:ind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w:t>
      </w:r>
      <w:r w:rsidR="00632E78">
        <w:rPr>
          <w:rFonts w:ascii="David" w:eastAsia="Calibri" w:hAnsi="David" w:cs="David" w:hint="cs"/>
          <w:rtl/>
        </w:rPr>
        <w:t>______</w:t>
      </w:r>
      <w:r w:rsidRPr="008506BC">
        <w:rPr>
          <w:rFonts w:ascii="David" w:eastAsia="Calibri" w:hAnsi="David" w:cs="David"/>
          <w:rtl/>
        </w:rPr>
        <w:t>________________</w:t>
      </w:r>
    </w:p>
    <w:p w14:paraId="480F4A45" w14:textId="77777777" w:rsidR="0082542A" w:rsidRPr="008506BC" w:rsidRDefault="0082542A" w:rsidP="0082542A">
      <w:pPr>
        <w:ind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w:t>
      </w:r>
      <w:r w:rsidRPr="008506BC">
        <w:rPr>
          <w:rFonts w:ascii="David" w:eastAsia="Calibri" w:hAnsi="David" w:cs="David"/>
          <w:b/>
          <w:bCs/>
          <w:rtl/>
        </w:rPr>
        <w:t>הספק</w:t>
      </w:r>
    </w:p>
    <w:p w14:paraId="0DA11F92" w14:textId="77777777" w:rsidR="009C48E5" w:rsidRDefault="009C48E5" w:rsidP="009C48E5">
      <w:pPr>
        <w:spacing w:before="200" w:after="200" w:line="276" w:lineRule="auto"/>
        <w:rPr>
          <w:rFonts w:cs="David"/>
          <w:b/>
          <w:bCs/>
          <w:sz w:val="28"/>
          <w:szCs w:val="28"/>
          <w:u w:val="single"/>
          <w:rtl/>
        </w:rPr>
      </w:pPr>
      <w:bookmarkStart w:id="337" w:name="_Toc78983782"/>
      <w:bookmarkStart w:id="338" w:name="_Toc78983784"/>
      <w:r>
        <w:rPr>
          <w:rFonts w:cs="David"/>
          <w:b/>
          <w:bCs/>
          <w:sz w:val="28"/>
          <w:szCs w:val="28"/>
          <w:u w:val="single"/>
          <w:rtl/>
        </w:rPr>
        <w:br w:type="page"/>
      </w:r>
    </w:p>
    <w:p w14:paraId="7944EA18" w14:textId="77777777" w:rsidR="00292D6C" w:rsidRPr="00FE1331" w:rsidRDefault="00292D6C" w:rsidP="006F2B09">
      <w:pPr>
        <w:pStyle w:val="Normal2"/>
        <w:ind w:left="0"/>
        <w:jc w:val="center"/>
        <w:outlineLvl w:val="0"/>
        <w:rPr>
          <w:b/>
          <w:bCs/>
          <w:sz w:val="28"/>
          <w:szCs w:val="28"/>
          <w:u w:val="single"/>
          <w:rtl/>
        </w:rPr>
      </w:pPr>
      <w:bookmarkStart w:id="339" w:name="_Toc167745128"/>
      <w:r w:rsidRPr="00FE1331">
        <w:rPr>
          <w:b/>
          <w:bCs/>
          <w:sz w:val="28"/>
          <w:szCs w:val="28"/>
          <w:u w:val="single"/>
          <w:rtl/>
        </w:rPr>
        <w:lastRenderedPageBreak/>
        <w:t>נספח א'</w:t>
      </w:r>
      <w:r w:rsidRPr="00FE1331">
        <w:rPr>
          <w:rFonts w:hint="cs"/>
          <w:b/>
          <w:bCs/>
          <w:sz w:val="28"/>
          <w:szCs w:val="28"/>
          <w:u w:val="single"/>
          <w:rtl/>
        </w:rPr>
        <w:t xml:space="preserve"> להסכם ההתקשרות</w:t>
      </w:r>
      <w:r w:rsidRPr="00FE1331">
        <w:rPr>
          <w:b/>
          <w:bCs/>
          <w:sz w:val="28"/>
          <w:szCs w:val="28"/>
          <w:u w:val="single"/>
          <w:rtl/>
        </w:rPr>
        <w:t xml:space="preserve"> – מסמכי  המכרז</w:t>
      </w:r>
      <w:bookmarkEnd w:id="339"/>
    </w:p>
    <w:p w14:paraId="63D5948D" w14:textId="77777777" w:rsidR="00292D6C" w:rsidRPr="00FA373A" w:rsidRDefault="00292D6C" w:rsidP="00292D6C">
      <w:pPr>
        <w:spacing w:before="40"/>
        <w:ind w:left="397" w:hanging="397"/>
        <w:jc w:val="both"/>
        <w:rPr>
          <w:rFonts w:cs="David"/>
          <w:sz w:val="28"/>
          <w:szCs w:val="28"/>
          <w:rtl/>
        </w:rPr>
      </w:pPr>
    </w:p>
    <w:p w14:paraId="13B0CC8D" w14:textId="77777777" w:rsidR="00292D6C" w:rsidRPr="00FA373A" w:rsidRDefault="00292D6C" w:rsidP="00292D6C">
      <w:pPr>
        <w:spacing w:line="360" w:lineRule="auto"/>
        <w:rPr>
          <w:rFonts w:ascii="David" w:hAnsi="David" w:cs="David"/>
          <w:b/>
          <w:bCs/>
          <w:sz w:val="28"/>
          <w:szCs w:val="28"/>
          <w:u w:val="single"/>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00A40336" w14:textId="77777777" w:rsidR="00292D6C" w:rsidRPr="00FA373A" w:rsidRDefault="00292D6C" w:rsidP="00292D6C">
      <w:pPr>
        <w:spacing w:line="360" w:lineRule="auto"/>
        <w:rPr>
          <w:rFonts w:ascii="David" w:hAnsi="David" w:cs="David"/>
          <w:b/>
          <w:bCs/>
          <w:u w:val="single"/>
          <w:rtl/>
        </w:rPr>
      </w:pPr>
    </w:p>
    <w:p w14:paraId="2F1BD4C2" w14:textId="77777777" w:rsidR="00292D6C" w:rsidRPr="00FA373A" w:rsidRDefault="00292D6C" w:rsidP="00292D6C">
      <w:pPr>
        <w:spacing w:line="360" w:lineRule="auto"/>
        <w:rPr>
          <w:rFonts w:ascii="David" w:hAnsi="David" w:cs="David"/>
          <w:b/>
          <w:bCs/>
          <w:u w:val="single"/>
          <w:rtl/>
        </w:rPr>
      </w:pPr>
    </w:p>
    <w:p w14:paraId="59BDDB69" w14:textId="77777777" w:rsidR="00292D6C" w:rsidRPr="00FA373A" w:rsidRDefault="00292D6C" w:rsidP="00292D6C">
      <w:pPr>
        <w:spacing w:line="360" w:lineRule="auto"/>
        <w:rPr>
          <w:rFonts w:ascii="David" w:hAnsi="David" w:cs="David"/>
          <w:b/>
          <w:bCs/>
          <w:u w:val="single"/>
          <w:rtl/>
        </w:rPr>
      </w:pPr>
    </w:p>
    <w:p w14:paraId="639734AE" w14:textId="77777777" w:rsidR="00292D6C" w:rsidRPr="00FA373A" w:rsidRDefault="00292D6C" w:rsidP="00292D6C">
      <w:pPr>
        <w:spacing w:line="360" w:lineRule="auto"/>
        <w:rPr>
          <w:rFonts w:ascii="David" w:hAnsi="David" w:cs="David"/>
          <w:b/>
          <w:bCs/>
          <w:u w:val="single"/>
          <w:rtl/>
        </w:rPr>
      </w:pPr>
    </w:p>
    <w:p w14:paraId="3ACCDE2A" w14:textId="77777777" w:rsidR="00292D6C" w:rsidRPr="00FA373A" w:rsidRDefault="00292D6C" w:rsidP="00292D6C">
      <w:pPr>
        <w:spacing w:line="360" w:lineRule="auto"/>
        <w:rPr>
          <w:rFonts w:ascii="David" w:hAnsi="David" w:cs="David"/>
          <w:b/>
          <w:bCs/>
          <w:u w:val="single"/>
          <w:rtl/>
        </w:rPr>
      </w:pPr>
    </w:p>
    <w:p w14:paraId="6073BAC3" w14:textId="77777777" w:rsidR="00292D6C" w:rsidRPr="00FA373A" w:rsidRDefault="00292D6C" w:rsidP="00292D6C">
      <w:pPr>
        <w:spacing w:line="360" w:lineRule="auto"/>
        <w:rPr>
          <w:rFonts w:ascii="David" w:hAnsi="David" w:cs="David"/>
          <w:b/>
          <w:bCs/>
          <w:u w:val="single"/>
          <w:rtl/>
        </w:rPr>
      </w:pPr>
    </w:p>
    <w:p w14:paraId="52D0ABF2" w14:textId="77777777" w:rsidR="00292D6C" w:rsidRPr="00FA373A" w:rsidRDefault="00292D6C" w:rsidP="00292D6C">
      <w:pPr>
        <w:spacing w:line="360" w:lineRule="auto"/>
        <w:rPr>
          <w:rFonts w:ascii="David" w:hAnsi="David" w:cs="David"/>
          <w:b/>
          <w:bCs/>
          <w:u w:val="single"/>
          <w:rtl/>
        </w:rPr>
      </w:pPr>
    </w:p>
    <w:p w14:paraId="2A614C57" w14:textId="77777777" w:rsidR="00292D6C" w:rsidRPr="00FA373A" w:rsidRDefault="00292D6C" w:rsidP="00292D6C">
      <w:pPr>
        <w:spacing w:line="360" w:lineRule="auto"/>
        <w:rPr>
          <w:rFonts w:ascii="David" w:hAnsi="David" w:cs="David"/>
          <w:b/>
          <w:bCs/>
          <w:u w:val="single"/>
          <w:rtl/>
        </w:rPr>
      </w:pPr>
    </w:p>
    <w:p w14:paraId="71BA6EE2" w14:textId="77777777" w:rsidR="00292D6C" w:rsidRPr="00FA373A" w:rsidRDefault="00292D6C" w:rsidP="00292D6C">
      <w:pPr>
        <w:spacing w:line="360" w:lineRule="auto"/>
        <w:rPr>
          <w:rFonts w:ascii="David" w:hAnsi="David" w:cs="David"/>
          <w:b/>
          <w:bCs/>
          <w:u w:val="single"/>
          <w:rtl/>
        </w:rPr>
      </w:pPr>
    </w:p>
    <w:p w14:paraId="183CC6AB" w14:textId="77777777" w:rsidR="00292D6C" w:rsidRPr="00FA373A" w:rsidRDefault="00292D6C" w:rsidP="00292D6C">
      <w:pPr>
        <w:spacing w:line="360" w:lineRule="auto"/>
        <w:rPr>
          <w:rFonts w:ascii="David" w:hAnsi="David" w:cs="David"/>
          <w:b/>
          <w:bCs/>
          <w:u w:val="single"/>
          <w:rtl/>
        </w:rPr>
      </w:pPr>
    </w:p>
    <w:p w14:paraId="6E9E5D9E" w14:textId="77777777" w:rsidR="00292D6C" w:rsidRPr="00FA373A" w:rsidRDefault="00292D6C" w:rsidP="00292D6C">
      <w:pPr>
        <w:spacing w:line="360" w:lineRule="auto"/>
        <w:rPr>
          <w:rFonts w:ascii="David" w:hAnsi="David" w:cs="David"/>
          <w:b/>
          <w:bCs/>
          <w:u w:val="single"/>
          <w:rtl/>
        </w:rPr>
      </w:pPr>
    </w:p>
    <w:p w14:paraId="4C7A6BE3" w14:textId="77777777" w:rsidR="00292D6C" w:rsidRPr="00FA373A" w:rsidRDefault="00292D6C" w:rsidP="00292D6C">
      <w:pPr>
        <w:spacing w:line="360" w:lineRule="auto"/>
        <w:rPr>
          <w:rFonts w:ascii="David" w:hAnsi="David" w:cs="David"/>
          <w:b/>
          <w:bCs/>
          <w:u w:val="single"/>
          <w:rtl/>
        </w:rPr>
      </w:pPr>
    </w:p>
    <w:p w14:paraId="0F89B61D" w14:textId="77777777" w:rsidR="00292D6C" w:rsidRPr="00FA373A" w:rsidRDefault="00292D6C" w:rsidP="00292D6C">
      <w:pPr>
        <w:spacing w:line="360" w:lineRule="auto"/>
        <w:rPr>
          <w:rFonts w:ascii="David" w:hAnsi="David" w:cs="David"/>
          <w:b/>
          <w:bCs/>
          <w:u w:val="single"/>
          <w:rtl/>
        </w:rPr>
      </w:pPr>
    </w:p>
    <w:p w14:paraId="311C376D" w14:textId="77777777" w:rsidR="00292D6C" w:rsidRPr="00FA373A" w:rsidRDefault="00292D6C" w:rsidP="00292D6C">
      <w:pPr>
        <w:spacing w:line="360" w:lineRule="auto"/>
        <w:rPr>
          <w:rFonts w:ascii="David" w:hAnsi="David" w:cs="David"/>
          <w:b/>
          <w:bCs/>
          <w:u w:val="single"/>
          <w:rtl/>
        </w:rPr>
      </w:pPr>
    </w:p>
    <w:p w14:paraId="22870F9D" w14:textId="77777777" w:rsidR="00292D6C" w:rsidRPr="00FA373A" w:rsidRDefault="00292D6C" w:rsidP="00292D6C">
      <w:pPr>
        <w:spacing w:line="360" w:lineRule="auto"/>
        <w:rPr>
          <w:rFonts w:ascii="David" w:hAnsi="David" w:cs="David"/>
          <w:b/>
          <w:bCs/>
          <w:u w:val="single"/>
          <w:rtl/>
        </w:rPr>
      </w:pPr>
    </w:p>
    <w:p w14:paraId="326ECAA9" w14:textId="77777777" w:rsidR="00292D6C" w:rsidRPr="00FA373A" w:rsidRDefault="00292D6C" w:rsidP="00292D6C">
      <w:pPr>
        <w:spacing w:line="360" w:lineRule="auto"/>
        <w:rPr>
          <w:rFonts w:ascii="David" w:hAnsi="David" w:cs="David"/>
          <w:b/>
          <w:bCs/>
          <w:u w:val="single"/>
          <w:rtl/>
        </w:rPr>
      </w:pPr>
    </w:p>
    <w:p w14:paraId="5F6179F4" w14:textId="77777777" w:rsidR="00292D6C" w:rsidRPr="00FA373A" w:rsidRDefault="00292D6C" w:rsidP="00292D6C">
      <w:pPr>
        <w:spacing w:line="360" w:lineRule="auto"/>
        <w:rPr>
          <w:rFonts w:ascii="David" w:hAnsi="David" w:cs="David"/>
          <w:b/>
          <w:bCs/>
          <w:u w:val="single"/>
          <w:rtl/>
        </w:rPr>
      </w:pPr>
    </w:p>
    <w:p w14:paraId="39906733" w14:textId="77777777" w:rsidR="00292D6C" w:rsidRPr="00FA373A" w:rsidRDefault="00292D6C" w:rsidP="00292D6C">
      <w:pPr>
        <w:spacing w:line="360" w:lineRule="auto"/>
        <w:rPr>
          <w:rFonts w:ascii="David" w:hAnsi="David" w:cs="David"/>
          <w:b/>
          <w:bCs/>
          <w:u w:val="single"/>
          <w:rtl/>
        </w:rPr>
      </w:pPr>
    </w:p>
    <w:p w14:paraId="73D3D608" w14:textId="77777777" w:rsidR="00292D6C" w:rsidRPr="00FA373A" w:rsidRDefault="00292D6C" w:rsidP="00292D6C">
      <w:pPr>
        <w:spacing w:line="360" w:lineRule="auto"/>
        <w:rPr>
          <w:rFonts w:ascii="David" w:hAnsi="David" w:cs="David"/>
          <w:b/>
          <w:bCs/>
          <w:u w:val="single"/>
          <w:rtl/>
        </w:rPr>
      </w:pPr>
    </w:p>
    <w:p w14:paraId="20C6EE30" w14:textId="77777777" w:rsidR="00292D6C" w:rsidRPr="00FA373A" w:rsidRDefault="00292D6C" w:rsidP="00292D6C">
      <w:pPr>
        <w:spacing w:line="360" w:lineRule="auto"/>
        <w:rPr>
          <w:rFonts w:ascii="David" w:hAnsi="David" w:cs="David"/>
          <w:b/>
          <w:bCs/>
          <w:u w:val="single"/>
          <w:rtl/>
        </w:rPr>
      </w:pPr>
    </w:p>
    <w:p w14:paraId="0AAC75E4" w14:textId="77777777" w:rsidR="00292D6C" w:rsidRPr="00FA373A" w:rsidRDefault="00292D6C" w:rsidP="00292D6C">
      <w:pPr>
        <w:spacing w:line="360" w:lineRule="auto"/>
        <w:rPr>
          <w:rFonts w:ascii="David" w:hAnsi="David" w:cs="David"/>
          <w:b/>
          <w:bCs/>
          <w:u w:val="single"/>
          <w:rtl/>
        </w:rPr>
      </w:pPr>
    </w:p>
    <w:p w14:paraId="15336620" w14:textId="77777777" w:rsidR="00292D6C" w:rsidRPr="00FA373A" w:rsidRDefault="00292D6C" w:rsidP="00292D6C">
      <w:pPr>
        <w:spacing w:line="360" w:lineRule="auto"/>
        <w:rPr>
          <w:rFonts w:ascii="David" w:hAnsi="David" w:cs="David"/>
          <w:b/>
          <w:bCs/>
          <w:u w:val="single"/>
          <w:rtl/>
        </w:rPr>
      </w:pPr>
    </w:p>
    <w:p w14:paraId="6FE1993D" w14:textId="77777777" w:rsidR="00292D6C" w:rsidRPr="00FA373A" w:rsidRDefault="00292D6C" w:rsidP="00292D6C">
      <w:pPr>
        <w:spacing w:line="360" w:lineRule="auto"/>
        <w:rPr>
          <w:rFonts w:ascii="David" w:hAnsi="David" w:cs="David"/>
          <w:b/>
          <w:bCs/>
          <w:u w:val="single"/>
          <w:rtl/>
        </w:rPr>
      </w:pPr>
    </w:p>
    <w:p w14:paraId="3CC09B2B" w14:textId="77777777" w:rsidR="00292D6C" w:rsidRPr="00FA373A" w:rsidRDefault="00292D6C" w:rsidP="00292D6C">
      <w:pPr>
        <w:spacing w:line="360" w:lineRule="auto"/>
        <w:rPr>
          <w:rFonts w:ascii="David" w:hAnsi="David" w:cs="David"/>
          <w:b/>
          <w:bCs/>
          <w:u w:val="single"/>
          <w:rtl/>
        </w:rPr>
      </w:pPr>
    </w:p>
    <w:p w14:paraId="440D8A93" w14:textId="77777777" w:rsidR="00292D6C" w:rsidRPr="00FA373A" w:rsidRDefault="00292D6C" w:rsidP="00292D6C">
      <w:pPr>
        <w:spacing w:line="360" w:lineRule="auto"/>
        <w:rPr>
          <w:rFonts w:ascii="David" w:hAnsi="David" w:cs="David"/>
          <w:b/>
          <w:bCs/>
          <w:u w:val="single"/>
          <w:rtl/>
        </w:rPr>
      </w:pPr>
    </w:p>
    <w:p w14:paraId="568A0DF4" w14:textId="77777777" w:rsidR="00292D6C" w:rsidRPr="00FA373A" w:rsidRDefault="00292D6C" w:rsidP="00292D6C">
      <w:pPr>
        <w:spacing w:line="360" w:lineRule="auto"/>
        <w:rPr>
          <w:rFonts w:ascii="David" w:hAnsi="David" w:cs="David"/>
          <w:b/>
          <w:bCs/>
          <w:u w:val="single"/>
          <w:rtl/>
        </w:rPr>
      </w:pPr>
    </w:p>
    <w:p w14:paraId="094640B5" w14:textId="77777777" w:rsidR="00292D6C" w:rsidRPr="00FA373A" w:rsidRDefault="00292D6C" w:rsidP="00292D6C">
      <w:pPr>
        <w:spacing w:line="360" w:lineRule="auto"/>
        <w:rPr>
          <w:rFonts w:ascii="David" w:hAnsi="David" w:cs="David"/>
          <w:b/>
          <w:bCs/>
          <w:u w:val="single"/>
          <w:rtl/>
        </w:rPr>
      </w:pPr>
    </w:p>
    <w:p w14:paraId="672D04EB" w14:textId="77777777" w:rsidR="00292D6C" w:rsidRPr="00FA373A" w:rsidRDefault="00292D6C" w:rsidP="00292D6C">
      <w:pPr>
        <w:spacing w:line="360" w:lineRule="auto"/>
        <w:rPr>
          <w:rFonts w:ascii="David" w:hAnsi="David" w:cs="David"/>
          <w:b/>
          <w:bCs/>
          <w:u w:val="single"/>
          <w:rtl/>
        </w:rPr>
      </w:pPr>
    </w:p>
    <w:p w14:paraId="452288CF" w14:textId="77777777" w:rsidR="00292D6C" w:rsidRPr="00FA373A" w:rsidRDefault="00292D6C" w:rsidP="00292D6C">
      <w:pPr>
        <w:spacing w:line="360" w:lineRule="auto"/>
        <w:rPr>
          <w:rFonts w:ascii="David" w:hAnsi="David" w:cs="David"/>
          <w:b/>
          <w:bCs/>
          <w:u w:val="single"/>
          <w:rtl/>
        </w:rPr>
      </w:pPr>
    </w:p>
    <w:p w14:paraId="58E73415" w14:textId="77777777" w:rsidR="00292D6C" w:rsidRPr="00FA373A" w:rsidRDefault="00292D6C" w:rsidP="00292D6C">
      <w:pPr>
        <w:spacing w:line="360" w:lineRule="auto"/>
        <w:rPr>
          <w:rFonts w:ascii="David" w:hAnsi="David" w:cs="David"/>
          <w:b/>
          <w:bCs/>
          <w:u w:val="single"/>
          <w:rtl/>
        </w:rPr>
      </w:pPr>
    </w:p>
    <w:p w14:paraId="38C5DD06" w14:textId="77777777" w:rsidR="00292D6C" w:rsidRDefault="00292D6C" w:rsidP="00292D6C">
      <w:pPr>
        <w:spacing w:line="360" w:lineRule="auto"/>
        <w:rPr>
          <w:rFonts w:ascii="David" w:hAnsi="David" w:cs="David"/>
          <w:b/>
          <w:bCs/>
          <w:u w:val="single"/>
          <w:rtl/>
        </w:rPr>
      </w:pPr>
    </w:p>
    <w:p w14:paraId="19BD0F64" w14:textId="77777777" w:rsidR="00292D6C" w:rsidRDefault="00292D6C" w:rsidP="00292D6C">
      <w:pPr>
        <w:spacing w:line="360" w:lineRule="auto"/>
        <w:rPr>
          <w:rFonts w:ascii="David" w:hAnsi="David" w:cs="David"/>
          <w:b/>
          <w:bCs/>
          <w:u w:val="single"/>
          <w:rtl/>
        </w:rPr>
      </w:pPr>
    </w:p>
    <w:p w14:paraId="05042B80" w14:textId="77777777" w:rsidR="00292D6C" w:rsidRDefault="00292D6C" w:rsidP="00292D6C">
      <w:pPr>
        <w:spacing w:line="360" w:lineRule="auto"/>
        <w:rPr>
          <w:rFonts w:ascii="David" w:hAnsi="David" w:cs="David"/>
          <w:b/>
          <w:bCs/>
          <w:u w:val="single"/>
          <w:rtl/>
        </w:rPr>
      </w:pPr>
    </w:p>
    <w:p w14:paraId="0C057B82" w14:textId="77777777" w:rsidR="00292D6C" w:rsidRPr="00FA373A" w:rsidRDefault="00292D6C" w:rsidP="00292D6C">
      <w:pPr>
        <w:spacing w:line="360" w:lineRule="auto"/>
        <w:rPr>
          <w:rFonts w:ascii="David" w:hAnsi="David" w:cs="David"/>
          <w:b/>
          <w:bCs/>
          <w:u w:val="single"/>
          <w:rtl/>
        </w:rPr>
      </w:pPr>
    </w:p>
    <w:p w14:paraId="495FF1EF" w14:textId="77777777" w:rsidR="00292D6C" w:rsidRPr="00FA373A" w:rsidRDefault="00292D6C" w:rsidP="00292D6C">
      <w:pPr>
        <w:spacing w:line="360" w:lineRule="auto"/>
        <w:rPr>
          <w:rFonts w:ascii="David" w:hAnsi="David" w:cs="David"/>
          <w:b/>
          <w:bCs/>
          <w:u w:val="single"/>
          <w:rtl/>
        </w:rPr>
      </w:pPr>
    </w:p>
    <w:p w14:paraId="00D13126" w14:textId="77777777" w:rsidR="00292D6C" w:rsidRPr="00FA373A" w:rsidRDefault="00292D6C" w:rsidP="006F2B09">
      <w:pPr>
        <w:pStyle w:val="Normal2"/>
        <w:ind w:left="0"/>
        <w:jc w:val="center"/>
        <w:outlineLvl w:val="0"/>
        <w:rPr>
          <w:b/>
          <w:bCs/>
          <w:sz w:val="28"/>
          <w:szCs w:val="28"/>
          <w:u w:val="single"/>
          <w:rtl/>
        </w:rPr>
      </w:pPr>
      <w:bookmarkStart w:id="340" w:name="_Toc167745129"/>
      <w:r w:rsidRPr="00FA373A">
        <w:rPr>
          <w:b/>
          <w:bCs/>
          <w:sz w:val="28"/>
          <w:szCs w:val="28"/>
          <w:u w:val="single"/>
          <w:rtl/>
        </w:rPr>
        <w:lastRenderedPageBreak/>
        <w:t xml:space="preserve">נספח ב' </w:t>
      </w:r>
      <w:r w:rsidR="005A3678">
        <w:rPr>
          <w:rFonts w:hint="cs"/>
          <w:b/>
          <w:bCs/>
          <w:sz w:val="28"/>
          <w:szCs w:val="28"/>
          <w:u w:val="single"/>
          <w:rtl/>
        </w:rPr>
        <w:t xml:space="preserve">להסכם ההתקשרות </w:t>
      </w:r>
      <w:r w:rsidRPr="00FA373A">
        <w:rPr>
          <w:b/>
          <w:bCs/>
          <w:sz w:val="28"/>
          <w:szCs w:val="28"/>
          <w:u w:val="single"/>
          <w:rtl/>
        </w:rPr>
        <w:t>–</w:t>
      </w:r>
      <w:r w:rsidR="005A3678">
        <w:rPr>
          <w:rFonts w:hint="cs"/>
          <w:b/>
          <w:bCs/>
          <w:sz w:val="28"/>
          <w:szCs w:val="28"/>
          <w:u w:val="single"/>
          <w:rtl/>
        </w:rPr>
        <w:t xml:space="preserve"> </w:t>
      </w:r>
      <w:r w:rsidRPr="00FA373A">
        <w:rPr>
          <w:rFonts w:hint="cs"/>
          <w:b/>
          <w:bCs/>
          <w:sz w:val="28"/>
          <w:szCs w:val="28"/>
          <w:u w:val="single"/>
          <w:rtl/>
        </w:rPr>
        <w:t>הצעת</w:t>
      </w:r>
      <w:r w:rsidRPr="00FA373A">
        <w:rPr>
          <w:b/>
          <w:bCs/>
          <w:sz w:val="28"/>
          <w:szCs w:val="28"/>
          <w:u w:val="single"/>
          <w:rtl/>
        </w:rPr>
        <w:t xml:space="preserve"> הספק</w:t>
      </w:r>
      <w:bookmarkEnd w:id="340"/>
    </w:p>
    <w:p w14:paraId="745731AE" w14:textId="77777777" w:rsidR="00292D6C" w:rsidRPr="00FA373A" w:rsidRDefault="00292D6C" w:rsidP="00292D6C">
      <w:pPr>
        <w:rPr>
          <w:rFonts w:cs="David"/>
          <w:sz w:val="28"/>
          <w:szCs w:val="28"/>
          <w:rtl/>
        </w:rPr>
      </w:pPr>
    </w:p>
    <w:p w14:paraId="5019C6DD" w14:textId="77777777" w:rsidR="00292D6C" w:rsidRPr="00FA373A" w:rsidRDefault="00292D6C" w:rsidP="00292D6C">
      <w:pPr>
        <w:spacing w:line="360" w:lineRule="auto"/>
        <w:rPr>
          <w:rFonts w:ascii="David" w:hAnsi="David" w:cs="David"/>
          <w:b/>
          <w:bCs/>
          <w:sz w:val="28"/>
          <w:szCs w:val="28"/>
          <w:u w:val="single"/>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07EEEBD3" w14:textId="77777777" w:rsidR="00E71BAE" w:rsidRDefault="00E71BAE" w:rsidP="00E71BAE">
      <w:pPr>
        <w:spacing w:before="200" w:after="200" w:line="276" w:lineRule="auto"/>
        <w:rPr>
          <w:rFonts w:ascii="David" w:hAnsi="David" w:cs="David"/>
          <w:bCs/>
          <w:kern w:val="28"/>
          <w:sz w:val="28"/>
          <w:szCs w:val="28"/>
          <w:rtl/>
        </w:rPr>
      </w:pPr>
      <w:r>
        <w:rPr>
          <w:sz w:val="28"/>
          <w:szCs w:val="28"/>
          <w:rtl/>
        </w:rPr>
        <w:br w:type="page"/>
      </w:r>
    </w:p>
    <w:p w14:paraId="73D9A177" w14:textId="3C89C886" w:rsidR="00EC0F14" w:rsidRPr="009639A7" w:rsidRDefault="00292D6C" w:rsidP="009639A7">
      <w:pPr>
        <w:spacing w:before="120" w:after="120" w:line="360" w:lineRule="auto"/>
        <w:ind w:left="357"/>
        <w:jc w:val="center"/>
        <w:outlineLvl w:val="0"/>
        <w:rPr>
          <w:rFonts w:ascii="David" w:hAnsi="David" w:cs="David"/>
          <w:b/>
          <w:bCs/>
          <w:sz w:val="28"/>
          <w:szCs w:val="28"/>
          <w:highlight w:val="yellow"/>
          <w:u w:val="single"/>
          <w:rtl/>
        </w:rPr>
      </w:pPr>
      <w:bookmarkStart w:id="341" w:name="_Toc167745130"/>
      <w:r w:rsidRPr="009639A7">
        <w:rPr>
          <w:rFonts w:ascii="David" w:hAnsi="David" w:cs="David"/>
          <w:b/>
          <w:bCs/>
          <w:sz w:val="28"/>
          <w:szCs w:val="28"/>
          <w:highlight w:val="yellow"/>
          <w:u w:val="single"/>
          <w:rtl/>
        </w:rPr>
        <w:lastRenderedPageBreak/>
        <w:t>נספח ג</w:t>
      </w:r>
      <w:r w:rsidR="006F2B09" w:rsidRPr="009639A7">
        <w:rPr>
          <w:rFonts w:ascii="David" w:hAnsi="David" w:cs="David"/>
          <w:b/>
          <w:bCs/>
          <w:sz w:val="28"/>
          <w:szCs w:val="28"/>
          <w:highlight w:val="yellow"/>
          <w:u w:val="single"/>
          <w:rtl/>
        </w:rPr>
        <w:t>' להסכם ההתקשרות</w:t>
      </w:r>
      <w:bookmarkEnd w:id="341"/>
    </w:p>
    <w:p w14:paraId="7F144BB0" w14:textId="77777777" w:rsidR="00292D6C" w:rsidRPr="006F2B09" w:rsidRDefault="00404B57" w:rsidP="006F2B09">
      <w:pPr>
        <w:spacing w:before="120" w:after="120" w:line="360" w:lineRule="auto"/>
        <w:jc w:val="center"/>
        <w:rPr>
          <w:rFonts w:ascii="David" w:hAnsi="David" w:cs="David"/>
          <w:b/>
          <w:bCs/>
          <w:u w:val="single"/>
          <w:rtl/>
        </w:rPr>
      </w:pPr>
      <w:r w:rsidRPr="006F2B09">
        <w:rPr>
          <w:rFonts w:ascii="David" w:hAnsi="David" w:cs="David"/>
          <w:b/>
          <w:bCs/>
          <w:u w:val="single"/>
          <w:rtl/>
        </w:rPr>
        <w:t>ג' 1</w:t>
      </w:r>
      <w:r w:rsidR="006F2B09">
        <w:rPr>
          <w:rFonts w:ascii="David" w:hAnsi="David" w:cs="David" w:hint="cs"/>
          <w:b/>
          <w:bCs/>
          <w:u w:val="single"/>
          <w:rtl/>
        </w:rPr>
        <w:t xml:space="preserve"> </w:t>
      </w:r>
      <w:r w:rsidR="006F2B09">
        <w:rPr>
          <w:rFonts w:ascii="David" w:hAnsi="David" w:cs="David"/>
          <w:b/>
          <w:bCs/>
          <w:u w:val="single"/>
          <w:rtl/>
        </w:rPr>
        <w:t>–</w:t>
      </w:r>
      <w:r w:rsidRPr="006F2B09">
        <w:rPr>
          <w:rFonts w:ascii="David" w:hAnsi="David" w:cs="David"/>
          <w:b/>
          <w:bCs/>
          <w:u w:val="single"/>
          <w:rtl/>
        </w:rPr>
        <w:t xml:space="preserve"> </w:t>
      </w:r>
      <w:r w:rsidR="00292D6C" w:rsidRPr="006F2B09">
        <w:rPr>
          <w:rFonts w:ascii="David" w:hAnsi="David" w:cs="David"/>
          <w:b/>
          <w:bCs/>
          <w:u w:val="single"/>
          <w:rtl/>
        </w:rPr>
        <w:t>כתב ערבות מסגרת / ביצוע (זוכה בתיחור)</w:t>
      </w:r>
      <w:bookmarkEnd w:id="337"/>
    </w:p>
    <w:p w14:paraId="48A889B6" w14:textId="77777777" w:rsidR="00292D6C" w:rsidRPr="006F2B09" w:rsidRDefault="00292D6C" w:rsidP="00406364">
      <w:pPr>
        <w:spacing w:before="240" w:line="360" w:lineRule="auto"/>
        <w:jc w:val="both"/>
        <w:rPr>
          <w:rFonts w:ascii="David" w:hAnsi="David" w:cs="David"/>
        </w:rPr>
      </w:pPr>
      <w:bookmarkStart w:id="342" w:name="פרק_4_נספח_3"/>
      <w:bookmarkEnd w:id="342"/>
      <w:r w:rsidRPr="006F2B09">
        <w:rPr>
          <w:rFonts w:ascii="David" w:hAnsi="David" w:cs="David"/>
          <w:rtl/>
        </w:rPr>
        <w:t>שם הבנק/חברת הביטוח: ________________</w:t>
      </w:r>
    </w:p>
    <w:p w14:paraId="04B7DED1" w14:textId="77777777" w:rsidR="00292D6C" w:rsidRPr="006F2B09" w:rsidRDefault="00292D6C" w:rsidP="00406364">
      <w:pPr>
        <w:spacing w:line="360" w:lineRule="auto"/>
        <w:jc w:val="both"/>
        <w:rPr>
          <w:rFonts w:ascii="David" w:hAnsi="David" w:cs="David"/>
        </w:rPr>
      </w:pPr>
      <w:r w:rsidRPr="006F2B09">
        <w:rPr>
          <w:rFonts w:ascii="David" w:hAnsi="David" w:cs="David"/>
          <w:rtl/>
        </w:rPr>
        <w:t>מס' הטלפון: ________________________</w:t>
      </w:r>
    </w:p>
    <w:p w14:paraId="1CEBA748" w14:textId="77777777" w:rsidR="00292D6C" w:rsidRPr="006F2B09" w:rsidRDefault="00292D6C" w:rsidP="00406364">
      <w:pPr>
        <w:spacing w:line="360" w:lineRule="auto"/>
        <w:jc w:val="both"/>
        <w:rPr>
          <w:rFonts w:ascii="David" w:hAnsi="David" w:cs="David"/>
        </w:rPr>
      </w:pPr>
      <w:r w:rsidRPr="006F2B09">
        <w:rPr>
          <w:rFonts w:ascii="David" w:hAnsi="David" w:cs="David"/>
          <w:rtl/>
        </w:rPr>
        <w:t>מס' הפקס: ________________________</w:t>
      </w:r>
    </w:p>
    <w:p w14:paraId="177D4735" w14:textId="77777777" w:rsidR="00292D6C" w:rsidRPr="006F2B09" w:rsidRDefault="00292D6C" w:rsidP="00406364">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3C216BC2" w14:textId="77777777" w:rsidR="00292D6C" w:rsidRPr="006F2B09" w:rsidRDefault="00292D6C" w:rsidP="001B7F60">
      <w:pPr>
        <w:spacing w:before="120" w:after="120" w:line="360" w:lineRule="auto"/>
        <w:jc w:val="both"/>
        <w:rPr>
          <w:rFonts w:ascii="David" w:hAnsi="David" w:cs="David"/>
        </w:rPr>
      </w:pPr>
      <w:r w:rsidRPr="006F2B09">
        <w:rPr>
          <w:rFonts w:ascii="David" w:hAnsi="David" w:cs="David"/>
          <w:rtl/>
        </w:rPr>
        <w:t xml:space="preserve">לכבוד </w:t>
      </w:r>
    </w:p>
    <w:p w14:paraId="692FD175" w14:textId="77777777" w:rsidR="00292D6C" w:rsidRPr="006F2B09" w:rsidRDefault="00292D6C" w:rsidP="001B7F60">
      <w:pPr>
        <w:spacing w:before="120" w:after="120" w:line="360" w:lineRule="auto"/>
        <w:jc w:val="both"/>
        <w:rPr>
          <w:rFonts w:ascii="David" w:hAnsi="David" w:cs="David"/>
        </w:rPr>
      </w:pPr>
      <w:r w:rsidRPr="006F2B09">
        <w:rPr>
          <w:rFonts w:ascii="David" w:hAnsi="David" w:cs="David"/>
          <w:rtl/>
        </w:rPr>
        <w:t xml:space="preserve">ממשלת ישראל </w:t>
      </w:r>
    </w:p>
    <w:p w14:paraId="6A83697E" w14:textId="77777777" w:rsidR="00292D6C" w:rsidRPr="009639A7" w:rsidRDefault="00292D6C" w:rsidP="009639A7">
      <w:pPr>
        <w:spacing w:before="120" w:after="120" w:line="360" w:lineRule="auto"/>
        <w:jc w:val="both"/>
        <w:rPr>
          <w:rFonts w:ascii="David" w:hAnsi="David" w:cs="David"/>
        </w:rPr>
      </w:pPr>
      <w:r w:rsidRPr="009639A7">
        <w:rPr>
          <w:rFonts w:ascii="David" w:hAnsi="David" w:cs="David"/>
          <w:rtl/>
        </w:rPr>
        <w:t>באמצעות מינהל הרכש הממשלתי, אגף החשב הכללי, משרד האוצר</w:t>
      </w:r>
    </w:p>
    <w:p w14:paraId="4E72E781" w14:textId="77777777" w:rsidR="00292D6C" w:rsidRPr="006F2B09" w:rsidRDefault="00292D6C" w:rsidP="00406364">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29282CD0" w14:textId="77777777" w:rsidR="00292D6C" w:rsidRPr="006F2B09" w:rsidRDefault="00292D6C" w:rsidP="006F2B09">
      <w:pPr>
        <w:spacing w:before="120" w:after="120" w:line="360" w:lineRule="auto"/>
        <w:jc w:val="both"/>
        <w:rPr>
          <w:rFonts w:ascii="David" w:hAnsi="David" w:cs="David"/>
          <w:rtl/>
        </w:rPr>
      </w:pPr>
      <w:r w:rsidRPr="006F2B09">
        <w:rPr>
          <w:rFonts w:ascii="David" w:hAnsi="David" w:cs="David"/>
          <w:rtl/>
        </w:rPr>
        <w:t>אנו ערבים בזה כלפיכם לסילוק כל סכום עד לסך ________________________________________</w:t>
      </w:r>
    </w:p>
    <w:p w14:paraId="054BDF17" w14:textId="77777777" w:rsidR="00292D6C" w:rsidRPr="006F2B09" w:rsidRDefault="00292D6C" w:rsidP="006F2B09">
      <w:pPr>
        <w:spacing w:before="120" w:after="120" w:line="360" w:lineRule="auto"/>
        <w:jc w:val="both"/>
        <w:rPr>
          <w:rFonts w:ascii="David" w:hAnsi="David" w:cs="David"/>
        </w:rPr>
      </w:pPr>
      <w:r w:rsidRPr="006F2B09">
        <w:rPr>
          <w:rFonts w:ascii="David" w:hAnsi="David" w:cs="David"/>
          <w:rtl/>
        </w:rPr>
        <w:t xml:space="preserve">(במילים _________________________________),אשר תדרשו מאת: _____________________ (להלן "החייב"), בקשר עם </w:t>
      </w:r>
      <w:r w:rsidRPr="006F2B09">
        <w:rPr>
          <w:rFonts w:ascii="David" w:hAnsi="David" w:cs="David"/>
          <w:u w:val="single"/>
          <w:rtl/>
        </w:rPr>
        <w:t xml:space="preserve">מכרז מרכזי </w:t>
      </w:r>
      <w:r w:rsidRPr="006F2B09">
        <w:rPr>
          <w:rFonts w:ascii="David" w:hAnsi="David" w:cs="David"/>
          <w:highlight w:val="lightGray"/>
          <w:u w:val="single"/>
          <w:rtl/>
        </w:rPr>
        <w:t>[לעדכן את מס' ושם המכרז]</w:t>
      </w:r>
    </w:p>
    <w:p w14:paraId="4ABA1952" w14:textId="77777777" w:rsidR="00292D6C" w:rsidRPr="006F2B09" w:rsidRDefault="00292D6C" w:rsidP="006F2B09">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06A3FD2" w14:textId="77777777" w:rsidR="00292D6C" w:rsidRPr="006F2B09" w:rsidRDefault="00292D6C" w:rsidP="006F2B09">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671F3DBE" w14:textId="77777777" w:rsidR="00292D6C" w:rsidRPr="006F2B09" w:rsidRDefault="00292D6C" w:rsidP="006F2B09">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292D6C" w:rsidRPr="006F2B09" w14:paraId="260FB513" w14:textId="77777777" w:rsidTr="007D527B">
        <w:trPr>
          <w:trHeight w:val="624"/>
          <w:jc w:val="center"/>
        </w:trPr>
        <w:tc>
          <w:tcPr>
            <w:tcW w:w="3594" w:type="dxa"/>
            <w:gridSpan w:val="3"/>
            <w:tcBorders>
              <w:bottom w:val="single" w:sz="4" w:space="0" w:color="auto"/>
            </w:tcBorders>
          </w:tcPr>
          <w:p w14:paraId="349095CA" w14:textId="77777777" w:rsidR="00292D6C" w:rsidRPr="006F2B09" w:rsidRDefault="00292D6C" w:rsidP="006F2B09">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29CF3236" w14:textId="77777777" w:rsidR="00292D6C" w:rsidRPr="006F2B09" w:rsidRDefault="00292D6C" w:rsidP="006F2B09">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0CC61491" w14:textId="77777777" w:rsidR="00292D6C" w:rsidRPr="006F2B09" w:rsidRDefault="00292D6C" w:rsidP="006F2B09">
            <w:pPr>
              <w:widowControl w:val="0"/>
              <w:spacing w:before="120" w:after="120" w:line="360" w:lineRule="auto"/>
              <w:jc w:val="center"/>
              <w:rPr>
                <w:rFonts w:ascii="David" w:hAnsi="David" w:cs="David"/>
                <w:rtl/>
              </w:rPr>
            </w:pPr>
          </w:p>
        </w:tc>
      </w:tr>
      <w:tr w:rsidR="00292D6C" w:rsidRPr="006F2B09" w14:paraId="06B340EF" w14:textId="77777777" w:rsidTr="009639A7">
        <w:trPr>
          <w:trHeight w:val="340"/>
          <w:jc w:val="center"/>
        </w:trPr>
        <w:tc>
          <w:tcPr>
            <w:tcW w:w="3594" w:type="dxa"/>
            <w:gridSpan w:val="3"/>
            <w:tcBorders>
              <w:top w:val="single" w:sz="4" w:space="0" w:color="auto"/>
            </w:tcBorders>
          </w:tcPr>
          <w:p w14:paraId="43A26ECC" w14:textId="77777777" w:rsidR="00292D6C" w:rsidRPr="009639A7" w:rsidRDefault="00292D6C" w:rsidP="009639A7">
            <w:pPr>
              <w:widowControl w:val="0"/>
              <w:spacing w:before="120" w:after="120" w:line="360" w:lineRule="auto"/>
              <w:jc w:val="center"/>
              <w:rPr>
                <w:rFonts w:ascii="David" w:hAnsi="David" w:cs="David"/>
                <w:rtl/>
              </w:rPr>
            </w:pPr>
            <w:r w:rsidRPr="009639A7">
              <w:rPr>
                <w:rFonts w:ascii="David" w:hAnsi="David" w:cs="David"/>
                <w:rtl/>
              </w:rPr>
              <w:t>שם הבנק/חברת הביטוח</w:t>
            </w:r>
          </w:p>
        </w:tc>
        <w:tc>
          <w:tcPr>
            <w:tcW w:w="605" w:type="dxa"/>
          </w:tcPr>
          <w:p w14:paraId="49815A3B" w14:textId="77777777" w:rsidR="00292D6C" w:rsidRPr="009639A7" w:rsidRDefault="00292D6C" w:rsidP="009639A7">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026F6646" w14:textId="77777777" w:rsidR="00292D6C" w:rsidRPr="009639A7" w:rsidRDefault="00292D6C" w:rsidP="009639A7">
            <w:pPr>
              <w:widowControl w:val="0"/>
              <w:spacing w:before="120" w:after="120" w:line="360" w:lineRule="auto"/>
              <w:jc w:val="center"/>
              <w:rPr>
                <w:rFonts w:ascii="David" w:hAnsi="David" w:cs="David"/>
                <w:rtl/>
              </w:rPr>
            </w:pPr>
            <w:r w:rsidRPr="009639A7">
              <w:rPr>
                <w:rFonts w:ascii="David" w:hAnsi="David" w:cs="David"/>
                <w:rtl/>
              </w:rPr>
              <w:t>מספר הבנק ומספר הסניף</w:t>
            </w:r>
          </w:p>
        </w:tc>
      </w:tr>
      <w:tr w:rsidR="00292D6C" w:rsidRPr="006F2B09" w14:paraId="2B994440" w14:textId="77777777" w:rsidTr="009639A7">
        <w:trPr>
          <w:trHeight w:val="542"/>
          <w:jc w:val="center"/>
        </w:trPr>
        <w:tc>
          <w:tcPr>
            <w:tcW w:w="3594" w:type="dxa"/>
            <w:gridSpan w:val="3"/>
          </w:tcPr>
          <w:p w14:paraId="25CEB877" w14:textId="77777777" w:rsidR="00292D6C" w:rsidRPr="009639A7" w:rsidRDefault="00292D6C" w:rsidP="009639A7">
            <w:pPr>
              <w:widowControl w:val="0"/>
              <w:spacing w:before="120" w:after="120" w:line="360" w:lineRule="auto"/>
              <w:jc w:val="center"/>
              <w:rPr>
                <w:rFonts w:ascii="David" w:hAnsi="David" w:cs="David"/>
                <w:rtl/>
              </w:rPr>
            </w:pPr>
          </w:p>
        </w:tc>
        <w:tc>
          <w:tcPr>
            <w:tcW w:w="605" w:type="dxa"/>
          </w:tcPr>
          <w:p w14:paraId="06877B13" w14:textId="77777777" w:rsidR="00292D6C" w:rsidRPr="009639A7" w:rsidRDefault="00292D6C" w:rsidP="009639A7">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168947EE" w14:textId="77777777" w:rsidR="00292D6C" w:rsidRPr="009639A7" w:rsidRDefault="00292D6C" w:rsidP="009639A7">
            <w:pPr>
              <w:widowControl w:val="0"/>
              <w:spacing w:before="120" w:after="120" w:line="360" w:lineRule="auto"/>
              <w:jc w:val="center"/>
              <w:rPr>
                <w:rFonts w:ascii="David" w:hAnsi="David" w:cs="David"/>
                <w:rtl/>
              </w:rPr>
            </w:pPr>
          </w:p>
        </w:tc>
      </w:tr>
      <w:tr w:rsidR="00292D6C" w:rsidRPr="006F2B09" w14:paraId="5DD9F0AC" w14:textId="77777777" w:rsidTr="009639A7">
        <w:trPr>
          <w:trHeight w:val="340"/>
          <w:jc w:val="center"/>
        </w:trPr>
        <w:tc>
          <w:tcPr>
            <w:tcW w:w="3594" w:type="dxa"/>
            <w:gridSpan w:val="3"/>
          </w:tcPr>
          <w:p w14:paraId="31DC11B9" w14:textId="77777777" w:rsidR="00292D6C" w:rsidRPr="009639A7" w:rsidRDefault="00292D6C" w:rsidP="009639A7">
            <w:pPr>
              <w:widowControl w:val="0"/>
              <w:spacing w:before="120" w:after="120" w:line="360" w:lineRule="auto"/>
              <w:jc w:val="center"/>
              <w:rPr>
                <w:rFonts w:ascii="David" w:hAnsi="David" w:cs="David"/>
                <w:rtl/>
              </w:rPr>
            </w:pPr>
          </w:p>
        </w:tc>
        <w:tc>
          <w:tcPr>
            <w:tcW w:w="605" w:type="dxa"/>
          </w:tcPr>
          <w:p w14:paraId="62A0A675" w14:textId="77777777" w:rsidR="00292D6C" w:rsidRPr="009639A7" w:rsidRDefault="00292D6C" w:rsidP="009639A7">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481EBA32" w14:textId="77777777" w:rsidR="00292D6C" w:rsidRPr="009639A7" w:rsidRDefault="00292D6C" w:rsidP="009639A7">
            <w:pPr>
              <w:widowControl w:val="0"/>
              <w:spacing w:before="120" w:after="120" w:line="360" w:lineRule="auto"/>
              <w:jc w:val="center"/>
              <w:rPr>
                <w:rFonts w:ascii="David" w:hAnsi="David" w:cs="David"/>
                <w:rtl/>
              </w:rPr>
            </w:pPr>
            <w:r w:rsidRPr="009639A7">
              <w:rPr>
                <w:rFonts w:ascii="David" w:hAnsi="David" w:cs="David"/>
                <w:rtl/>
              </w:rPr>
              <w:t>כתובת סניף הבנק/חברת הביטוח</w:t>
            </w:r>
          </w:p>
        </w:tc>
      </w:tr>
      <w:tr w:rsidR="00292D6C" w:rsidRPr="006F2B09" w14:paraId="412D969B" w14:textId="77777777" w:rsidTr="007D527B">
        <w:trPr>
          <w:trHeight w:val="624"/>
          <w:jc w:val="center"/>
        </w:trPr>
        <w:tc>
          <w:tcPr>
            <w:tcW w:w="8306" w:type="dxa"/>
            <w:gridSpan w:val="6"/>
            <w:tcBorders>
              <w:bottom w:val="single" w:sz="4" w:space="0" w:color="auto"/>
            </w:tcBorders>
          </w:tcPr>
          <w:p w14:paraId="59E9D4ED" w14:textId="77777777" w:rsidR="00292D6C" w:rsidRDefault="00292D6C" w:rsidP="001B7F60">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p w14:paraId="7A9A77AA" w14:textId="77777777" w:rsidR="00DA2C34" w:rsidRDefault="00DA2C34" w:rsidP="001B7F60">
            <w:pPr>
              <w:spacing w:before="120" w:after="120" w:line="360" w:lineRule="auto"/>
              <w:jc w:val="both"/>
              <w:rPr>
                <w:rFonts w:ascii="David" w:hAnsi="David" w:cs="David"/>
                <w:rtl/>
              </w:rPr>
            </w:pPr>
          </w:p>
          <w:p w14:paraId="12EDA05C" w14:textId="77777777" w:rsidR="00DA2C34" w:rsidRPr="006F2B09" w:rsidRDefault="00DA2C34" w:rsidP="001B7F60">
            <w:pPr>
              <w:spacing w:before="120" w:after="120" w:line="360" w:lineRule="auto"/>
              <w:jc w:val="both"/>
              <w:rPr>
                <w:rFonts w:ascii="David" w:hAnsi="David" w:cs="David"/>
                <w:rtl/>
              </w:rPr>
            </w:pPr>
          </w:p>
        </w:tc>
      </w:tr>
      <w:tr w:rsidR="00292D6C" w:rsidRPr="006F2B09" w14:paraId="01712DBC" w14:textId="77777777" w:rsidTr="007D527B">
        <w:trPr>
          <w:trHeight w:val="340"/>
          <w:jc w:val="center"/>
        </w:trPr>
        <w:tc>
          <w:tcPr>
            <w:tcW w:w="1364" w:type="dxa"/>
            <w:tcBorders>
              <w:top w:val="single" w:sz="4" w:space="0" w:color="auto"/>
            </w:tcBorders>
          </w:tcPr>
          <w:p w14:paraId="0CF78018" w14:textId="77777777" w:rsidR="00292D6C" w:rsidRPr="006F2B09" w:rsidRDefault="00292D6C" w:rsidP="006F2B09">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0DF9CCA6" w14:textId="77777777" w:rsidR="00292D6C" w:rsidRPr="006F2B09" w:rsidRDefault="00292D6C" w:rsidP="006F2B09">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432CAB0F" w14:textId="77777777" w:rsidR="00292D6C" w:rsidRPr="006F2B09" w:rsidRDefault="00292D6C" w:rsidP="006F2B09">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23AB457A" w14:textId="77777777" w:rsidR="00292D6C" w:rsidRPr="006F2B09" w:rsidRDefault="00292D6C" w:rsidP="006F2B09">
            <w:pPr>
              <w:widowControl w:val="0"/>
              <w:spacing w:before="120" w:after="120" w:line="360" w:lineRule="auto"/>
              <w:jc w:val="center"/>
              <w:rPr>
                <w:rFonts w:ascii="David" w:hAnsi="David" w:cs="David"/>
                <w:rtl/>
              </w:rPr>
            </w:pPr>
          </w:p>
        </w:tc>
        <w:tc>
          <w:tcPr>
            <w:tcW w:w="3824" w:type="dxa"/>
            <w:tcBorders>
              <w:top w:val="single" w:sz="4" w:space="0" w:color="auto"/>
            </w:tcBorders>
          </w:tcPr>
          <w:p w14:paraId="7C9529CA" w14:textId="77777777" w:rsidR="00292D6C" w:rsidRPr="006F2B09" w:rsidRDefault="00292D6C" w:rsidP="006F2B09">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6DF448CE" w14:textId="77777777" w:rsidR="001B7F60" w:rsidRDefault="001B7F60">
      <w:pPr>
        <w:bidi w:val="0"/>
        <w:spacing w:before="200" w:after="200" w:line="276" w:lineRule="auto"/>
        <w:rPr>
          <w:rFonts w:ascii="David" w:hAnsi="David" w:cs="David"/>
          <w:b/>
          <w:bCs/>
        </w:rPr>
      </w:pPr>
    </w:p>
    <w:p w14:paraId="4F99F9ED" w14:textId="77777777" w:rsidR="00EC0F14" w:rsidRPr="00A17DC0" w:rsidRDefault="00404B57" w:rsidP="00A17DC0">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t>ג'2 -</w:t>
      </w:r>
      <w:r w:rsidRPr="00A17DC0">
        <w:rPr>
          <w:rFonts w:ascii="David" w:hAnsi="David" w:cs="David"/>
          <w:b/>
          <w:bCs/>
          <w:u w:val="single"/>
          <w:rtl/>
        </w:rPr>
        <w:t xml:space="preserve"> </w:t>
      </w:r>
      <w:r w:rsidR="001B7F60" w:rsidRPr="00A17DC0">
        <w:rPr>
          <w:rFonts w:ascii="David" w:hAnsi="David" w:cs="David"/>
          <w:b/>
          <w:bCs/>
          <w:u w:val="single"/>
          <w:rtl/>
        </w:rPr>
        <w:t>תדפיס ערבות דיגיט</w:t>
      </w:r>
      <w:r w:rsidR="00EC0F14" w:rsidRPr="00A17DC0">
        <w:rPr>
          <w:rFonts w:ascii="David" w:hAnsi="David" w:cs="David"/>
          <w:b/>
          <w:bCs/>
          <w:u w:val="single"/>
          <w:rtl/>
        </w:rPr>
        <w:t>לית</w:t>
      </w:r>
      <w:r w:rsidR="00EC0F14" w:rsidRPr="001B7F60">
        <w:rPr>
          <w:rFonts w:ascii="David" w:hAnsi="David" w:cs="David"/>
          <w:b/>
          <w:bCs/>
          <w:u w:val="single"/>
          <w:rtl/>
        </w:rPr>
        <w:t xml:space="preserve"> </w:t>
      </w:r>
    </w:p>
    <w:p w14:paraId="6115DE79" w14:textId="77777777" w:rsidR="00EC0F14" w:rsidRPr="006F2B09" w:rsidRDefault="00EC0F14" w:rsidP="009639A7">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1F04BEF2" w14:textId="77777777" w:rsidR="00EC0F14" w:rsidRPr="006F2B09" w:rsidRDefault="00EC0F14" w:rsidP="006F2B09">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141E0E7A" w14:textId="77777777" w:rsidR="00EC0F14" w:rsidRPr="006F2B09" w:rsidRDefault="00EC0F14" w:rsidP="006F2B09">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601E1983"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7DC5A375"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221CBCC9" w14:textId="59F0919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w:t>
      </w:r>
      <w:r w:rsidR="00632E78">
        <w:rPr>
          <w:rFonts w:ascii="David" w:hAnsi="David" w:cs="David" w:hint="cs"/>
          <w:rtl/>
        </w:rPr>
        <w:t>_____</w:t>
      </w:r>
      <w:r w:rsidRPr="006F2B09">
        <w:rPr>
          <w:rFonts w:ascii="David" w:hAnsi="David" w:cs="David"/>
          <w:rtl/>
        </w:rPr>
        <w:t>_</w:t>
      </w:r>
    </w:p>
    <w:p w14:paraId="43833978"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1C409141" w14:textId="709DC24B"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w:t>
      </w:r>
      <w:r w:rsidR="00632E78">
        <w:rPr>
          <w:rFonts w:ascii="David" w:hAnsi="David" w:cs="David" w:hint="cs"/>
          <w:rtl/>
        </w:rPr>
        <w:t>_</w:t>
      </w:r>
      <w:r w:rsidRPr="006F2B09">
        <w:rPr>
          <w:rFonts w:ascii="David" w:hAnsi="David" w:cs="David"/>
          <w:rtl/>
        </w:rPr>
        <w:t>_________________</w:t>
      </w:r>
    </w:p>
    <w:p w14:paraId="74112A39"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518DD513" w14:textId="77062FA8"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w:t>
      </w:r>
      <w:r w:rsidR="00632E78">
        <w:rPr>
          <w:rFonts w:ascii="David" w:hAnsi="David" w:cs="David" w:hint="cs"/>
          <w:rtl/>
        </w:rPr>
        <w:t>_</w:t>
      </w:r>
      <w:r w:rsidRPr="006F2B09">
        <w:rPr>
          <w:rFonts w:ascii="David" w:hAnsi="David" w:cs="David"/>
          <w:rtl/>
        </w:rPr>
        <w:t>________</w:t>
      </w:r>
    </w:p>
    <w:p w14:paraId="49342A38" w14:textId="58B5FF45"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w:t>
      </w:r>
      <w:r w:rsidR="00632E78">
        <w:rPr>
          <w:rFonts w:ascii="David" w:hAnsi="David" w:cs="David" w:hint="cs"/>
          <w:rtl/>
        </w:rPr>
        <w:t>_</w:t>
      </w:r>
      <w:r w:rsidRPr="006F2B09">
        <w:rPr>
          <w:rFonts w:ascii="David" w:hAnsi="David" w:cs="David"/>
          <w:rtl/>
        </w:rPr>
        <w:t>_______</w:t>
      </w:r>
    </w:p>
    <w:p w14:paraId="71448AE5"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6D916A40"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7EA60B36"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43092176"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6"/>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EC0F14" w:rsidRPr="006F2B09" w14:paraId="28DFA463"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505575AC" w14:textId="77777777" w:rsidR="00EC0F14" w:rsidRPr="006F2B09" w:rsidRDefault="00EC0F14" w:rsidP="006F2B09">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79901E19" w14:textId="77777777" w:rsidR="00EC0F14" w:rsidRPr="006F2B09" w:rsidRDefault="00EC0F14" w:rsidP="006F2B09">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EC0F14" w:rsidRPr="006F2B09" w14:paraId="498A257C"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26B234D2"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DA12160" w14:textId="6D5199F6"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____________________________</w:t>
            </w:r>
            <w:r w:rsidR="00632E78">
              <w:rPr>
                <w:rFonts w:ascii="David" w:hAnsi="David" w:cs="David" w:hint="cs"/>
                <w:rtl/>
              </w:rPr>
              <w:t>__________</w:t>
            </w:r>
            <w:r w:rsidRPr="006F2B09">
              <w:rPr>
                <w:rFonts w:ascii="David" w:hAnsi="David" w:cs="David"/>
                <w:rtl/>
              </w:rPr>
              <w:t>_____________</w:t>
            </w:r>
          </w:p>
        </w:tc>
      </w:tr>
    </w:tbl>
    <w:p w14:paraId="53CCD612"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743D4A13"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6E4FBD6D"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0422E8A0"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4A42F680"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05F76512"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7EED0B79" w14:textId="77777777" w:rsidR="00EC0F14" w:rsidRPr="006F2B09" w:rsidRDefault="00EC0F14" w:rsidP="006F2B09">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66DE1A0A"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lastRenderedPageBreak/>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199DFDA"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72D8F74"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69E52649"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6FAB3DC"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2AD2C3A2"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2A7E6FB" w14:textId="77777777" w:rsidR="00EC0F14" w:rsidRPr="006F2B09" w:rsidRDefault="00EC0F14" w:rsidP="00C72135">
      <w:pPr>
        <w:pStyle w:val="a9"/>
        <w:numPr>
          <w:ilvl w:val="0"/>
          <w:numId w:val="5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E550FD0" w14:textId="77777777" w:rsidR="00EC0F14" w:rsidRPr="006F2B09" w:rsidRDefault="00EC0F14" w:rsidP="00C72135">
      <w:pPr>
        <w:pStyle w:val="a9"/>
        <w:numPr>
          <w:ilvl w:val="0"/>
          <w:numId w:val="5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43"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43"/>
      <w:r w:rsidRPr="006F2B09">
        <w:rPr>
          <w:rFonts w:ascii="David" w:hAnsi="David" w:cs="David"/>
          <w:rtl/>
        </w:rPr>
        <w:t xml:space="preserve"> </w:t>
      </w:r>
    </w:p>
    <w:p w14:paraId="104C764F" w14:textId="77777777" w:rsidR="00EC0F14" w:rsidRPr="006F2B09" w:rsidRDefault="00EC0F14" w:rsidP="00C72135">
      <w:pPr>
        <w:pStyle w:val="a9"/>
        <w:numPr>
          <w:ilvl w:val="0"/>
          <w:numId w:val="5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60635CB6"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5EE88BCE"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1A4847F0"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61FC7D74"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2E65BEFB"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105C75FC"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4626ED02" w14:textId="77777777" w:rsidR="00EC0F14" w:rsidRPr="006F2B09" w:rsidRDefault="00EC0F14" w:rsidP="006F2B09">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338"/>
    <w:p w14:paraId="5E5F42DC" w14:textId="17CBC37E" w:rsidR="00E71BAE" w:rsidRPr="009639A7" w:rsidRDefault="00E71BAE" w:rsidP="009639A7">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10A26022" w14:textId="52912C51" w:rsidR="00616314" w:rsidRDefault="00616314" w:rsidP="00616314">
      <w:pPr>
        <w:bidi w:val="0"/>
        <w:spacing w:before="200" w:after="200" w:line="276" w:lineRule="auto"/>
        <w:jc w:val="center"/>
        <w:rPr>
          <w:rFonts w:ascii="David" w:hAnsi="David" w:cs="David"/>
          <w:b/>
          <w:bCs/>
          <w:sz w:val="28"/>
          <w:szCs w:val="28"/>
          <w:u w:val="single"/>
          <w:rtl/>
        </w:rPr>
      </w:pPr>
      <w:bookmarkStart w:id="344" w:name="_Toc167745131"/>
      <w:r>
        <w:rPr>
          <w:rFonts w:ascii="David" w:hAnsi="David" w:cs="David" w:hint="cs"/>
          <w:b/>
          <w:bCs/>
          <w:sz w:val="28"/>
          <w:szCs w:val="28"/>
          <w:u w:val="single"/>
          <w:rtl/>
        </w:rPr>
        <w:lastRenderedPageBreak/>
        <w:t xml:space="preserve">נספח ד' </w:t>
      </w:r>
      <w:r>
        <w:rPr>
          <w:rFonts w:ascii="David" w:hAnsi="David" w:cs="David"/>
          <w:b/>
          <w:bCs/>
          <w:sz w:val="28"/>
          <w:szCs w:val="28"/>
          <w:u w:val="single"/>
          <w:rtl/>
        </w:rPr>
        <w:t>–</w:t>
      </w:r>
      <w:r>
        <w:rPr>
          <w:rFonts w:ascii="David" w:hAnsi="David" w:cs="David" w:hint="cs"/>
          <w:b/>
          <w:bCs/>
          <w:sz w:val="28"/>
          <w:szCs w:val="28"/>
          <w:u w:val="single"/>
          <w:rtl/>
        </w:rPr>
        <w:t xml:space="preserve"> דרישות ביטוח</w:t>
      </w:r>
    </w:p>
    <w:p w14:paraId="4A04DB75" w14:textId="77777777" w:rsidR="00616314" w:rsidRPr="00616314" w:rsidRDefault="00616314" w:rsidP="00616314">
      <w:pPr>
        <w:numPr>
          <w:ilvl w:val="1"/>
          <w:numId w:val="74"/>
        </w:numPr>
        <w:ind w:left="356"/>
        <w:jc w:val="both"/>
        <w:rPr>
          <w:rFonts w:ascii="David" w:hAnsi="David" w:cs="David"/>
          <w:color w:val="000000"/>
        </w:rPr>
      </w:pPr>
      <w:r w:rsidRPr="00616314">
        <w:rPr>
          <w:rFonts w:ascii="David" w:hAnsi="David" w:cs="David"/>
          <w:rtl/>
        </w:rPr>
        <w:t xml:space="preserve">הספק מתחייב לערוך ולקיים את </w:t>
      </w:r>
      <w:r w:rsidRPr="00616314">
        <w:rPr>
          <w:rFonts w:ascii="David" w:hAnsi="David" w:cs="David"/>
          <w:color w:val="000000"/>
          <w:rtl/>
        </w:rPr>
        <w:t xml:space="preserve">הביטוחים המפורטים בזה, לטובתו ולטובת מדינת ישראל- משרד האוצר, משרדי הממשלה, יחידות הסמך וגופים נלווים, כשהם כוללים את כל הכיסויים והתנאים הנדרשים להלן וכאשר גבולות האחריות לא יפחתו מהמצוין להלן:           </w:t>
      </w:r>
    </w:p>
    <w:p w14:paraId="3763E102" w14:textId="77777777" w:rsidR="00616314" w:rsidRPr="00616314" w:rsidRDefault="00616314" w:rsidP="00616314">
      <w:pPr>
        <w:spacing w:line="360" w:lineRule="auto"/>
        <w:ind w:left="356"/>
        <w:jc w:val="both"/>
        <w:rPr>
          <w:rFonts w:ascii="David" w:hAnsi="David" w:cs="David"/>
          <w:color w:val="000000"/>
          <w:rtl/>
        </w:rPr>
      </w:pPr>
    </w:p>
    <w:p w14:paraId="0DBBEAD6" w14:textId="77777777" w:rsidR="00616314" w:rsidRPr="00616314" w:rsidRDefault="00616314" w:rsidP="00616314">
      <w:pPr>
        <w:pStyle w:val="a9"/>
        <w:numPr>
          <w:ilvl w:val="0"/>
          <w:numId w:val="79"/>
        </w:numPr>
        <w:spacing w:after="120" w:line="360" w:lineRule="auto"/>
        <w:ind w:hanging="34"/>
        <w:jc w:val="both"/>
        <w:rPr>
          <w:rFonts w:ascii="David" w:hAnsi="David" w:cs="David"/>
          <w:b/>
          <w:bCs/>
          <w:color w:val="000000"/>
          <w:u w:val="single"/>
          <w:rtl/>
        </w:rPr>
      </w:pPr>
      <w:r w:rsidRPr="00616314">
        <w:rPr>
          <w:rFonts w:ascii="David" w:hAnsi="David" w:cs="David"/>
          <w:b/>
          <w:bCs/>
          <w:color w:val="000000"/>
          <w:u w:val="single"/>
          <w:rtl/>
        </w:rPr>
        <w:t>ביטוח חבות מעבידים</w:t>
      </w:r>
    </w:p>
    <w:p w14:paraId="7D2CD6CD" w14:textId="77777777" w:rsidR="00616314" w:rsidRPr="00616314" w:rsidRDefault="00616314" w:rsidP="00616314">
      <w:pPr>
        <w:numPr>
          <w:ilvl w:val="0"/>
          <w:numId w:val="80"/>
        </w:numPr>
        <w:ind w:left="1490" w:hanging="437"/>
        <w:jc w:val="both"/>
        <w:rPr>
          <w:rFonts w:ascii="David" w:hAnsi="David" w:cs="David"/>
          <w:color w:val="000000"/>
        </w:rPr>
      </w:pPr>
      <w:r w:rsidRPr="00616314">
        <w:rPr>
          <w:rFonts w:ascii="David" w:hAnsi="David" w:cs="David"/>
          <w:color w:val="000000"/>
          <w:rtl/>
        </w:rPr>
        <w:t xml:space="preserve">הספק יבטח את אחריותו החוקית </w:t>
      </w:r>
      <w:r w:rsidRPr="00616314">
        <w:rPr>
          <w:rFonts w:ascii="David" w:hAnsi="David" w:cs="David"/>
          <w:rtl/>
        </w:rPr>
        <w:t xml:space="preserve">על פי פקודת הנזיקין (נוסח חדש) ו/או חוק האחריות למוצרים פגומים תש"ם -1980 </w:t>
      </w:r>
      <w:r w:rsidRPr="00616314">
        <w:rPr>
          <w:rFonts w:ascii="David" w:hAnsi="David" w:cs="David"/>
          <w:color w:val="000000"/>
          <w:rtl/>
        </w:rPr>
        <w:t>כלפי עובדיו בביטוח חבות המעבידים בכל תחומי מדינת ישראל והשטחים המוחזקים.</w:t>
      </w:r>
    </w:p>
    <w:p w14:paraId="3C39661E" w14:textId="77777777" w:rsidR="00616314" w:rsidRPr="00616314" w:rsidRDefault="00616314" w:rsidP="00616314">
      <w:pPr>
        <w:ind w:left="651"/>
        <w:jc w:val="both"/>
        <w:rPr>
          <w:rFonts w:ascii="David" w:hAnsi="David" w:cs="David"/>
          <w:color w:val="000000"/>
        </w:rPr>
      </w:pPr>
    </w:p>
    <w:p w14:paraId="010F5941" w14:textId="77777777" w:rsidR="00616314" w:rsidRPr="00616314" w:rsidRDefault="00616314" w:rsidP="00616314">
      <w:pPr>
        <w:numPr>
          <w:ilvl w:val="0"/>
          <w:numId w:val="80"/>
        </w:numPr>
        <w:ind w:left="1490" w:hanging="437"/>
        <w:jc w:val="both"/>
        <w:rPr>
          <w:rFonts w:ascii="David" w:hAnsi="David" w:cs="David"/>
          <w:color w:val="000000"/>
        </w:rPr>
      </w:pPr>
      <w:r w:rsidRPr="00616314">
        <w:rPr>
          <w:rFonts w:ascii="David" w:hAnsi="David" w:cs="David"/>
          <w:color w:val="000000"/>
          <w:rtl/>
        </w:rPr>
        <w:t xml:space="preserve">גבול האחריות לא יפחת מסך של 20,000,000 ₪ לעובד, למקרה ולתקופת הביטוח.  </w:t>
      </w:r>
    </w:p>
    <w:p w14:paraId="44DFC99C" w14:textId="77777777" w:rsidR="00616314" w:rsidRPr="00616314" w:rsidRDefault="00616314" w:rsidP="00616314">
      <w:pPr>
        <w:ind w:left="651"/>
        <w:jc w:val="both"/>
        <w:rPr>
          <w:rFonts w:ascii="David" w:hAnsi="David" w:cs="David"/>
          <w:color w:val="000000"/>
        </w:rPr>
      </w:pPr>
    </w:p>
    <w:p w14:paraId="58464BF3" w14:textId="77777777" w:rsidR="00616314" w:rsidRPr="00616314" w:rsidRDefault="00616314" w:rsidP="00616314">
      <w:pPr>
        <w:numPr>
          <w:ilvl w:val="0"/>
          <w:numId w:val="80"/>
        </w:numPr>
        <w:ind w:left="1490" w:hanging="437"/>
        <w:jc w:val="both"/>
        <w:rPr>
          <w:rFonts w:ascii="David" w:hAnsi="David" w:cs="David"/>
          <w:color w:val="000000"/>
        </w:rPr>
      </w:pPr>
      <w:r w:rsidRPr="00616314">
        <w:rPr>
          <w:rFonts w:ascii="David" w:hAnsi="David" w:cs="David"/>
          <w:color w:val="000000"/>
          <w:rtl/>
        </w:rPr>
        <w:t>הביטוח יורחב לכסות את חבותו של המבוטח כלפי קבלנים, קבלני משנה ועובדיהם היה ויחשב כמעבידם.</w:t>
      </w:r>
    </w:p>
    <w:p w14:paraId="1BDC8C43" w14:textId="77777777" w:rsidR="00616314" w:rsidRPr="00616314" w:rsidRDefault="00616314" w:rsidP="00616314">
      <w:pPr>
        <w:ind w:left="651"/>
        <w:jc w:val="both"/>
        <w:rPr>
          <w:rFonts w:ascii="David" w:hAnsi="David" w:cs="David"/>
          <w:color w:val="000000"/>
        </w:rPr>
      </w:pPr>
    </w:p>
    <w:p w14:paraId="76FD97CA" w14:textId="77777777" w:rsidR="00616314" w:rsidRPr="00616314" w:rsidRDefault="00616314" w:rsidP="00616314">
      <w:pPr>
        <w:numPr>
          <w:ilvl w:val="0"/>
          <w:numId w:val="80"/>
        </w:numPr>
        <w:ind w:left="1490" w:hanging="437"/>
        <w:jc w:val="both"/>
        <w:rPr>
          <w:rFonts w:ascii="David" w:hAnsi="David" w:cs="David"/>
          <w:color w:val="FF0000"/>
          <w:u w:val="single"/>
        </w:rPr>
      </w:pPr>
      <w:r w:rsidRPr="00616314">
        <w:rPr>
          <w:rFonts w:ascii="David" w:hAnsi="David" w:cs="David"/>
          <w:color w:val="000000"/>
          <w:rtl/>
        </w:rPr>
        <w:t>הביטוח יורחב לשפות את מדינת ישראל - משרד האוצר, משרדי הממשלה, יחידות הסמך וגופים נלווים, היה ונטען לעניין קרות תאונת עבודה / מחלת מקצוע כלשהי כי הם נושאים בחובות מעביד כלשהם כלפי מי מעובדי הספק, קבלנים, קבלני משנה ועובדיהם</w:t>
      </w:r>
      <w:r w:rsidRPr="00616314">
        <w:rPr>
          <w:rFonts w:ascii="David" w:hAnsi="David" w:cs="David"/>
          <w:rtl/>
        </w:rPr>
        <w:t xml:space="preserve"> שבשירותו.</w:t>
      </w:r>
    </w:p>
    <w:p w14:paraId="79B51C16" w14:textId="77777777" w:rsidR="00616314" w:rsidRPr="00616314" w:rsidRDefault="00616314" w:rsidP="00616314">
      <w:pPr>
        <w:tabs>
          <w:tab w:val="left" w:pos="923"/>
        </w:tabs>
        <w:ind w:left="923"/>
        <w:jc w:val="both"/>
        <w:rPr>
          <w:rFonts w:ascii="David" w:hAnsi="David" w:cs="David"/>
          <w:color w:val="FF0000"/>
          <w:u w:val="single"/>
        </w:rPr>
      </w:pPr>
    </w:p>
    <w:p w14:paraId="34037400" w14:textId="77777777" w:rsidR="00616314" w:rsidRPr="00616314" w:rsidRDefault="00616314" w:rsidP="00616314">
      <w:pPr>
        <w:pStyle w:val="a9"/>
        <w:numPr>
          <w:ilvl w:val="0"/>
          <w:numId w:val="79"/>
        </w:numPr>
        <w:spacing w:after="120" w:line="360" w:lineRule="auto"/>
        <w:ind w:hanging="34"/>
        <w:jc w:val="both"/>
        <w:rPr>
          <w:rFonts w:ascii="David" w:hAnsi="David" w:cs="David"/>
          <w:b/>
          <w:bCs/>
          <w:u w:val="single"/>
        </w:rPr>
      </w:pPr>
      <w:r w:rsidRPr="00616314">
        <w:rPr>
          <w:rFonts w:ascii="David" w:hAnsi="David" w:cs="David"/>
          <w:b/>
          <w:bCs/>
          <w:u w:val="single"/>
          <w:rtl/>
        </w:rPr>
        <w:t xml:space="preserve">ביטוח אחריות כלפי צד שלישי </w:t>
      </w:r>
    </w:p>
    <w:p w14:paraId="0385EF28" w14:textId="77777777" w:rsidR="00616314" w:rsidRPr="00616314" w:rsidRDefault="00616314" w:rsidP="00616314">
      <w:pPr>
        <w:numPr>
          <w:ilvl w:val="0"/>
          <w:numId w:val="81"/>
        </w:numPr>
        <w:ind w:left="1490" w:hanging="437"/>
        <w:jc w:val="both"/>
        <w:rPr>
          <w:rFonts w:ascii="David" w:hAnsi="David" w:cs="David"/>
          <w:b/>
          <w:bCs/>
          <w:u w:val="single"/>
        </w:rPr>
      </w:pPr>
      <w:r w:rsidRPr="00616314">
        <w:rPr>
          <w:rFonts w:ascii="David" w:hAnsi="David" w:cs="David"/>
          <w:color w:val="000000"/>
          <w:rtl/>
        </w:rPr>
        <w:t>הספק יבטח את אחריותו החוקית על פי דיני מדינת ישראל בביטוח אחריות כלפי צד שלישי בגין נזקי גוף ורכוש (כולל נזקי גרר שהינם תוצאה ישירה שלהם) בקשר עם פעילותו, בכל תחומי מדינת ישראל והשטחים המוחזקים</w:t>
      </w:r>
      <w:r w:rsidRPr="00616314">
        <w:rPr>
          <w:rFonts w:ascii="David" w:eastAsia="Calibri" w:hAnsi="David" w:cs="David"/>
          <w:rtl/>
        </w:rPr>
        <w:t xml:space="preserve">. </w:t>
      </w:r>
    </w:p>
    <w:p w14:paraId="44348C20" w14:textId="77777777" w:rsidR="00616314" w:rsidRPr="00616314" w:rsidRDefault="00616314" w:rsidP="00616314">
      <w:pPr>
        <w:tabs>
          <w:tab w:val="left" w:pos="781"/>
        </w:tabs>
        <w:ind w:left="646"/>
        <w:jc w:val="both"/>
        <w:rPr>
          <w:rFonts w:ascii="David" w:hAnsi="David" w:cs="David"/>
          <w:highlight w:val="yellow"/>
        </w:rPr>
      </w:pPr>
    </w:p>
    <w:p w14:paraId="2EF0831D" w14:textId="77777777" w:rsidR="00616314" w:rsidRPr="00616314" w:rsidRDefault="00616314" w:rsidP="00616314">
      <w:pPr>
        <w:numPr>
          <w:ilvl w:val="0"/>
          <w:numId w:val="81"/>
        </w:numPr>
        <w:ind w:left="1490" w:hanging="437"/>
        <w:jc w:val="both"/>
        <w:rPr>
          <w:rFonts w:ascii="David" w:hAnsi="David" w:cs="David"/>
        </w:rPr>
      </w:pPr>
      <w:r w:rsidRPr="00616314">
        <w:rPr>
          <w:rFonts w:ascii="David" w:hAnsi="David" w:cs="David"/>
          <w:rtl/>
        </w:rPr>
        <w:t>גבול האחריות לא יפחת מסך של 2,000,000 ₪ למקרה ולתקופת הביטוח.</w:t>
      </w:r>
    </w:p>
    <w:p w14:paraId="5BE2C10E" w14:textId="77777777" w:rsidR="00616314" w:rsidRPr="00616314" w:rsidRDefault="00616314" w:rsidP="00616314">
      <w:pPr>
        <w:tabs>
          <w:tab w:val="left" w:pos="781"/>
        </w:tabs>
        <w:ind w:left="646"/>
        <w:jc w:val="both"/>
        <w:rPr>
          <w:rFonts w:ascii="David" w:hAnsi="David" w:cs="David"/>
          <w:highlight w:val="yellow"/>
        </w:rPr>
      </w:pPr>
    </w:p>
    <w:p w14:paraId="251527E7" w14:textId="77777777" w:rsidR="00616314" w:rsidRPr="00616314" w:rsidRDefault="00616314" w:rsidP="00616314">
      <w:pPr>
        <w:numPr>
          <w:ilvl w:val="0"/>
          <w:numId w:val="81"/>
        </w:numPr>
        <w:ind w:left="1490" w:hanging="437"/>
        <w:jc w:val="both"/>
        <w:rPr>
          <w:rFonts w:ascii="David" w:hAnsi="David" w:cs="David"/>
        </w:rPr>
      </w:pPr>
      <w:r w:rsidRPr="00616314">
        <w:rPr>
          <w:rFonts w:ascii="David" w:hAnsi="David" w:cs="David"/>
          <w:color w:val="000000"/>
          <w:rtl/>
        </w:rPr>
        <w:t>בפוליסה</w:t>
      </w:r>
      <w:r w:rsidRPr="00616314">
        <w:rPr>
          <w:rFonts w:ascii="David" w:hAnsi="David" w:cs="David"/>
          <w:rtl/>
        </w:rPr>
        <w:t xml:space="preserve"> ייכלל סעיף אחריות צולבת - </w:t>
      </w:r>
      <w:r w:rsidRPr="00616314">
        <w:rPr>
          <w:rFonts w:ascii="David" w:hAnsi="David" w:cs="David"/>
        </w:rPr>
        <w:t>CROSS LIABILITY</w:t>
      </w:r>
      <w:r w:rsidRPr="00616314">
        <w:rPr>
          <w:rFonts w:ascii="David" w:hAnsi="David" w:cs="David"/>
          <w:rtl/>
        </w:rPr>
        <w:t>.</w:t>
      </w:r>
    </w:p>
    <w:p w14:paraId="37A89F63" w14:textId="77777777" w:rsidR="00616314" w:rsidRPr="00616314" w:rsidRDefault="00616314" w:rsidP="00616314">
      <w:pPr>
        <w:tabs>
          <w:tab w:val="left" w:pos="781"/>
        </w:tabs>
        <w:ind w:left="646"/>
        <w:jc w:val="both"/>
        <w:rPr>
          <w:rFonts w:ascii="David" w:eastAsia="Calibri" w:hAnsi="David" w:cs="David"/>
          <w:highlight w:val="yellow"/>
        </w:rPr>
      </w:pPr>
    </w:p>
    <w:p w14:paraId="5AF763F7" w14:textId="77777777" w:rsidR="00616314" w:rsidRPr="00616314" w:rsidRDefault="00616314" w:rsidP="00616314">
      <w:pPr>
        <w:numPr>
          <w:ilvl w:val="0"/>
          <w:numId w:val="81"/>
        </w:numPr>
        <w:ind w:left="1490" w:hanging="437"/>
        <w:jc w:val="both"/>
        <w:rPr>
          <w:rFonts w:ascii="David" w:hAnsi="David" w:cs="David"/>
        </w:rPr>
      </w:pPr>
      <w:r w:rsidRPr="00616314">
        <w:rPr>
          <w:rFonts w:ascii="David" w:hAnsi="David" w:cs="David"/>
          <w:rtl/>
        </w:rPr>
        <w:t>הביטוח מורחב לכסות את חבותו של המבוטח כלפי צד שלישי בגין פעילות של קבלנים, קבלני משנה ועובדיהם.</w:t>
      </w:r>
    </w:p>
    <w:p w14:paraId="5FC2F41D" w14:textId="77777777" w:rsidR="00616314" w:rsidRPr="00616314" w:rsidRDefault="00616314" w:rsidP="00616314">
      <w:pPr>
        <w:pStyle w:val="a9"/>
        <w:rPr>
          <w:rFonts w:ascii="David" w:hAnsi="David" w:cs="David"/>
          <w:rtl/>
        </w:rPr>
      </w:pPr>
    </w:p>
    <w:p w14:paraId="551BE044" w14:textId="77777777" w:rsidR="00616314" w:rsidRPr="00616314" w:rsidRDefault="00616314" w:rsidP="00616314">
      <w:pPr>
        <w:numPr>
          <w:ilvl w:val="0"/>
          <w:numId w:val="81"/>
        </w:numPr>
        <w:ind w:left="1490" w:hanging="437"/>
        <w:jc w:val="both"/>
        <w:rPr>
          <w:rFonts w:ascii="David" w:hAnsi="David" w:cs="David"/>
        </w:rPr>
      </w:pPr>
      <w:r w:rsidRPr="00616314">
        <w:rPr>
          <w:rFonts w:ascii="David" w:hAnsi="David" w:cs="David"/>
          <w:color w:val="000000"/>
          <w:rtl/>
        </w:rPr>
        <w:t>הביטוח</w:t>
      </w:r>
      <w:r w:rsidRPr="00616314">
        <w:rPr>
          <w:rFonts w:ascii="David" w:hAnsi="David" w:cs="David"/>
          <w:rtl/>
        </w:rPr>
        <w:t xml:space="preserve"> יורחב לשפות את מדינת ישראל- משרד האוצר, משרדי הממשלה, יחידות הסמך וגופים נלווים, ככל שייחשבו</w:t>
      </w:r>
      <w:r w:rsidRPr="00616314">
        <w:rPr>
          <w:rFonts w:ascii="David" w:hAnsi="David" w:cs="David"/>
        </w:rPr>
        <w:t xml:space="preserve"> </w:t>
      </w:r>
      <w:r w:rsidRPr="00616314">
        <w:rPr>
          <w:rFonts w:ascii="David" w:hAnsi="David" w:cs="David"/>
          <w:rtl/>
        </w:rPr>
        <w:t xml:space="preserve">אחראים למעשי ו/או מחדלי </w:t>
      </w:r>
      <w:r w:rsidRPr="00616314">
        <w:rPr>
          <w:rFonts w:ascii="David" w:hAnsi="David" w:cs="David"/>
          <w:color w:val="000000"/>
          <w:rtl/>
        </w:rPr>
        <w:t>הספק</w:t>
      </w:r>
      <w:r w:rsidRPr="00616314">
        <w:rPr>
          <w:rFonts w:ascii="David" w:hAnsi="David" w:cs="David"/>
          <w:rtl/>
        </w:rPr>
        <w:t xml:space="preserve"> וכל הפועלים מטעמו. </w:t>
      </w:r>
    </w:p>
    <w:p w14:paraId="2977617A" w14:textId="77777777" w:rsidR="00616314" w:rsidRPr="00616314" w:rsidRDefault="00616314" w:rsidP="00616314">
      <w:pPr>
        <w:tabs>
          <w:tab w:val="left" w:pos="923"/>
        </w:tabs>
        <w:ind w:left="923"/>
        <w:jc w:val="both"/>
        <w:rPr>
          <w:rFonts w:ascii="David" w:hAnsi="David" w:cs="David"/>
          <w:rtl/>
        </w:rPr>
      </w:pPr>
    </w:p>
    <w:p w14:paraId="63E357D1" w14:textId="77777777" w:rsidR="00616314" w:rsidRPr="00616314" w:rsidRDefault="00616314" w:rsidP="00616314">
      <w:pPr>
        <w:tabs>
          <w:tab w:val="left" w:pos="923"/>
        </w:tabs>
        <w:ind w:left="923"/>
        <w:jc w:val="both"/>
        <w:rPr>
          <w:rFonts w:ascii="David" w:hAnsi="David" w:cs="David"/>
          <w:rtl/>
        </w:rPr>
      </w:pPr>
    </w:p>
    <w:p w14:paraId="23ACC63E" w14:textId="77777777" w:rsidR="00616314" w:rsidRPr="00616314" w:rsidRDefault="00616314" w:rsidP="00616314">
      <w:pPr>
        <w:tabs>
          <w:tab w:val="left" w:pos="923"/>
        </w:tabs>
        <w:ind w:left="923"/>
        <w:jc w:val="both"/>
        <w:rPr>
          <w:rFonts w:ascii="David" w:hAnsi="David" w:cs="David"/>
        </w:rPr>
      </w:pPr>
      <w:r w:rsidRPr="00616314">
        <w:rPr>
          <w:rFonts w:ascii="David" w:hAnsi="David" w:cs="David"/>
          <w:rtl/>
        </w:rPr>
        <w:br w:type="page"/>
      </w:r>
    </w:p>
    <w:p w14:paraId="363DFFC8" w14:textId="77777777" w:rsidR="00616314" w:rsidRPr="00616314" w:rsidRDefault="00616314" w:rsidP="00616314">
      <w:pPr>
        <w:pStyle w:val="a9"/>
        <w:numPr>
          <w:ilvl w:val="0"/>
          <w:numId w:val="79"/>
        </w:numPr>
        <w:spacing w:after="120" w:line="360" w:lineRule="auto"/>
        <w:ind w:hanging="34"/>
        <w:jc w:val="both"/>
        <w:rPr>
          <w:rFonts w:ascii="David" w:hAnsi="David" w:cs="David"/>
          <w:b/>
          <w:bCs/>
          <w:color w:val="080808"/>
          <w:u w:val="single"/>
        </w:rPr>
      </w:pPr>
      <w:r w:rsidRPr="00616314">
        <w:rPr>
          <w:rFonts w:ascii="David" w:hAnsi="David" w:cs="David"/>
          <w:b/>
          <w:bCs/>
          <w:u w:val="single"/>
          <w:rtl/>
        </w:rPr>
        <w:lastRenderedPageBreak/>
        <w:t xml:space="preserve">ביטוח משולב לאחריות </w:t>
      </w:r>
      <w:r w:rsidRPr="00616314">
        <w:rPr>
          <w:rFonts w:ascii="David" w:hAnsi="David" w:cs="David"/>
          <w:b/>
          <w:bCs/>
          <w:color w:val="000000"/>
          <w:u w:val="single"/>
          <w:rtl/>
        </w:rPr>
        <w:t xml:space="preserve">מקצועית וחבות </w:t>
      </w:r>
      <w:r w:rsidRPr="00616314">
        <w:rPr>
          <w:rFonts w:ascii="David" w:hAnsi="David" w:cs="David"/>
          <w:b/>
          <w:bCs/>
          <w:color w:val="080808"/>
          <w:u w:val="single"/>
          <w:rtl/>
        </w:rPr>
        <w:t xml:space="preserve">המוצר </w:t>
      </w:r>
    </w:p>
    <w:p w14:paraId="038A6B89" w14:textId="77777777" w:rsidR="00616314" w:rsidRPr="00616314" w:rsidRDefault="00616314" w:rsidP="00616314">
      <w:pPr>
        <w:pStyle w:val="afff"/>
        <w:ind w:left="368"/>
        <w:jc w:val="right"/>
        <w:rPr>
          <w:rFonts w:ascii="David" w:hAnsi="David" w:cs="David"/>
          <w:b/>
          <w:bCs/>
          <w:sz w:val="24"/>
          <w:szCs w:val="24"/>
        </w:rPr>
      </w:pPr>
      <w:r w:rsidRPr="00616314">
        <w:rPr>
          <w:rFonts w:ascii="David" w:hAnsi="David" w:cs="David"/>
          <w:b/>
          <w:bCs/>
          <w:sz w:val="24"/>
          <w:szCs w:val="24"/>
        </w:rPr>
        <w:t>COMBINED PRODUCTS LIABILITY AND PROFESSIONAL INDEMNITY POLICY FOR THE SOFTWARE AND HARDWARE INDUSTRY</w:t>
      </w:r>
      <w:r w:rsidRPr="00616314">
        <w:rPr>
          <w:rFonts w:ascii="David" w:hAnsi="David" w:cs="David"/>
          <w:b/>
          <w:bCs/>
          <w:sz w:val="24"/>
          <w:szCs w:val="24"/>
          <w:rtl/>
        </w:rPr>
        <w:t xml:space="preserve">               </w:t>
      </w:r>
    </w:p>
    <w:p w14:paraId="704C0C02" w14:textId="77777777" w:rsidR="00616314" w:rsidRPr="00616314" w:rsidRDefault="00616314" w:rsidP="00616314">
      <w:pPr>
        <w:pStyle w:val="afff"/>
        <w:ind w:left="368"/>
        <w:jc w:val="right"/>
        <w:rPr>
          <w:rFonts w:ascii="David" w:hAnsi="David" w:cs="David"/>
          <w:b/>
          <w:bCs/>
          <w:sz w:val="24"/>
          <w:szCs w:val="24"/>
          <w:rtl/>
        </w:rPr>
      </w:pPr>
    </w:p>
    <w:p w14:paraId="30758D22" w14:textId="77777777" w:rsidR="00616314" w:rsidRPr="00616314" w:rsidRDefault="00616314" w:rsidP="00616314">
      <w:pPr>
        <w:pStyle w:val="afff"/>
        <w:ind w:left="651"/>
        <w:rPr>
          <w:rFonts w:ascii="David" w:hAnsi="David" w:cs="David"/>
          <w:b/>
          <w:bCs/>
          <w:sz w:val="24"/>
          <w:szCs w:val="24"/>
          <w:rtl/>
        </w:rPr>
      </w:pPr>
      <w:r w:rsidRPr="00616314">
        <w:rPr>
          <w:rFonts w:ascii="David" w:hAnsi="David" w:cs="David"/>
          <w:b/>
          <w:bCs/>
          <w:sz w:val="24"/>
          <w:szCs w:val="24"/>
          <w:rtl/>
        </w:rPr>
        <w:t>או</w:t>
      </w:r>
    </w:p>
    <w:p w14:paraId="28B4141D" w14:textId="77777777" w:rsidR="00616314" w:rsidRPr="00616314" w:rsidRDefault="00616314" w:rsidP="00616314">
      <w:pPr>
        <w:pStyle w:val="afff"/>
        <w:ind w:left="368"/>
        <w:jc w:val="right"/>
        <w:rPr>
          <w:rFonts w:ascii="David" w:hAnsi="David" w:cs="David"/>
          <w:b/>
          <w:bCs/>
          <w:sz w:val="24"/>
          <w:szCs w:val="24"/>
        </w:rPr>
      </w:pPr>
    </w:p>
    <w:p w14:paraId="1F74704F" w14:textId="77777777" w:rsidR="00616314" w:rsidRPr="00616314" w:rsidRDefault="00616314" w:rsidP="00616314">
      <w:pPr>
        <w:pStyle w:val="afff"/>
        <w:ind w:left="368"/>
        <w:jc w:val="right"/>
        <w:rPr>
          <w:rFonts w:ascii="David" w:hAnsi="David" w:cs="David"/>
          <w:b/>
          <w:bCs/>
          <w:sz w:val="24"/>
          <w:szCs w:val="24"/>
        </w:rPr>
      </w:pPr>
      <w:r w:rsidRPr="00616314">
        <w:rPr>
          <w:rFonts w:ascii="David" w:hAnsi="David" w:cs="David"/>
          <w:b/>
          <w:bCs/>
          <w:sz w:val="24"/>
          <w:szCs w:val="24"/>
        </w:rPr>
        <w:t>ELECTRONIC PRODUCTS AND SERVICES ERRORS OR OMISSONS AND PRODUCTS LIABILITY INSURANCE</w:t>
      </w:r>
    </w:p>
    <w:p w14:paraId="51053D06" w14:textId="77777777" w:rsidR="00616314" w:rsidRPr="00616314" w:rsidRDefault="00616314" w:rsidP="00616314">
      <w:pPr>
        <w:ind w:left="651"/>
        <w:rPr>
          <w:rFonts w:ascii="David" w:hAnsi="David" w:cs="David"/>
          <w:rtl/>
        </w:rPr>
      </w:pPr>
      <w:r w:rsidRPr="00616314">
        <w:rPr>
          <w:rFonts w:ascii="David" w:hAnsi="David" w:cs="David"/>
          <w:b/>
          <w:bCs/>
          <w:rtl/>
        </w:rPr>
        <w:t>או</w:t>
      </w:r>
      <w:r w:rsidRPr="00616314">
        <w:rPr>
          <w:rFonts w:ascii="David" w:hAnsi="David" w:cs="David"/>
          <w:rtl/>
        </w:rPr>
        <w:t xml:space="preserve">  </w:t>
      </w:r>
    </w:p>
    <w:p w14:paraId="5102DD1B" w14:textId="77777777" w:rsidR="00616314" w:rsidRPr="00616314" w:rsidRDefault="00616314" w:rsidP="00616314">
      <w:pPr>
        <w:ind w:left="368"/>
        <w:rPr>
          <w:rFonts w:ascii="David" w:hAnsi="David" w:cs="David"/>
          <w:color w:val="666666"/>
          <w:rtl/>
        </w:rPr>
      </w:pPr>
    </w:p>
    <w:p w14:paraId="75E92B0C" w14:textId="77777777" w:rsidR="00616314" w:rsidRPr="00616314" w:rsidRDefault="00616314" w:rsidP="00616314">
      <w:pPr>
        <w:pStyle w:val="a9"/>
        <w:spacing w:after="200" w:line="276" w:lineRule="auto"/>
        <w:jc w:val="both"/>
        <w:rPr>
          <w:rFonts w:ascii="David" w:hAnsi="David" w:cs="David"/>
          <w:color w:val="000000"/>
          <w:rtl/>
        </w:rPr>
      </w:pPr>
      <w:r w:rsidRPr="00616314">
        <w:rPr>
          <w:rFonts w:ascii="David" w:hAnsi="David" w:cs="David"/>
          <w:color w:val="000000"/>
          <w:rtl/>
        </w:rPr>
        <w:t xml:space="preserve">נוסח אחר לביטוח משולב לאחריות מקצועית וחבות המוצר או אחריות מקצועית לענף הייטק/תחום מחשוב כדלהלן:  </w:t>
      </w:r>
    </w:p>
    <w:p w14:paraId="0D256E30" w14:textId="77777777" w:rsidR="00616314" w:rsidRPr="00616314" w:rsidRDefault="00616314" w:rsidP="00616314">
      <w:pPr>
        <w:ind w:left="651"/>
        <w:rPr>
          <w:rFonts w:ascii="David" w:hAnsi="David" w:cs="David"/>
          <w:color w:val="666666"/>
          <w:rtl/>
        </w:rPr>
      </w:pPr>
      <w:r w:rsidRPr="00616314">
        <w:rPr>
          <w:rFonts w:ascii="David" w:hAnsi="David" w:cs="David"/>
          <w:color w:val="666666"/>
          <w:rtl/>
        </w:rPr>
        <w:t xml:space="preserve">       </w:t>
      </w:r>
    </w:p>
    <w:p w14:paraId="7000E09B" w14:textId="77777777" w:rsidR="00616314" w:rsidRPr="00616314" w:rsidRDefault="00616314" w:rsidP="00616314">
      <w:pPr>
        <w:ind w:left="651"/>
        <w:rPr>
          <w:rFonts w:ascii="David" w:hAnsi="David" w:cs="David"/>
          <w:rtl/>
        </w:rPr>
      </w:pPr>
      <w:r w:rsidRPr="00616314">
        <w:rPr>
          <w:rFonts w:ascii="David" w:hAnsi="David" w:cs="David"/>
          <w:rtl/>
        </w:rPr>
        <w:t>__________________________________(</w:t>
      </w:r>
      <w:r w:rsidRPr="00616314">
        <w:rPr>
          <w:rFonts w:ascii="David" w:hAnsi="David" w:cs="David"/>
          <w:b/>
          <w:bCs/>
          <w:rtl/>
        </w:rPr>
        <w:t>בכפוף לבחינתה ולשיקולה של ענבל</w:t>
      </w:r>
      <w:r w:rsidRPr="00616314">
        <w:rPr>
          <w:rFonts w:ascii="David" w:hAnsi="David" w:cs="David"/>
          <w:rtl/>
        </w:rPr>
        <w:t>).</w:t>
      </w:r>
    </w:p>
    <w:p w14:paraId="6CB58AD9" w14:textId="77777777" w:rsidR="00616314" w:rsidRPr="00616314" w:rsidRDefault="00616314" w:rsidP="00616314">
      <w:pPr>
        <w:pStyle w:val="afff"/>
        <w:ind w:left="1502"/>
        <w:jc w:val="right"/>
        <w:rPr>
          <w:rFonts w:ascii="David" w:hAnsi="David" w:cs="David"/>
          <w:color w:val="8496B0"/>
          <w:sz w:val="24"/>
          <w:szCs w:val="24"/>
        </w:rPr>
      </w:pPr>
      <w:r w:rsidRPr="00616314">
        <w:rPr>
          <w:rFonts w:ascii="David" w:hAnsi="David" w:cs="David"/>
          <w:color w:val="8496B0"/>
          <w:sz w:val="24"/>
          <w:szCs w:val="24"/>
          <w:rtl/>
        </w:rPr>
        <w:t xml:space="preserve">                                                                    </w:t>
      </w:r>
    </w:p>
    <w:p w14:paraId="0B9CA072" w14:textId="19321C30" w:rsidR="00616314" w:rsidRPr="00616314" w:rsidRDefault="00616314" w:rsidP="00616314">
      <w:pPr>
        <w:pStyle w:val="a9"/>
        <w:numPr>
          <w:ilvl w:val="0"/>
          <w:numId w:val="72"/>
        </w:numPr>
        <w:spacing w:line="276" w:lineRule="auto"/>
        <w:jc w:val="both"/>
        <w:rPr>
          <w:rFonts w:ascii="David" w:hAnsi="David" w:cs="David"/>
          <w:color w:val="000000"/>
        </w:rPr>
      </w:pPr>
      <w:r w:rsidRPr="00616314">
        <w:rPr>
          <w:rFonts w:ascii="David" w:hAnsi="David" w:cs="David"/>
          <w:color w:val="000000"/>
          <w:rtl/>
        </w:rPr>
        <w:t xml:space="preserve">ביטוח אחריותו החוקית של הספק בגין אספקת רישיונות שימוש במערכת חכמה לניהול </w:t>
      </w:r>
      <w:r w:rsidR="00E94880">
        <w:rPr>
          <w:rFonts w:ascii="David" w:hAnsi="David" w:cs="David" w:hint="cs"/>
          <w:color w:val="000000"/>
          <w:rtl/>
        </w:rPr>
        <w:t>הסעות</w:t>
      </w:r>
      <w:r w:rsidRPr="00616314">
        <w:rPr>
          <w:rFonts w:ascii="David" w:hAnsi="David" w:cs="David"/>
          <w:color w:val="000000"/>
          <w:rtl/>
        </w:rPr>
        <w:t xml:space="preserve">  עבור מדינת ישראל- משרד האוצר, משרדי הממשלה, יחידות הסמך וגופים נלווים הכוללים גם: תכנון, ביצוע התאמות ופיתוחים, מתן שירותי תחזוקה ותפעול וכל שירות נלווה ו/או אחר בהתאם להסכם ומכרז עם מדינת ישראל-</w:t>
      </w:r>
      <w:r w:rsidRPr="00616314">
        <w:rPr>
          <w:rFonts w:ascii="David" w:hAnsi="David" w:cs="David"/>
          <w:color w:val="666666"/>
          <w:rtl/>
        </w:rPr>
        <w:t xml:space="preserve"> </w:t>
      </w:r>
      <w:r w:rsidRPr="00616314">
        <w:rPr>
          <w:rFonts w:ascii="David" w:hAnsi="David" w:cs="David"/>
          <w:color w:val="000000"/>
          <w:rtl/>
        </w:rPr>
        <w:t xml:space="preserve">משרד האוצר, משרדי הממשלה, יחידות הסמך וגופים נלווים, בביטוח משולב לאחריות מקצועית וחבות המוצר.       </w:t>
      </w:r>
    </w:p>
    <w:p w14:paraId="12C3E166" w14:textId="77777777" w:rsidR="00616314" w:rsidRPr="00616314" w:rsidRDefault="00616314" w:rsidP="00616314">
      <w:pPr>
        <w:pStyle w:val="a9"/>
        <w:spacing w:line="276" w:lineRule="auto"/>
        <w:jc w:val="both"/>
        <w:rPr>
          <w:rFonts w:ascii="David" w:hAnsi="David" w:cs="David"/>
          <w:color w:val="000000"/>
          <w:rtl/>
        </w:rPr>
      </w:pPr>
      <w:r w:rsidRPr="00616314">
        <w:rPr>
          <w:rFonts w:ascii="David" w:hAnsi="David" w:cs="David"/>
          <w:color w:val="000000"/>
          <w:rtl/>
        </w:rPr>
        <w:t xml:space="preserve">            </w:t>
      </w:r>
    </w:p>
    <w:p w14:paraId="7FAAD16E" w14:textId="77777777" w:rsidR="00616314" w:rsidRPr="00616314" w:rsidRDefault="00616314" w:rsidP="00616314">
      <w:pPr>
        <w:pStyle w:val="a9"/>
        <w:numPr>
          <w:ilvl w:val="0"/>
          <w:numId w:val="72"/>
        </w:numPr>
        <w:spacing w:line="276" w:lineRule="auto"/>
        <w:jc w:val="both"/>
        <w:rPr>
          <w:rFonts w:ascii="David" w:hAnsi="David" w:cs="David"/>
          <w:color w:val="000000"/>
        </w:rPr>
      </w:pPr>
      <w:r w:rsidRPr="00616314">
        <w:rPr>
          <w:rFonts w:ascii="David" w:hAnsi="David" w:cs="David"/>
          <w:color w:val="000000"/>
          <w:rtl/>
        </w:rPr>
        <w:t>הפוליסה תכסה את חבות הספק, עובדיו ובגין כל הפועלים מטעמו:</w:t>
      </w:r>
    </w:p>
    <w:p w14:paraId="57315ED2" w14:textId="77777777" w:rsidR="00616314" w:rsidRPr="00616314" w:rsidRDefault="00616314" w:rsidP="00616314">
      <w:pPr>
        <w:pStyle w:val="a9"/>
        <w:jc w:val="both"/>
        <w:rPr>
          <w:rFonts w:ascii="David" w:hAnsi="David" w:cs="David"/>
          <w:color w:val="000000"/>
        </w:rPr>
      </w:pPr>
    </w:p>
    <w:p w14:paraId="1C0F93DB" w14:textId="77777777" w:rsidR="00616314" w:rsidRPr="00616314" w:rsidRDefault="00616314" w:rsidP="00616314">
      <w:pPr>
        <w:pStyle w:val="a9"/>
        <w:numPr>
          <w:ilvl w:val="1"/>
          <w:numId w:val="72"/>
        </w:numPr>
        <w:spacing w:line="276" w:lineRule="auto"/>
        <w:jc w:val="both"/>
        <w:rPr>
          <w:rFonts w:ascii="David" w:hAnsi="David" w:cs="David"/>
          <w:color w:val="000000"/>
          <w:rtl/>
        </w:rPr>
      </w:pPr>
      <w:r w:rsidRPr="00616314">
        <w:rPr>
          <w:rFonts w:ascii="David" w:hAnsi="David" w:cs="David"/>
          <w:color w:val="000000"/>
          <w:rtl/>
        </w:rPr>
        <w:t xml:space="preserve">בקשר עם מעשה או מחדל מקצועי - כיסוי בגין הפרת חובה מקצועית, טעות השמטה, הזנחה ורשלנות. </w:t>
      </w:r>
    </w:p>
    <w:p w14:paraId="1CA7EBD0" w14:textId="77777777" w:rsidR="00616314" w:rsidRPr="00616314" w:rsidRDefault="00616314" w:rsidP="00616314">
      <w:pPr>
        <w:pStyle w:val="a9"/>
        <w:spacing w:line="276" w:lineRule="auto"/>
        <w:jc w:val="both"/>
        <w:rPr>
          <w:rFonts w:ascii="David" w:hAnsi="David" w:cs="David"/>
          <w:color w:val="666666"/>
        </w:rPr>
      </w:pPr>
    </w:p>
    <w:p w14:paraId="710E4754" w14:textId="77777777" w:rsidR="00616314" w:rsidRPr="00616314" w:rsidRDefault="00616314" w:rsidP="00616314">
      <w:pPr>
        <w:pStyle w:val="a9"/>
        <w:numPr>
          <w:ilvl w:val="1"/>
          <w:numId w:val="72"/>
        </w:numPr>
        <w:spacing w:line="276" w:lineRule="auto"/>
        <w:jc w:val="both"/>
        <w:rPr>
          <w:rFonts w:ascii="David" w:hAnsi="David" w:cs="David"/>
          <w:color w:val="000000"/>
          <w:rtl/>
        </w:rPr>
      </w:pPr>
      <w:r w:rsidRPr="00616314">
        <w:rPr>
          <w:rFonts w:ascii="David" w:hAnsi="David" w:cs="David"/>
          <w:color w:val="000000"/>
          <w:rtl/>
        </w:rPr>
        <w:t xml:space="preserve">חבותו עקב המוצר- כיסוי בגין נזקים שייגרמו בקשר עם מוצרים שיוצרו, פותחו, הורכבו, תוקנו, סופקו, נמכרו, הופצו או טופלו בכל דרך אחרת על ידי  הספק או מי מטעמו.            </w:t>
      </w:r>
    </w:p>
    <w:p w14:paraId="4BD34745" w14:textId="77777777" w:rsidR="00616314" w:rsidRPr="00616314" w:rsidRDefault="00616314" w:rsidP="00616314">
      <w:pPr>
        <w:pStyle w:val="a9"/>
        <w:spacing w:line="276" w:lineRule="auto"/>
        <w:jc w:val="both"/>
        <w:rPr>
          <w:rFonts w:ascii="David" w:hAnsi="David" w:cs="David"/>
          <w:color w:val="666666"/>
        </w:rPr>
      </w:pPr>
    </w:p>
    <w:p w14:paraId="0361EF52" w14:textId="77777777" w:rsidR="00616314" w:rsidRPr="00616314" w:rsidRDefault="00616314" w:rsidP="00616314">
      <w:pPr>
        <w:pStyle w:val="a9"/>
        <w:numPr>
          <w:ilvl w:val="1"/>
          <w:numId w:val="72"/>
        </w:numPr>
        <w:spacing w:line="276" w:lineRule="auto"/>
        <w:jc w:val="both"/>
        <w:rPr>
          <w:rFonts w:ascii="David" w:hAnsi="David" w:cs="David"/>
          <w:color w:val="000000"/>
        </w:rPr>
      </w:pPr>
      <w:r w:rsidRPr="00616314">
        <w:rPr>
          <w:rFonts w:ascii="David" w:hAnsi="David" w:cs="David"/>
          <w:color w:val="000000"/>
          <w:rtl/>
        </w:rPr>
        <w:t>פעילות הספק, עובדיו ובגין כל הפועלים מטעמו בגין הפעילות המפורטת לעיל.</w:t>
      </w:r>
    </w:p>
    <w:p w14:paraId="5F26DAAE" w14:textId="77777777" w:rsidR="00616314" w:rsidRPr="00616314" w:rsidRDefault="00616314" w:rsidP="00616314">
      <w:pPr>
        <w:pStyle w:val="a9"/>
        <w:spacing w:line="276" w:lineRule="auto"/>
        <w:jc w:val="both"/>
        <w:rPr>
          <w:rFonts w:ascii="David" w:hAnsi="David" w:cs="David"/>
          <w:color w:val="000000"/>
        </w:rPr>
      </w:pPr>
    </w:p>
    <w:p w14:paraId="70A02065" w14:textId="77777777" w:rsidR="00616314" w:rsidRPr="00616314" w:rsidRDefault="00616314" w:rsidP="00616314">
      <w:pPr>
        <w:pStyle w:val="a9"/>
        <w:numPr>
          <w:ilvl w:val="0"/>
          <w:numId w:val="72"/>
        </w:numPr>
        <w:spacing w:line="276" w:lineRule="auto"/>
        <w:jc w:val="both"/>
        <w:rPr>
          <w:rFonts w:ascii="David" w:hAnsi="David" w:cs="David"/>
          <w:color w:val="000000"/>
        </w:rPr>
      </w:pPr>
      <w:r w:rsidRPr="00616314">
        <w:rPr>
          <w:rFonts w:ascii="David" w:hAnsi="David" w:cs="David"/>
          <w:color w:val="000000"/>
          <w:rtl/>
        </w:rPr>
        <w:t xml:space="preserve">גבול האחריות לא יפחת מסך 8,000,000 ₪ למקרה ולתקופת הביטוח. </w:t>
      </w:r>
    </w:p>
    <w:p w14:paraId="4A07C511" w14:textId="77777777" w:rsidR="00616314" w:rsidRPr="00616314" w:rsidRDefault="00616314" w:rsidP="00616314">
      <w:pPr>
        <w:pStyle w:val="a9"/>
        <w:spacing w:line="276" w:lineRule="auto"/>
        <w:jc w:val="both"/>
        <w:rPr>
          <w:rFonts w:ascii="David" w:hAnsi="David" w:cs="David"/>
          <w:color w:val="000000"/>
          <w:rtl/>
        </w:rPr>
      </w:pPr>
    </w:p>
    <w:p w14:paraId="271FF91D" w14:textId="77777777" w:rsidR="00616314" w:rsidRPr="00616314" w:rsidRDefault="00616314" w:rsidP="00616314">
      <w:pPr>
        <w:pStyle w:val="a9"/>
        <w:numPr>
          <w:ilvl w:val="0"/>
          <w:numId w:val="72"/>
        </w:numPr>
        <w:jc w:val="both"/>
        <w:rPr>
          <w:rFonts w:ascii="David" w:hAnsi="David" w:cs="David"/>
          <w:color w:val="000000"/>
        </w:rPr>
      </w:pPr>
      <w:r w:rsidRPr="00616314">
        <w:rPr>
          <w:rFonts w:ascii="David" w:hAnsi="David" w:cs="David"/>
          <w:color w:val="000000"/>
          <w:rtl/>
        </w:rPr>
        <w:t>הפוליסה תכלול את ההרחבות הבאות:</w:t>
      </w:r>
      <w:r w:rsidRPr="00616314">
        <w:rPr>
          <w:rFonts w:ascii="David" w:hAnsi="David" w:cs="David"/>
          <w:color w:val="000000"/>
          <w:rtl/>
        </w:rPr>
        <w:tab/>
      </w:r>
    </w:p>
    <w:p w14:paraId="10A4A282" w14:textId="77777777" w:rsidR="00616314" w:rsidRPr="00616314" w:rsidRDefault="00616314" w:rsidP="00616314">
      <w:pPr>
        <w:pStyle w:val="afff"/>
        <w:numPr>
          <w:ilvl w:val="2"/>
          <w:numId w:val="73"/>
        </w:numPr>
        <w:tabs>
          <w:tab w:val="left" w:pos="923"/>
        </w:tabs>
        <w:ind w:left="1206" w:hanging="283"/>
        <w:jc w:val="both"/>
        <w:rPr>
          <w:rFonts w:ascii="David" w:hAnsi="David" w:cs="David"/>
          <w:color w:val="000000"/>
          <w:sz w:val="24"/>
          <w:szCs w:val="24"/>
        </w:rPr>
      </w:pPr>
      <w:r w:rsidRPr="00616314">
        <w:rPr>
          <w:rFonts w:ascii="David" w:hAnsi="David" w:cs="David"/>
          <w:color w:val="000000"/>
          <w:sz w:val="24"/>
          <w:szCs w:val="24"/>
          <w:rtl/>
        </w:rPr>
        <w:t>תקופת גילוי של 12 חודשים לפחות.</w:t>
      </w:r>
    </w:p>
    <w:p w14:paraId="16FB07F5" w14:textId="77777777" w:rsidR="00616314" w:rsidRPr="00616314" w:rsidRDefault="00616314" w:rsidP="00616314">
      <w:pPr>
        <w:pStyle w:val="afff"/>
        <w:numPr>
          <w:ilvl w:val="2"/>
          <w:numId w:val="73"/>
        </w:numPr>
        <w:tabs>
          <w:tab w:val="left" w:pos="923"/>
        </w:tabs>
        <w:ind w:left="1206" w:hanging="283"/>
        <w:jc w:val="both"/>
        <w:rPr>
          <w:rFonts w:ascii="David" w:hAnsi="David" w:cs="David"/>
          <w:color w:val="000000"/>
          <w:sz w:val="24"/>
          <w:szCs w:val="24"/>
        </w:rPr>
      </w:pPr>
      <w:r w:rsidRPr="00616314">
        <w:rPr>
          <w:rFonts w:ascii="David" w:hAnsi="David" w:cs="David"/>
          <w:color w:val="000000"/>
          <w:sz w:val="24"/>
          <w:szCs w:val="24"/>
          <w:rtl/>
        </w:rPr>
        <w:t xml:space="preserve">אחריות צולבת - </w:t>
      </w:r>
      <w:r w:rsidRPr="00616314">
        <w:rPr>
          <w:rFonts w:ascii="David" w:hAnsi="David" w:cs="David"/>
          <w:color w:val="000000"/>
          <w:sz w:val="24"/>
          <w:szCs w:val="24"/>
        </w:rPr>
        <w:t>Cross Liability</w:t>
      </w:r>
      <w:r w:rsidRPr="00616314">
        <w:rPr>
          <w:rFonts w:ascii="David" w:hAnsi="David" w:cs="David"/>
          <w:color w:val="000000"/>
          <w:sz w:val="24"/>
          <w:szCs w:val="24"/>
          <w:rtl/>
        </w:rPr>
        <w:t xml:space="preserve">. </w:t>
      </w:r>
    </w:p>
    <w:p w14:paraId="376CF45B" w14:textId="77777777" w:rsidR="00616314" w:rsidRPr="00616314" w:rsidRDefault="00616314" w:rsidP="00616314">
      <w:pPr>
        <w:pStyle w:val="a9"/>
        <w:spacing w:line="276" w:lineRule="auto"/>
        <w:jc w:val="both"/>
        <w:rPr>
          <w:rFonts w:ascii="David" w:hAnsi="David" w:cs="David"/>
          <w:color w:val="666666"/>
        </w:rPr>
      </w:pPr>
    </w:p>
    <w:p w14:paraId="69E7234B" w14:textId="77777777" w:rsidR="00616314" w:rsidRPr="00616314" w:rsidRDefault="00616314" w:rsidP="00616314">
      <w:pPr>
        <w:pStyle w:val="a9"/>
        <w:numPr>
          <w:ilvl w:val="0"/>
          <w:numId w:val="72"/>
        </w:numPr>
        <w:spacing w:line="276" w:lineRule="auto"/>
        <w:jc w:val="both"/>
        <w:rPr>
          <w:rFonts w:ascii="David" w:hAnsi="David" w:cs="David"/>
        </w:rPr>
      </w:pPr>
      <w:r w:rsidRPr="00616314">
        <w:rPr>
          <w:rFonts w:ascii="David" w:hAnsi="David" w:cs="David"/>
          <w:rtl/>
        </w:rPr>
        <w:t xml:space="preserve">הביטוח יורחב לשפות את מדינת ישראל- משרד האוצר, משרדי הממשלה, יחידות הסמך וגופים נלווים, לגבי אחריותם בגין נזק עקב פגם במוצרים אשר סופקו, הותקנו, ותוחזקו על ידי </w:t>
      </w:r>
      <w:r w:rsidRPr="00616314">
        <w:rPr>
          <w:rFonts w:ascii="David" w:hAnsi="David" w:cs="David"/>
          <w:color w:val="000000"/>
          <w:rtl/>
        </w:rPr>
        <w:t>הספק</w:t>
      </w:r>
      <w:r w:rsidRPr="00616314">
        <w:rPr>
          <w:rFonts w:ascii="David" w:hAnsi="David" w:cs="David"/>
          <w:rtl/>
        </w:rPr>
        <w:t xml:space="preserve"> וכל הפועלים מטעמו ו/או ככל שייחשבו אחראים למעשי ו/או מחדלי </w:t>
      </w:r>
      <w:r w:rsidRPr="00616314">
        <w:rPr>
          <w:rFonts w:ascii="David" w:hAnsi="David" w:cs="David"/>
          <w:color w:val="000000"/>
          <w:rtl/>
        </w:rPr>
        <w:t>הספק</w:t>
      </w:r>
      <w:r w:rsidRPr="00616314">
        <w:rPr>
          <w:rFonts w:ascii="David" w:hAnsi="David" w:cs="David"/>
          <w:rtl/>
        </w:rPr>
        <w:t xml:space="preserve"> וכל הפועלים מטעמו.  </w:t>
      </w:r>
    </w:p>
    <w:p w14:paraId="6341E516" w14:textId="77777777" w:rsidR="00616314" w:rsidRPr="00616314" w:rsidRDefault="00616314" w:rsidP="00616314">
      <w:pPr>
        <w:pStyle w:val="afff"/>
        <w:rPr>
          <w:rFonts w:ascii="David" w:eastAsia="Times New Roman" w:hAnsi="David" w:cs="David"/>
          <w:b/>
          <w:bCs/>
          <w:color w:val="FF0000"/>
          <w:sz w:val="24"/>
          <w:szCs w:val="24"/>
          <w:u w:val="single"/>
          <w:rtl/>
        </w:rPr>
      </w:pPr>
      <w:r w:rsidRPr="00616314">
        <w:rPr>
          <w:rFonts w:ascii="David" w:eastAsia="Times New Roman" w:hAnsi="David" w:cs="David"/>
          <w:b/>
          <w:bCs/>
          <w:color w:val="FF0000"/>
          <w:sz w:val="24"/>
          <w:szCs w:val="24"/>
          <w:u w:val="single"/>
          <w:rtl/>
        </w:rPr>
        <w:br w:type="page"/>
      </w:r>
    </w:p>
    <w:p w14:paraId="71FE6BF5" w14:textId="77777777" w:rsidR="00616314" w:rsidRPr="00616314" w:rsidRDefault="00616314" w:rsidP="00616314">
      <w:pPr>
        <w:spacing w:line="360" w:lineRule="auto"/>
        <w:rPr>
          <w:rFonts w:ascii="David" w:hAnsi="David" w:cs="David"/>
          <w:color w:val="000000"/>
          <w:rtl/>
        </w:rPr>
      </w:pPr>
    </w:p>
    <w:p w14:paraId="48809695" w14:textId="77777777" w:rsidR="00616314" w:rsidRPr="00616314" w:rsidRDefault="00616314" w:rsidP="00616314">
      <w:pPr>
        <w:pStyle w:val="afff"/>
        <w:numPr>
          <w:ilvl w:val="0"/>
          <w:numId w:val="79"/>
        </w:numPr>
        <w:spacing w:line="360" w:lineRule="auto"/>
        <w:ind w:left="758"/>
        <w:rPr>
          <w:rFonts w:ascii="David" w:hAnsi="David" w:cs="David"/>
          <w:b/>
          <w:bCs/>
          <w:color w:val="000000"/>
          <w:sz w:val="24"/>
          <w:szCs w:val="24"/>
          <w:u w:val="single"/>
        </w:rPr>
      </w:pPr>
      <w:r w:rsidRPr="00616314">
        <w:rPr>
          <w:rFonts w:ascii="David" w:hAnsi="David" w:cs="David"/>
          <w:b/>
          <w:bCs/>
          <w:color w:val="000000"/>
          <w:sz w:val="24"/>
          <w:szCs w:val="24"/>
          <w:u w:val="single"/>
          <w:rtl/>
        </w:rPr>
        <w:t xml:space="preserve">ביטוח סייבר </w:t>
      </w:r>
    </w:p>
    <w:p w14:paraId="081DA048" w14:textId="77777777" w:rsidR="00616314" w:rsidRPr="00616314" w:rsidRDefault="00616314" w:rsidP="00616314">
      <w:pPr>
        <w:pStyle w:val="afff"/>
        <w:numPr>
          <w:ilvl w:val="0"/>
          <w:numId w:val="77"/>
        </w:numPr>
        <w:ind w:left="1065" w:hanging="426"/>
        <w:jc w:val="both"/>
        <w:rPr>
          <w:rFonts w:ascii="David" w:hAnsi="David" w:cs="David"/>
          <w:b/>
          <w:bCs/>
          <w:color w:val="000000"/>
          <w:sz w:val="24"/>
          <w:szCs w:val="24"/>
          <w:u w:val="single"/>
        </w:rPr>
      </w:pPr>
      <w:r w:rsidRPr="00616314">
        <w:rPr>
          <w:rFonts w:ascii="David" w:hAnsi="David" w:cs="David"/>
          <w:color w:val="000000"/>
          <w:sz w:val="24"/>
          <w:szCs w:val="24"/>
          <w:rtl/>
        </w:rPr>
        <w:t>הספק יבטח את אחריותו החוקית על פי דיני מדינת ישראל בביטוח סייבר, בין היתר, עקב האירועים המפורטים להלן:</w:t>
      </w:r>
    </w:p>
    <w:p w14:paraId="739AAEF0" w14:textId="77777777" w:rsidR="00616314" w:rsidRPr="00616314" w:rsidRDefault="00616314" w:rsidP="00616314">
      <w:pPr>
        <w:pStyle w:val="afff"/>
        <w:numPr>
          <w:ilvl w:val="2"/>
          <w:numId w:val="76"/>
        </w:numPr>
        <w:ind w:left="1608"/>
        <w:jc w:val="both"/>
        <w:rPr>
          <w:rFonts w:ascii="David" w:hAnsi="David" w:cs="David"/>
          <w:color w:val="000000"/>
          <w:sz w:val="24"/>
          <w:szCs w:val="24"/>
        </w:rPr>
      </w:pPr>
      <w:r w:rsidRPr="00616314">
        <w:rPr>
          <w:rFonts w:ascii="David" w:hAnsi="David" w:cs="David"/>
          <w:color w:val="000000"/>
          <w:sz w:val="24"/>
          <w:szCs w:val="24"/>
          <w:rtl/>
        </w:rPr>
        <w:t>חבות בדבר הפרת פרטיות כלפי צד שלישי.</w:t>
      </w:r>
    </w:p>
    <w:p w14:paraId="103623A7" w14:textId="77777777" w:rsidR="00616314" w:rsidRPr="00616314" w:rsidRDefault="00616314" w:rsidP="00616314">
      <w:pPr>
        <w:pStyle w:val="afff"/>
        <w:numPr>
          <w:ilvl w:val="2"/>
          <w:numId w:val="76"/>
        </w:numPr>
        <w:ind w:left="1608"/>
        <w:jc w:val="both"/>
        <w:rPr>
          <w:rFonts w:ascii="David" w:hAnsi="David" w:cs="David"/>
          <w:color w:val="000000"/>
          <w:sz w:val="24"/>
          <w:szCs w:val="24"/>
        </w:rPr>
      </w:pPr>
      <w:r w:rsidRPr="00616314">
        <w:rPr>
          <w:rFonts w:ascii="David" w:hAnsi="David" w:cs="David"/>
          <w:color w:val="000000"/>
          <w:sz w:val="24"/>
          <w:szCs w:val="24"/>
          <w:rtl/>
        </w:rPr>
        <w:t xml:space="preserve"> הפרת סודיות כלפי צד שלישי.</w:t>
      </w:r>
    </w:p>
    <w:p w14:paraId="080277E4" w14:textId="77777777" w:rsidR="00616314" w:rsidRPr="00616314" w:rsidRDefault="00616314" w:rsidP="00616314">
      <w:pPr>
        <w:pStyle w:val="afff"/>
        <w:numPr>
          <w:ilvl w:val="2"/>
          <w:numId w:val="76"/>
        </w:numPr>
        <w:ind w:left="1608"/>
        <w:jc w:val="both"/>
        <w:rPr>
          <w:rFonts w:ascii="David" w:hAnsi="David" w:cs="David"/>
          <w:color w:val="000000"/>
          <w:sz w:val="24"/>
          <w:szCs w:val="24"/>
        </w:rPr>
      </w:pPr>
      <w:r w:rsidRPr="00616314">
        <w:rPr>
          <w:rFonts w:ascii="David" w:hAnsi="David" w:cs="David"/>
          <w:color w:val="000000"/>
          <w:sz w:val="24"/>
          <w:szCs w:val="24"/>
          <w:rtl/>
        </w:rPr>
        <w:t xml:space="preserve"> חבות </w:t>
      </w:r>
      <w:r w:rsidRPr="00616314">
        <w:rPr>
          <w:rFonts w:ascii="David" w:hAnsi="David" w:cs="David"/>
          <w:color w:val="000000"/>
          <w:sz w:val="24"/>
          <w:szCs w:val="24"/>
        </w:rPr>
        <w:t>Cyber Security</w:t>
      </w:r>
      <w:r w:rsidRPr="00616314">
        <w:rPr>
          <w:rFonts w:ascii="David" w:hAnsi="David" w:cs="David"/>
          <w:color w:val="000000"/>
          <w:sz w:val="24"/>
          <w:szCs w:val="24"/>
          <w:rtl/>
        </w:rPr>
        <w:t xml:space="preserve"> כלפי צד שלישי.</w:t>
      </w:r>
    </w:p>
    <w:p w14:paraId="61BE1E79" w14:textId="77777777" w:rsidR="00616314" w:rsidRPr="00616314" w:rsidRDefault="00616314" w:rsidP="00616314">
      <w:pPr>
        <w:pStyle w:val="afff"/>
        <w:ind w:left="1608"/>
        <w:jc w:val="both"/>
        <w:rPr>
          <w:rFonts w:ascii="David" w:hAnsi="David" w:cs="David"/>
          <w:color w:val="000000"/>
          <w:sz w:val="24"/>
          <w:szCs w:val="24"/>
        </w:rPr>
      </w:pPr>
    </w:p>
    <w:p w14:paraId="55A3EE15" w14:textId="77777777" w:rsidR="00616314" w:rsidRPr="00616314" w:rsidRDefault="00616314" w:rsidP="00616314">
      <w:pPr>
        <w:pStyle w:val="afff"/>
        <w:numPr>
          <w:ilvl w:val="0"/>
          <w:numId w:val="77"/>
        </w:numPr>
        <w:ind w:left="1065" w:hanging="426"/>
        <w:jc w:val="both"/>
        <w:rPr>
          <w:rFonts w:ascii="David" w:hAnsi="David" w:cs="David"/>
          <w:color w:val="000000"/>
          <w:sz w:val="24"/>
          <w:szCs w:val="24"/>
        </w:rPr>
      </w:pPr>
      <w:r w:rsidRPr="00616314">
        <w:rPr>
          <w:rFonts w:ascii="David" w:hAnsi="David" w:cs="David"/>
          <w:color w:val="000000"/>
          <w:sz w:val="24"/>
          <w:szCs w:val="24"/>
          <w:rtl/>
        </w:rPr>
        <w:t xml:space="preserve">הפוליסה תכסה אובדן או נזק סייבר לצד ראשון (הוצאות שהוצאו על ידי המבוטח לצורך שיקום הרשת של המבוטח או לנתונים השמורים ברשת של המבוטח). </w:t>
      </w:r>
    </w:p>
    <w:p w14:paraId="0CF18B93" w14:textId="77777777" w:rsidR="00616314" w:rsidRPr="00616314" w:rsidRDefault="00616314" w:rsidP="00616314">
      <w:pPr>
        <w:pStyle w:val="afff"/>
        <w:ind w:left="1065"/>
        <w:jc w:val="both"/>
        <w:rPr>
          <w:rFonts w:ascii="David" w:hAnsi="David" w:cs="David"/>
          <w:color w:val="000000"/>
          <w:sz w:val="24"/>
          <w:szCs w:val="24"/>
        </w:rPr>
      </w:pPr>
    </w:p>
    <w:p w14:paraId="2984481E" w14:textId="77777777" w:rsidR="00616314" w:rsidRPr="00616314" w:rsidRDefault="00616314" w:rsidP="00616314">
      <w:pPr>
        <w:pStyle w:val="afff"/>
        <w:numPr>
          <w:ilvl w:val="0"/>
          <w:numId w:val="77"/>
        </w:numPr>
        <w:ind w:left="1065" w:hanging="426"/>
        <w:jc w:val="both"/>
        <w:rPr>
          <w:rFonts w:ascii="David" w:hAnsi="David" w:cs="David"/>
          <w:color w:val="000000"/>
          <w:sz w:val="24"/>
          <w:szCs w:val="24"/>
        </w:rPr>
      </w:pPr>
      <w:r w:rsidRPr="00616314">
        <w:rPr>
          <w:rFonts w:ascii="David" w:hAnsi="David" w:cs="David"/>
          <w:color w:val="000000"/>
          <w:sz w:val="24"/>
          <w:szCs w:val="24"/>
          <w:rtl/>
        </w:rPr>
        <w:t>גבול האחריות לא יפחת מסך- 4,000,000 ₪ למקרה ולתקופת הביטוח.</w:t>
      </w:r>
    </w:p>
    <w:p w14:paraId="52CF65D6" w14:textId="77777777" w:rsidR="00616314" w:rsidRPr="00616314" w:rsidRDefault="00616314" w:rsidP="00616314">
      <w:pPr>
        <w:pStyle w:val="afff"/>
        <w:ind w:left="1065"/>
        <w:jc w:val="both"/>
        <w:rPr>
          <w:rFonts w:ascii="David" w:hAnsi="David" w:cs="David"/>
          <w:color w:val="000000"/>
          <w:sz w:val="24"/>
          <w:szCs w:val="24"/>
        </w:rPr>
      </w:pPr>
    </w:p>
    <w:p w14:paraId="7982B2C2" w14:textId="77777777" w:rsidR="00616314" w:rsidRPr="00616314" w:rsidRDefault="00616314" w:rsidP="00616314">
      <w:pPr>
        <w:pStyle w:val="afff"/>
        <w:numPr>
          <w:ilvl w:val="0"/>
          <w:numId w:val="77"/>
        </w:numPr>
        <w:ind w:left="1065" w:hanging="426"/>
        <w:jc w:val="both"/>
        <w:rPr>
          <w:rFonts w:ascii="David" w:hAnsi="David" w:cs="David"/>
          <w:color w:val="000000"/>
          <w:sz w:val="24"/>
          <w:szCs w:val="24"/>
        </w:rPr>
      </w:pPr>
      <w:r w:rsidRPr="00616314">
        <w:rPr>
          <w:rFonts w:ascii="David" w:hAnsi="David" w:cs="David"/>
          <w:color w:val="000000"/>
          <w:sz w:val="24"/>
          <w:szCs w:val="24"/>
          <w:rtl/>
        </w:rPr>
        <w:t>פרק צד שלישי יכלול את ההרחבות הבאות:</w:t>
      </w:r>
    </w:p>
    <w:p w14:paraId="2610AB86" w14:textId="77777777" w:rsidR="00616314" w:rsidRPr="00616314" w:rsidRDefault="00616314" w:rsidP="00616314">
      <w:pPr>
        <w:pStyle w:val="afff"/>
        <w:numPr>
          <w:ilvl w:val="0"/>
          <w:numId w:val="78"/>
        </w:numPr>
        <w:ind w:left="1750"/>
        <w:jc w:val="both"/>
        <w:rPr>
          <w:rFonts w:ascii="David" w:hAnsi="David" w:cs="David"/>
          <w:color w:val="000000"/>
          <w:sz w:val="24"/>
          <w:szCs w:val="24"/>
        </w:rPr>
      </w:pPr>
      <w:r w:rsidRPr="00616314">
        <w:rPr>
          <w:rFonts w:ascii="David" w:hAnsi="David" w:cs="David"/>
          <w:color w:val="000000"/>
          <w:sz w:val="24"/>
          <w:szCs w:val="24"/>
          <w:rtl/>
        </w:rPr>
        <w:t>ניהול אירועי סייבר ומשברים, תמיכה ליווי וייעוץ.</w:t>
      </w:r>
    </w:p>
    <w:p w14:paraId="6890EEA5" w14:textId="77777777" w:rsidR="00616314" w:rsidRPr="00616314" w:rsidRDefault="00616314" w:rsidP="00616314">
      <w:pPr>
        <w:pStyle w:val="afff"/>
        <w:numPr>
          <w:ilvl w:val="0"/>
          <w:numId w:val="78"/>
        </w:numPr>
        <w:ind w:left="1750"/>
        <w:jc w:val="both"/>
        <w:rPr>
          <w:rFonts w:ascii="David" w:hAnsi="David" w:cs="David"/>
          <w:color w:val="000000"/>
          <w:sz w:val="24"/>
          <w:szCs w:val="24"/>
          <w:rtl/>
        </w:rPr>
      </w:pPr>
      <w:r w:rsidRPr="00616314">
        <w:rPr>
          <w:rFonts w:ascii="David" w:hAnsi="David" w:cs="David"/>
          <w:color w:val="000000"/>
          <w:sz w:val="24"/>
          <w:szCs w:val="24"/>
          <w:rtl/>
        </w:rPr>
        <w:t>אחריות צולבת, אולם הכיסוי לא יחול על תביעות הספק כנגד מדינת ישראל- משרד האוצר, משרדי הממשלה, יחידות הסמך וגופים נלווים.</w:t>
      </w:r>
    </w:p>
    <w:p w14:paraId="1B202E46" w14:textId="77777777" w:rsidR="00616314" w:rsidRPr="00616314" w:rsidRDefault="00616314" w:rsidP="00616314">
      <w:pPr>
        <w:pStyle w:val="afff"/>
        <w:numPr>
          <w:ilvl w:val="0"/>
          <w:numId w:val="78"/>
        </w:numPr>
        <w:ind w:left="1750"/>
        <w:jc w:val="both"/>
        <w:rPr>
          <w:rFonts w:ascii="David" w:hAnsi="David" w:cs="David"/>
          <w:color w:val="000000"/>
          <w:sz w:val="24"/>
          <w:szCs w:val="24"/>
          <w:rtl/>
        </w:rPr>
      </w:pPr>
      <w:r w:rsidRPr="00616314">
        <w:rPr>
          <w:rFonts w:ascii="David" w:hAnsi="David" w:cs="David"/>
          <w:color w:val="000000"/>
          <w:sz w:val="24"/>
          <w:szCs w:val="24"/>
          <w:rtl/>
        </w:rPr>
        <w:t>תקופת גילוי של חודשיים לפחות.</w:t>
      </w:r>
    </w:p>
    <w:p w14:paraId="3C9BF059" w14:textId="77777777" w:rsidR="00616314" w:rsidRPr="00616314" w:rsidRDefault="00616314" w:rsidP="00616314">
      <w:pPr>
        <w:pStyle w:val="afff"/>
        <w:numPr>
          <w:ilvl w:val="0"/>
          <w:numId w:val="77"/>
        </w:numPr>
        <w:ind w:left="1183"/>
        <w:jc w:val="both"/>
        <w:rPr>
          <w:rFonts w:ascii="David" w:hAnsi="David" w:cs="David"/>
          <w:color w:val="000000"/>
          <w:sz w:val="24"/>
          <w:szCs w:val="24"/>
        </w:rPr>
      </w:pPr>
      <w:r w:rsidRPr="00616314">
        <w:rPr>
          <w:rFonts w:ascii="David" w:hAnsi="David" w:cs="David"/>
          <w:color w:val="000000"/>
          <w:sz w:val="24"/>
          <w:szCs w:val="24"/>
          <w:rtl/>
        </w:rPr>
        <w:t>הביטוח יורחב לשפות את מדינת ישראל- משרד האוצר, משרדי הממשלה, יחידות הסמך והגופים הנלווים ככל שייחשבו אחראים למעשי ו/או מחדלי הספק והפועלים מטעמו.</w:t>
      </w:r>
    </w:p>
    <w:p w14:paraId="456053A8" w14:textId="77777777" w:rsidR="00616314" w:rsidRPr="00616314" w:rsidRDefault="00616314" w:rsidP="00616314">
      <w:pPr>
        <w:pStyle w:val="afff"/>
        <w:spacing w:line="360" w:lineRule="auto"/>
        <w:ind w:left="502"/>
        <w:jc w:val="both"/>
        <w:rPr>
          <w:rFonts w:ascii="David" w:hAnsi="David" w:cs="David"/>
          <w:color w:val="000000"/>
          <w:sz w:val="24"/>
          <w:szCs w:val="24"/>
        </w:rPr>
      </w:pPr>
    </w:p>
    <w:p w14:paraId="1B763F42" w14:textId="77777777" w:rsidR="00616314" w:rsidRPr="00616314" w:rsidRDefault="00616314" w:rsidP="00616314">
      <w:pPr>
        <w:pStyle w:val="afff"/>
        <w:numPr>
          <w:ilvl w:val="0"/>
          <w:numId w:val="79"/>
        </w:numPr>
        <w:spacing w:line="360" w:lineRule="auto"/>
        <w:ind w:left="758"/>
        <w:rPr>
          <w:rFonts w:ascii="David" w:eastAsia="Times New Roman" w:hAnsi="David" w:cs="David"/>
          <w:b/>
          <w:bCs/>
          <w:color w:val="000000"/>
          <w:sz w:val="24"/>
          <w:szCs w:val="24"/>
          <w:rtl/>
        </w:rPr>
      </w:pPr>
      <w:r w:rsidRPr="00616314">
        <w:rPr>
          <w:rFonts w:ascii="David" w:hAnsi="David" w:cs="David"/>
          <w:b/>
          <w:bCs/>
          <w:color w:val="000000"/>
          <w:sz w:val="24"/>
          <w:szCs w:val="24"/>
          <w:u w:val="single"/>
          <w:rtl/>
        </w:rPr>
        <w:t>ביטוחים</w:t>
      </w:r>
      <w:r w:rsidRPr="00616314">
        <w:rPr>
          <w:rFonts w:ascii="David" w:eastAsia="Times New Roman" w:hAnsi="David" w:cs="David"/>
          <w:b/>
          <w:bCs/>
          <w:color w:val="000000"/>
          <w:sz w:val="24"/>
          <w:szCs w:val="24"/>
          <w:u w:val="single"/>
          <w:rtl/>
        </w:rPr>
        <w:t xml:space="preserve"> נוספים</w:t>
      </w:r>
      <w:r w:rsidRPr="00616314">
        <w:rPr>
          <w:rFonts w:ascii="David" w:eastAsia="Times New Roman" w:hAnsi="David" w:cs="David"/>
          <w:b/>
          <w:bCs/>
          <w:color w:val="000000"/>
          <w:sz w:val="24"/>
          <w:szCs w:val="24"/>
          <w:rtl/>
        </w:rPr>
        <w:t>:</w:t>
      </w:r>
    </w:p>
    <w:p w14:paraId="226577AF" w14:textId="77777777" w:rsidR="00616314" w:rsidRPr="00616314" w:rsidRDefault="00616314" w:rsidP="00616314">
      <w:pPr>
        <w:pStyle w:val="afff"/>
        <w:ind w:left="720"/>
        <w:jc w:val="both"/>
        <w:rPr>
          <w:rFonts w:ascii="David" w:hAnsi="David" w:cs="David"/>
          <w:color w:val="000000"/>
          <w:sz w:val="24"/>
          <w:szCs w:val="24"/>
        </w:rPr>
      </w:pPr>
      <w:r w:rsidRPr="00616314">
        <w:rPr>
          <w:rFonts w:ascii="David" w:hAnsi="David" w:cs="David"/>
          <w:color w:val="000000"/>
          <w:sz w:val="24"/>
          <w:szCs w:val="24"/>
          <w:rtl/>
        </w:rPr>
        <w:t xml:space="preserve">הספק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 ביטוח חבות מוצר וביטוח אחריות מקצועית (ככל ורלוונטיים). </w:t>
      </w:r>
      <w:r w:rsidRPr="00616314">
        <w:rPr>
          <w:rFonts w:ascii="David" w:hAnsi="David" w:cs="David"/>
          <w:color w:val="000000"/>
          <w:sz w:val="24"/>
          <w:szCs w:val="24"/>
          <w:rtl/>
        </w:rPr>
        <w:br/>
        <w:t xml:space="preserve">ביטוחי החבויות יורחבו לכלול את מדינת ישראל- משרד האוצר, משרדי הממשלה, יחידות הסמך והגופים הנלווים כמבוטחים נוספים בכפוף להרחבי שיפוי כמקובל באותו סוג ביטוח. בכל הביטוחים (רכוש וחבויות) ייכלל ויתור המבטח על זכות השיבוב כלפי מדינת ישראל- משרד האוצר, משרדי הממשלה, יחידות הסמך וגופים נלווים וכלפי עובדיהם של הנ"ל (הוויתור על זכות התחלוף כאמור לא תחול לטובת אדם שגרם לנזק בזדון) וכן סעיף לפיו הביטוחים יהיו קודמים וראשוניים ללא זכות השתתפות ו/או חזרה. </w:t>
      </w:r>
    </w:p>
    <w:p w14:paraId="29AD2A99" w14:textId="77777777" w:rsidR="00616314" w:rsidRPr="00616314" w:rsidRDefault="00616314" w:rsidP="00616314">
      <w:pPr>
        <w:pStyle w:val="a9"/>
        <w:rPr>
          <w:rFonts w:ascii="David" w:hAnsi="David" w:cs="David"/>
          <w:color w:val="FF0000"/>
          <w:rtl/>
          <w:lang w:eastAsia="he-IL"/>
        </w:rPr>
      </w:pPr>
      <w:r w:rsidRPr="00616314">
        <w:rPr>
          <w:rFonts w:ascii="David" w:hAnsi="David" w:cs="David"/>
          <w:color w:val="FF0000"/>
          <w:rtl/>
          <w:lang w:eastAsia="he-IL"/>
        </w:rPr>
        <w:br w:type="page"/>
      </w:r>
    </w:p>
    <w:p w14:paraId="734807FF" w14:textId="77777777" w:rsidR="00616314" w:rsidRPr="00616314" w:rsidRDefault="00616314" w:rsidP="00616314">
      <w:pPr>
        <w:pStyle w:val="afff"/>
        <w:numPr>
          <w:ilvl w:val="0"/>
          <w:numId w:val="79"/>
        </w:numPr>
        <w:spacing w:line="360" w:lineRule="auto"/>
        <w:ind w:left="758"/>
        <w:rPr>
          <w:rFonts w:ascii="David" w:hAnsi="David" w:cs="David"/>
          <w:b/>
          <w:bCs/>
          <w:color w:val="000000"/>
          <w:sz w:val="24"/>
          <w:szCs w:val="24"/>
          <w:u w:val="single"/>
          <w:rtl/>
        </w:rPr>
      </w:pPr>
      <w:r w:rsidRPr="00616314">
        <w:rPr>
          <w:rFonts w:ascii="David" w:hAnsi="David" w:cs="David"/>
          <w:b/>
          <w:bCs/>
          <w:color w:val="000000"/>
          <w:sz w:val="24"/>
          <w:szCs w:val="24"/>
          <w:u w:val="single"/>
          <w:rtl/>
        </w:rPr>
        <w:lastRenderedPageBreak/>
        <w:t xml:space="preserve">כללי </w:t>
      </w:r>
    </w:p>
    <w:p w14:paraId="2D67A85D" w14:textId="77777777" w:rsidR="00616314" w:rsidRPr="00616314" w:rsidRDefault="00616314" w:rsidP="00616314">
      <w:pPr>
        <w:ind w:left="758"/>
        <w:jc w:val="both"/>
        <w:rPr>
          <w:rFonts w:ascii="David" w:hAnsi="David" w:cs="David"/>
          <w:color w:val="000000"/>
          <w:rtl/>
        </w:rPr>
      </w:pPr>
      <w:r w:rsidRPr="00616314">
        <w:rPr>
          <w:rFonts w:ascii="David" w:hAnsi="David" w:cs="David"/>
          <w:color w:val="000000"/>
          <w:rtl/>
        </w:rPr>
        <w:t>בכל פוליסות הביטוח הנדרשות מהספק יכללו התנאים הבאים:</w:t>
      </w:r>
    </w:p>
    <w:p w14:paraId="7CB2D2D2" w14:textId="77777777" w:rsidR="00616314" w:rsidRPr="00616314" w:rsidRDefault="00616314" w:rsidP="00616314">
      <w:pPr>
        <w:ind w:left="758"/>
        <w:jc w:val="both"/>
        <w:rPr>
          <w:rFonts w:ascii="David" w:hAnsi="David" w:cs="David"/>
          <w:color w:val="000000"/>
          <w:rtl/>
        </w:rPr>
      </w:pPr>
    </w:p>
    <w:p w14:paraId="734EB6BA" w14:textId="77777777" w:rsidR="00616314" w:rsidRPr="00616314" w:rsidRDefault="00616314" w:rsidP="00616314">
      <w:pPr>
        <w:numPr>
          <w:ilvl w:val="0"/>
          <w:numId w:val="75"/>
        </w:numPr>
        <w:ind w:left="1183" w:hanging="425"/>
        <w:jc w:val="both"/>
        <w:rPr>
          <w:rFonts w:ascii="David" w:hAnsi="David" w:cs="David"/>
          <w:color w:val="000000"/>
        </w:rPr>
      </w:pPr>
      <w:r w:rsidRPr="00616314">
        <w:rPr>
          <w:rFonts w:ascii="David" w:hAnsi="David" w:cs="David"/>
          <w:color w:val="000000"/>
          <w:rtl/>
        </w:rPr>
        <w:t>לשם המבוטח יתווספו כמבוטחים נוספים: מדינת ישראל- משרד האוצר, משרדי הממשלה, יחידות הסמך וגופים נלווים, בכפוף להרחבי השיפוי כמפורט לעיל.</w:t>
      </w:r>
    </w:p>
    <w:p w14:paraId="2DC4E1E7" w14:textId="77777777" w:rsidR="00616314" w:rsidRPr="00616314" w:rsidRDefault="00616314" w:rsidP="00616314">
      <w:pPr>
        <w:ind w:left="1183"/>
        <w:jc w:val="both"/>
        <w:rPr>
          <w:rFonts w:ascii="David" w:hAnsi="David" w:cs="David"/>
          <w:color w:val="000000"/>
        </w:rPr>
      </w:pPr>
    </w:p>
    <w:p w14:paraId="751B16C8" w14:textId="77777777" w:rsidR="00616314" w:rsidRPr="00616314" w:rsidRDefault="00616314" w:rsidP="00616314">
      <w:pPr>
        <w:numPr>
          <w:ilvl w:val="0"/>
          <w:numId w:val="75"/>
        </w:numPr>
        <w:ind w:left="1183" w:hanging="425"/>
        <w:jc w:val="both"/>
        <w:rPr>
          <w:rFonts w:ascii="David" w:hAnsi="David" w:cs="David"/>
          <w:color w:val="000000"/>
        </w:rPr>
      </w:pPr>
      <w:r w:rsidRPr="00616314">
        <w:rPr>
          <w:rFonts w:ascii="David" w:hAnsi="David" w:cs="David"/>
          <w:color w:val="000000"/>
          <w:rtl/>
        </w:rPr>
        <w:t>בכל מקרה של שינוי לרעה או ביטול הביטוח ע"י אחד הצדדים לא יהיה להם כל תוקף אלא אם ניתנה על כך הודעה מוקדמת של 60 יום במכתב לחשב משרד האוצר.</w:t>
      </w:r>
    </w:p>
    <w:p w14:paraId="2B45FBE1" w14:textId="77777777" w:rsidR="00616314" w:rsidRPr="00616314" w:rsidRDefault="00616314" w:rsidP="00616314">
      <w:pPr>
        <w:pStyle w:val="a9"/>
        <w:rPr>
          <w:rFonts w:ascii="David" w:hAnsi="David" w:cs="David"/>
          <w:color w:val="000000"/>
          <w:rtl/>
        </w:rPr>
      </w:pPr>
    </w:p>
    <w:p w14:paraId="36DCBF14" w14:textId="77777777" w:rsidR="00616314" w:rsidRPr="00616314" w:rsidRDefault="00616314" w:rsidP="00616314">
      <w:pPr>
        <w:ind w:left="1183"/>
        <w:jc w:val="both"/>
        <w:rPr>
          <w:rFonts w:ascii="David" w:hAnsi="David" w:cs="David"/>
          <w:color w:val="000000"/>
          <w:rtl/>
        </w:rPr>
      </w:pPr>
    </w:p>
    <w:p w14:paraId="4D9B4206" w14:textId="77777777" w:rsidR="00616314" w:rsidRPr="00616314" w:rsidRDefault="00616314" w:rsidP="00616314">
      <w:pPr>
        <w:numPr>
          <w:ilvl w:val="0"/>
          <w:numId w:val="75"/>
        </w:numPr>
        <w:ind w:left="1183" w:hanging="425"/>
        <w:jc w:val="both"/>
        <w:rPr>
          <w:rFonts w:ascii="David" w:hAnsi="David" w:cs="David"/>
          <w:color w:val="000000"/>
          <w:rtl/>
        </w:rPr>
      </w:pPr>
      <w:r w:rsidRPr="00616314">
        <w:rPr>
          <w:rFonts w:ascii="David" w:hAnsi="David" w:cs="David"/>
          <w:color w:val="000000"/>
          <w:rtl/>
        </w:rPr>
        <w:t xml:space="preserve">המבטח מוותר על כל זכות תחלוף/שיבוב, תביעה, השתתפות או חזרה כלפי מדינת ישראל- משרד האוצר, משרדי הממשלה, יחידות הסמך וגופים נלווים, ועובדיהם של הנ"ל, ובלבד שהוויתור לא יחול לטובת אדם שגרם לנזק מתוך כוונת זדון.                                                                                                                                     </w:t>
      </w:r>
    </w:p>
    <w:p w14:paraId="5840BF43" w14:textId="77777777" w:rsidR="00616314" w:rsidRPr="00616314" w:rsidRDefault="00616314" w:rsidP="00616314">
      <w:pPr>
        <w:ind w:left="1183"/>
        <w:jc w:val="both"/>
        <w:rPr>
          <w:rFonts w:ascii="David" w:hAnsi="David" w:cs="David"/>
          <w:color w:val="000000"/>
        </w:rPr>
      </w:pPr>
    </w:p>
    <w:p w14:paraId="46F65A6F" w14:textId="77777777" w:rsidR="00616314" w:rsidRPr="00616314" w:rsidRDefault="00616314" w:rsidP="00616314">
      <w:pPr>
        <w:numPr>
          <w:ilvl w:val="0"/>
          <w:numId w:val="75"/>
        </w:numPr>
        <w:ind w:left="1183" w:hanging="425"/>
        <w:jc w:val="both"/>
        <w:rPr>
          <w:rFonts w:ascii="David" w:hAnsi="David" w:cs="David"/>
          <w:color w:val="000000"/>
        </w:rPr>
      </w:pPr>
      <w:r w:rsidRPr="00616314">
        <w:rPr>
          <w:rFonts w:ascii="David" w:hAnsi="David" w:cs="David"/>
          <w:color w:val="000000"/>
          <w:rtl/>
        </w:rPr>
        <w:t>הספק אחראי בלעדית כלפי המבטח לתשלום דמי הביטוח עבור כל הפוליסות ולמילוי כל החובות המוטלות על המבוטח על פי תנאי הפוליסות.</w:t>
      </w:r>
    </w:p>
    <w:p w14:paraId="73F84025" w14:textId="77777777" w:rsidR="00616314" w:rsidRPr="00616314" w:rsidRDefault="00616314" w:rsidP="00616314">
      <w:pPr>
        <w:ind w:left="1183"/>
        <w:jc w:val="both"/>
        <w:rPr>
          <w:rFonts w:ascii="David" w:hAnsi="David" w:cs="David"/>
          <w:color w:val="000000"/>
          <w:rtl/>
        </w:rPr>
      </w:pPr>
    </w:p>
    <w:p w14:paraId="15C1B3E5" w14:textId="77777777" w:rsidR="00616314" w:rsidRPr="00616314" w:rsidRDefault="00616314" w:rsidP="00616314">
      <w:pPr>
        <w:numPr>
          <w:ilvl w:val="0"/>
          <w:numId w:val="75"/>
        </w:numPr>
        <w:ind w:left="1183" w:hanging="425"/>
        <w:jc w:val="both"/>
        <w:rPr>
          <w:rFonts w:ascii="David" w:hAnsi="David" w:cs="David"/>
          <w:color w:val="000000"/>
          <w:rtl/>
        </w:rPr>
      </w:pPr>
      <w:r w:rsidRPr="00616314">
        <w:rPr>
          <w:rFonts w:ascii="David" w:hAnsi="David" w:cs="David"/>
          <w:color w:val="000000"/>
          <w:rtl/>
        </w:rPr>
        <w:t xml:space="preserve">ההשתתפויות העצמיות הנקובות בכל פוליסה ופוליסה תחולנה בלעדית על הספק.                         </w:t>
      </w:r>
    </w:p>
    <w:p w14:paraId="431F13C2" w14:textId="77777777" w:rsidR="00616314" w:rsidRPr="00616314" w:rsidRDefault="00616314" w:rsidP="00616314">
      <w:pPr>
        <w:ind w:left="1183"/>
        <w:jc w:val="both"/>
        <w:rPr>
          <w:rFonts w:ascii="David" w:hAnsi="David" w:cs="David"/>
          <w:color w:val="000000"/>
          <w:rtl/>
        </w:rPr>
      </w:pPr>
    </w:p>
    <w:p w14:paraId="1A45E2D4" w14:textId="77777777" w:rsidR="00616314" w:rsidRPr="00616314" w:rsidRDefault="00616314" w:rsidP="00616314">
      <w:pPr>
        <w:numPr>
          <w:ilvl w:val="0"/>
          <w:numId w:val="75"/>
        </w:numPr>
        <w:ind w:left="1183" w:hanging="425"/>
        <w:jc w:val="both"/>
        <w:rPr>
          <w:rFonts w:ascii="David" w:hAnsi="David" w:cs="David"/>
          <w:color w:val="000000"/>
          <w:rtl/>
        </w:rPr>
      </w:pPr>
      <w:r w:rsidRPr="00616314">
        <w:rPr>
          <w:rFonts w:ascii="David" w:hAnsi="David" w:cs="David"/>
          <w:color w:val="000000"/>
          <w:rtl/>
        </w:rPr>
        <w:t xml:space="preserve">כל סעיף בפוליסות הביטוח המפקיע או מקטין בדרך כל שהיא את אחריות המבטח, כאשר קיים ביטוח אחר לא יופעל כלפי מדינת ישראל- משרד האוצר, משרדי הממשלה, יחידות הסמך וגופים נלווים, והביטוח הינו בחזקת ביטוח ראשוני המזכה במלוא הזכויות על פי הביטוח.  </w:t>
      </w:r>
    </w:p>
    <w:p w14:paraId="061BA155" w14:textId="77777777" w:rsidR="00616314" w:rsidRPr="00616314" w:rsidRDefault="00616314" w:rsidP="00616314">
      <w:pPr>
        <w:ind w:left="1206" w:hanging="283"/>
        <w:rPr>
          <w:rFonts w:ascii="David" w:hAnsi="David" w:cs="David"/>
          <w:color w:val="000000"/>
          <w:rtl/>
        </w:rPr>
      </w:pPr>
    </w:p>
    <w:p w14:paraId="6D08E3D6" w14:textId="77777777" w:rsidR="00616314" w:rsidRPr="00616314" w:rsidRDefault="00616314" w:rsidP="00616314">
      <w:pPr>
        <w:numPr>
          <w:ilvl w:val="0"/>
          <w:numId w:val="75"/>
        </w:numPr>
        <w:ind w:left="1183" w:hanging="425"/>
        <w:jc w:val="both"/>
        <w:rPr>
          <w:rFonts w:ascii="David" w:hAnsi="David" w:cs="David"/>
          <w:color w:val="000000"/>
        </w:rPr>
      </w:pPr>
      <w:r w:rsidRPr="00616314">
        <w:rPr>
          <w:rFonts w:ascii="David" w:hAnsi="David" w:cs="David"/>
          <w:color w:val="000000"/>
          <w:rtl/>
        </w:rPr>
        <w:t>תנאי הכיסוי של הפוליסות הנ"ל, למעט ביטוח אחריות מקצועית המשולב עם ביטוח חבות המוצר וסייבר, לא יפחתו מהמקובל על פי תנאי פוליסות נוסח "ביט" או נוסח המקביל לו אצל אותו המבטח, בכפוף להרחבת הכיסויים כמפורט לעיל.</w:t>
      </w:r>
    </w:p>
    <w:p w14:paraId="09197E29" w14:textId="77777777" w:rsidR="00616314" w:rsidRPr="00616314" w:rsidRDefault="00616314" w:rsidP="00616314">
      <w:pPr>
        <w:pStyle w:val="a9"/>
        <w:ind w:left="1206" w:hanging="283"/>
        <w:rPr>
          <w:rFonts w:ascii="David" w:hAnsi="David" w:cs="David"/>
          <w:color w:val="000000"/>
          <w:rtl/>
        </w:rPr>
      </w:pPr>
    </w:p>
    <w:p w14:paraId="32099049" w14:textId="77777777" w:rsidR="00616314" w:rsidRPr="00616314" w:rsidRDefault="00616314" w:rsidP="00616314">
      <w:pPr>
        <w:numPr>
          <w:ilvl w:val="0"/>
          <w:numId w:val="75"/>
        </w:numPr>
        <w:ind w:left="1183" w:hanging="425"/>
        <w:jc w:val="both"/>
        <w:rPr>
          <w:rFonts w:ascii="David" w:hAnsi="David" w:cs="David"/>
          <w:rtl/>
        </w:rPr>
      </w:pPr>
      <w:r w:rsidRPr="00616314">
        <w:rPr>
          <w:rFonts w:ascii="David" w:hAnsi="David" w:cs="David"/>
          <w:color w:val="000000"/>
          <w:rtl/>
        </w:rPr>
        <w:t>חריג כוונה ו/או רשלנות רבתי יבוטל ככל שקיים</w:t>
      </w:r>
      <w:r w:rsidRPr="00616314">
        <w:rPr>
          <w:rFonts w:ascii="David" w:hAnsi="David" w:cs="David"/>
          <w:rtl/>
        </w:rPr>
        <w:t>.</w:t>
      </w:r>
    </w:p>
    <w:p w14:paraId="33F10C7F" w14:textId="77777777" w:rsidR="00616314" w:rsidRPr="00616314" w:rsidRDefault="00616314" w:rsidP="00616314">
      <w:pPr>
        <w:ind w:left="356"/>
        <w:jc w:val="both"/>
        <w:rPr>
          <w:rFonts w:ascii="David" w:hAnsi="David" w:cs="David"/>
          <w:color w:val="FF0000"/>
          <w:kern w:val="28"/>
        </w:rPr>
      </w:pPr>
    </w:p>
    <w:p w14:paraId="41794505" w14:textId="77777777" w:rsidR="00616314" w:rsidRPr="00616314" w:rsidRDefault="00616314" w:rsidP="00616314">
      <w:pPr>
        <w:numPr>
          <w:ilvl w:val="1"/>
          <w:numId w:val="74"/>
        </w:numPr>
        <w:ind w:left="356"/>
        <w:jc w:val="both"/>
        <w:rPr>
          <w:rFonts w:ascii="David" w:hAnsi="David" w:cs="David"/>
          <w:color w:val="000000"/>
          <w:kern w:val="28"/>
        </w:rPr>
      </w:pPr>
      <w:r w:rsidRPr="00616314">
        <w:rPr>
          <w:rFonts w:ascii="David" w:hAnsi="David" w:cs="David"/>
          <w:color w:val="000000"/>
          <w:rtl/>
        </w:rPr>
        <w:t>הספק</w:t>
      </w:r>
      <w:r w:rsidRPr="00616314">
        <w:rPr>
          <w:rFonts w:ascii="David" w:hAnsi="David" w:cs="David"/>
          <w:color w:val="000000"/>
          <w:kern w:val="28"/>
          <w:rtl/>
          <w:lang w:eastAsia="he-IL"/>
        </w:rPr>
        <w:t xml:space="preserve"> מתחייב בכל תקופת ההתקשרות החוזית עם מדינת ישראל</w:t>
      </w:r>
      <w:r w:rsidRPr="00616314">
        <w:rPr>
          <w:rFonts w:ascii="David" w:hAnsi="David" w:cs="David"/>
          <w:color w:val="000000"/>
          <w:rtl/>
        </w:rPr>
        <w:t>- משרד האוצר, וכל עוד אחריותו קיימת,</w:t>
      </w:r>
      <w:r w:rsidRPr="00616314">
        <w:rPr>
          <w:rFonts w:ascii="David" w:hAnsi="David" w:cs="David"/>
          <w:color w:val="000000"/>
          <w:kern w:val="28"/>
          <w:rtl/>
        </w:rPr>
        <w:t xml:space="preserve"> להחזיק בתוקף את פוליסות הביטוח. </w:t>
      </w:r>
      <w:r w:rsidRPr="00616314">
        <w:rPr>
          <w:rFonts w:ascii="David" w:hAnsi="David" w:cs="David"/>
          <w:color w:val="000000"/>
          <w:rtl/>
        </w:rPr>
        <w:t>הספק</w:t>
      </w:r>
      <w:r w:rsidRPr="00616314">
        <w:rPr>
          <w:rFonts w:ascii="David" w:hAnsi="David" w:cs="David"/>
          <w:color w:val="000000"/>
          <w:kern w:val="28"/>
          <w:rtl/>
        </w:rPr>
        <w:t xml:space="preserve"> מתחייב כי פוליסות הביטוח תחודשנה מדי תקופת ביטוח, כל עוד החוזה עם מ</w:t>
      </w:r>
      <w:r w:rsidRPr="00616314">
        <w:rPr>
          <w:rFonts w:ascii="David" w:hAnsi="David" w:cs="David"/>
          <w:color w:val="000000"/>
          <w:kern w:val="28"/>
          <w:rtl/>
          <w:lang w:eastAsia="he-IL"/>
        </w:rPr>
        <w:t xml:space="preserve">שרד האוצר, </w:t>
      </w:r>
      <w:r w:rsidRPr="00616314">
        <w:rPr>
          <w:rFonts w:ascii="David" w:hAnsi="David" w:cs="David"/>
          <w:color w:val="000000"/>
          <w:kern w:val="28"/>
          <w:rtl/>
        </w:rPr>
        <w:t>בתוקף.</w:t>
      </w:r>
    </w:p>
    <w:p w14:paraId="6459A555" w14:textId="77777777" w:rsidR="00616314" w:rsidRPr="00616314" w:rsidRDefault="00616314" w:rsidP="00616314">
      <w:pPr>
        <w:ind w:left="356"/>
        <w:jc w:val="both"/>
        <w:rPr>
          <w:rFonts w:ascii="David" w:hAnsi="David" w:cs="David"/>
          <w:color w:val="000000"/>
          <w:kern w:val="28"/>
        </w:rPr>
      </w:pPr>
    </w:p>
    <w:p w14:paraId="5E28A9E2" w14:textId="77777777" w:rsidR="00616314" w:rsidRPr="00616314" w:rsidRDefault="00616314" w:rsidP="00616314">
      <w:pPr>
        <w:numPr>
          <w:ilvl w:val="1"/>
          <w:numId w:val="74"/>
        </w:numPr>
        <w:ind w:left="356"/>
        <w:jc w:val="both"/>
        <w:rPr>
          <w:rFonts w:ascii="David" w:hAnsi="David" w:cs="David"/>
          <w:color w:val="000000"/>
          <w:kern w:val="28"/>
          <w:lang w:eastAsia="he-IL"/>
        </w:rPr>
      </w:pPr>
      <w:r w:rsidRPr="00616314">
        <w:rPr>
          <w:rFonts w:ascii="David" w:hAnsi="David" w:cs="David"/>
          <w:color w:val="000000"/>
          <w:kern w:val="28"/>
          <w:rtl/>
          <w:lang w:eastAsia="he-IL"/>
        </w:rPr>
        <w:t>אישור בחתימתו של המבטח על קיום הביטוחים</w:t>
      </w:r>
      <w:r w:rsidRPr="00616314">
        <w:rPr>
          <w:rFonts w:ascii="David" w:hAnsi="David" w:cs="David"/>
          <w:color w:val="000000"/>
          <w:rtl/>
        </w:rPr>
        <w:t xml:space="preserve"> </w:t>
      </w:r>
      <w:r w:rsidRPr="00616314">
        <w:rPr>
          <w:rFonts w:ascii="David" w:hAnsi="David" w:cs="David"/>
          <w:color w:val="000000"/>
          <w:kern w:val="28"/>
          <w:rtl/>
          <w:lang w:eastAsia="he-IL"/>
        </w:rPr>
        <w:t xml:space="preserve">יומצא על ידי </w:t>
      </w:r>
      <w:r w:rsidRPr="00616314">
        <w:rPr>
          <w:rFonts w:ascii="David" w:hAnsi="David" w:cs="David"/>
          <w:color w:val="000000"/>
          <w:rtl/>
        </w:rPr>
        <w:t>הספק</w:t>
      </w:r>
      <w:r w:rsidRPr="00616314">
        <w:rPr>
          <w:rFonts w:ascii="David" w:hAnsi="David" w:cs="David"/>
          <w:color w:val="000000"/>
          <w:kern w:val="28"/>
          <w:rtl/>
          <w:lang w:eastAsia="he-IL"/>
        </w:rPr>
        <w:t xml:space="preserve"> למדינת ישראל – משרד האוצר</w:t>
      </w:r>
      <w:r w:rsidRPr="00616314">
        <w:rPr>
          <w:rFonts w:ascii="David" w:hAnsi="David" w:cs="David"/>
          <w:color w:val="000000"/>
          <w:rtl/>
        </w:rPr>
        <w:t>,</w:t>
      </w:r>
      <w:r w:rsidRPr="00616314">
        <w:rPr>
          <w:rFonts w:ascii="David" w:hAnsi="David" w:cs="David"/>
          <w:color w:val="000000"/>
          <w:kern w:val="28"/>
          <w:rtl/>
          <w:lang w:eastAsia="he-IL"/>
        </w:rPr>
        <w:t xml:space="preserve"> באמצעות מינהל הרכש הממשלתי עד למועד חתימת החוזה.</w:t>
      </w:r>
      <w:r w:rsidRPr="00616314">
        <w:rPr>
          <w:rFonts w:ascii="David" w:hAnsi="David" w:cs="David"/>
          <w:color w:val="000000"/>
          <w:rtl/>
        </w:rPr>
        <w:t xml:space="preserve"> הספק</w:t>
      </w:r>
      <w:r w:rsidRPr="00616314">
        <w:rPr>
          <w:rFonts w:ascii="David" w:hAnsi="David" w:cs="David"/>
          <w:color w:val="000000"/>
          <w:kern w:val="28"/>
          <w:rtl/>
          <w:lang w:eastAsia="he-IL"/>
        </w:rPr>
        <w:t xml:space="preserve"> מתחייב להציג את האישור חתום בחתימת המבטח אודות חידוש הפוליסות, לכל המאוחר שבעה ימים לפני תום תקופת הביטוח.</w:t>
      </w:r>
    </w:p>
    <w:p w14:paraId="590A348B" w14:textId="77777777" w:rsidR="00616314" w:rsidRPr="00616314" w:rsidRDefault="00616314" w:rsidP="00616314">
      <w:pPr>
        <w:ind w:left="356"/>
        <w:jc w:val="both"/>
        <w:rPr>
          <w:rFonts w:ascii="David" w:hAnsi="David" w:cs="David"/>
          <w:color w:val="000000"/>
          <w:kern w:val="28"/>
          <w:lang w:eastAsia="he-IL"/>
        </w:rPr>
      </w:pPr>
    </w:p>
    <w:p w14:paraId="778E927B" w14:textId="77777777" w:rsidR="00616314" w:rsidRPr="00616314" w:rsidRDefault="00616314" w:rsidP="00616314">
      <w:pPr>
        <w:ind w:left="356"/>
        <w:jc w:val="both"/>
        <w:rPr>
          <w:rFonts w:ascii="David" w:hAnsi="David" w:cs="David"/>
          <w:color w:val="FF0000"/>
          <w:kern w:val="28"/>
          <w:rtl/>
        </w:rPr>
      </w:pPr>
      <w:r w:rsidRPr="00616314">
        <w:rPr>
          <w:rFonts w:ascii="David"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33967EA8" w14:textId="77777777" w:rsidR="00616314" w:rsidRPr="00616314" w:rsidRDefault="00616314" w:rsidP="00616314">
      <w:pPr>
        <w:ind w:left="356"/>
        <w:jc w:val="both"/>
        <w:rPr>
          <w:rFonts w:ascii="David" w:hAnsi="David" w:cs="David"/>
          <w:color w:val="FF0000"/>
          <w:kern w:val="28"/>
          <w:rtl/>
        </w:rPr>
      </w:pPr>
    </w:p>
    <w:p w14:paraId="2F85C42E" w14:textId="77777777" w:rsidR="00616314" w:rsidRPr="00616314" w:rsidRDefault="00616314" w:rsidP="00616314">
      <w:pPr>
        <w:numPr>
          <w:ilvl w:val="1"/>
          <w:numId w:val="74"/>
        </w:numPr>
        <w:ind w:left="356"/>
        <w:jc w:val="both"/>
        <w:rPr>
          <w:rFonts w:ascii="David" w:hAnsi="David" w:cs="David"/>
          <w:color w:val="000000"/>
          <w:lang w:eastAsia="he-IL"/>
        </w:rPr>
      </w:pPr>
      <w:r w:rsidRPr="00616314">
        <w:rPr>
          <w:rFonts w:ascii="David" w:hAnsi="David" w:cs="David"/>
          <w:color w:val="000000"/>
          <w:rtl/>
        </w:rPr>
        <w:t>מדינת ישראל- משרד האוצר, משרדי הממשלה, יחידות הסמך וגופים נלווים,</w:t>
      </w:r>
      <w:r w:rsidRPr="00616314">
        <w:rPr>
          <w:rFonts w:ascii="David" w:hAnsi="David" w:cs="David"/>
          <w:color w:val="000000"/>
          <w:kern w:val="28"/>
          <w:rtl/>
          <w:lang w:eastAsia="he-IL"/>
        </w:rPr>
        <w:t xml:space="preserve"> שומרים לעצמם את הזכות לקבל </w:t>
      </w:r>
      <w:r w:rsidRPr="00616314">
        <w:rPr>
          <w:rFonts w:ascii="David" w:hAnsi="David" w:cs="David"/>
          <w:color w:val="000000"/>
          <w:rtl/>
        </w:rPr>
        <w:t>הספק</w:t>
      </w:r>
      <w:r w:rsidRPr="00616314">
        <w:rPr>
          <w:rFonts w:ascii="David" w:hAnsi="David" w:cs="David"/>
          <w:color w:val="000000"/>
          <w:kern w:val="28"/>
          <w:rtl/>
          <w:lang w:eastAsia="he-IL"/>
        </w:rPr>
        <w:t xml:space="preserve"> בכל עת את העתקי הפוליסות במלואן או בחלקן, במקרה של גילוי נסיבות העלולות להביא לתביעה בפוליסות ו/או על מנת שיוכלו לבחון את עמידת </w:t>
      </w:r>
      <w:r w:rsidRPr="00616314">
        <w:rPr>
          <w:rFonts w:ascii="David" w:hAnsi="David" w:cs="David"/>
          <w:color w:val="000000"/>
          <w:rtl/>
        </w:rPr>
        <w:t>הספק</w:t>
      </w:r>
      <w:r w:rsidRPr="00616314">
        <w:rPr>
          <w:rFonts w:ascii="David" w:hAnsi="David" w:cs="David"/>
          <w:color w:val="000000"/>
          <w:kern w:val="28"/>
          <w:rtl/>
          <w:lang w:eastAsia="he-IL"/>
        </w:rPr>
        <w:t xml:space="preserve"> בסעיפים אלו ו/או מכל סיבה אחרת, והספק יעביר את העתקי הפוליסות במלואן או בחלקן כאמור מיד עם קבלת הדרישה. </w:t>
      </w:r>
      <w:r w:rsidRPr="00616314">
        <w:rPr>
          <w:rFonts w:ascii="David" w:hAnsi="David" w:cs="David"/>
          <w:color w:val="000000"/>
          <w:rtl/>
        </w:rPr>
        <w:t>הספק</w:t>
      </w:r>
      <w:r w:rsidRPr="00616314">
        <w:rPr>
          <w:rFonts w:ascii="David" w:hAnsi="David" w:cs="David"/>
          <w:color w:val="000000"/>
          <w:kern w:val="28"/>
          <w:rtl/>
          <w:lang w:eastAsia="he-IL"/>
        </w:rPr>
        <w:t xml:space="preserve"> מתחייב לבצע כל שינוי או תיקון שיידרש על מנת להתאים את הפוליסות להתחייבויותיו על פי הוראות הביטוח לעיל. </w:t>
      </w:r>
      <w:r w:rsidRPr="00616314">
        <w:rPr>
          <w:rFonts w:ascii="David" w:hAnsi="David" w:cs="David"/>
          <w:color w:val="000000"/>
          <w:rtl/>
        </w:rPr>
        <w:t xml:space="preserve">מוסכם כי הספק יהיה רשאי למחוק מפוליסות הביטוח כאמור מידע עסקי ו/או מסחרי סודי שאינו רלוונטי להתקשרות זו. </w:t>
      </w:r>
    </w:p>
    <w:p w14:paraId="39C3E7B0" w14:textId="77777777" w:rsidR="00616314" w:rsidRPr="00616314" w:rsidRDefault="00616314" w:rsidP="00616314">
      <w:pPr>
        <w:ind w:left="720"/>
        <w:jc w:val="both"/>
        <w:rPr>
          <w:rFonts w:ascii="David" w:hAnsi="David" w:cs="David"/>
          <w:rtl/>
        </w:rPr>
      </w:pPr>
    </w:p>
    <w:p w14:paraId="2B9C0FA6" w14:textId="77777777" w:rsidR="00616314" w:rsidRPr="00616314" w:rsidRDefault="00616314" w:rsidP="00616314">
      <w:pPr>
        <w:numPr>
          <w:ilvl w:val="1"/>
          <w:numId w:val="74"/>
        </w:numPr>
        <w:ind w:left="356"/>
        <w:jc w:val="both"/>
        <w:rPr>
          <w:rFonts w:ascii="David" w:hAnsi="David" w:cs="David"/>
          <w:rtl/>
        </w:rPr>
      </w:pPr>
      <w:r w:rsidRPr="00616314">
        <w:rPr>
          <w:rFonts w:ascii="David" w:hAnsi="David" w:cs="David"/>
          <w:color w:val="000000"/>
          <w:rtl/>
        </w:rPr>
        <w:t>הספק</w:t>
      </w:r>
      <w:r w:rsidRPr="00616314">
        <w:rPr>
          <w:rFonts w:ascii="David" w:hAnsi="David" w:cs="David"/>
          <w:rtl/>
        </w:rPr>
        <w:t xml:space="preserve"> מצהיר ומתחייב כי זכות מדינת ישראל</w:t>
      </w:r>
      <w:r w:rsidRPr="00616314">
        <w:rPr>
          <w:rFonts w:ascii="David" w:hAnsi="David" w:cs="David"/>
          <w:color w:val="000000"/>
          <w:rtl/>
        </w:rPr>
        <w:t>- משרד האוצר, משרדי הממשלה, יחידות הסמך וגופים נלווים</w:t>
      </w:r>
      <w:r w:rsidRPr="00616314">
        <w:rPr>
          <w:rFonts w:ascii="David" w:hAnsi="David" w:cs="David"/>
          <w:rtl/>
        </w:rPr>
        <w:t xml:space="preserve">, לעריכת הבדיקה ולדרישת השינויים כמפורט לעיל אינן מטילות על מדינת ישראל- </w:t>
      </w:r>
      <w:r w:rsidRPr="00616314">
        <w:rPr>
          <w:rFonts w:ascii="David" w:hAnsi="David" w:cs="David"/>
          <w:color w:val="000000"/>
          <w:rtl/>
        </w:rPr>
        <w:t>משרד האוצר, משרדי הממשלה, יחידות הסמך וגופים נלווים</w:t>
      </w:r>
      <w:r w:rsidRPr="00616314">
        <w:rPr>
          <w:rFonts w:ascii="David" w:hAnsi="David" w:cs="David"/>
          <w:rtl/>
        </w:rPr>
        <w:t>, או</w:t>
      </w:r>
      <w:r w:rsidRPr="00616314">
        <w:rPr>
          <w:rFonts w:ascii="David" w:hAnsi="David" w:cs="David"/>
        </w:rPr>
        <w:t xml:space="preserve"> </w:t>
      </w:r>
      <w:r w:rsidRPr="00616314">
        <w:rPr>
          <w:rFonts w:ascii="David" w:hAnsi="David" w:cs="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616314">
        <w:rPr>
          <w:rFonts w:ascii="David" w:hAnsi="David" w:cs="David"/>
          <w:color w:val="000000"/>
          <w:rtl/>
        </w:rPr>
        <w:t>הספק</w:t>
      </w:r>
      <w:r w:rsidRPr="00616314">
        <w:rPr>
          <w:rFonts w:ascii="David" w:hAnsi="David" w:cs="David"/>
          <w:rtl/>
        </w:rPr>
        <w:t xml:space="preserve"> לפי ההסכם, וזאת בין אם נדרשו התאמות ובין אם לאו, בין אם נבדקו ובין אם לאו.</w:t>
      </w:r>
    </w:p>
    <w:p w14:paraId="1D111C70" w14:textId="77777777" w:rsidR="00616314" w:rsidRPr="00616314" w:rsidRDefault="00616314" w:rsidP="00616314">
      <w:pPr>
        <w:ind w:left="356"/>
        <w:jc w:val="both"/>
        <w:rPr>
          <w:rFonts w:ascii="David" w:hAnsi="David" w:cs="David"/>
          <w:color w:val="FF0000"/>
          <w:lang w:eastAsia="he-IL"/>
        </w:rPr>
      </w:pPr>
    </w:p>
    <w:p w14:paraId="347CB2F4" w14:textId="77777777" w:rsidR="00616314" w:rsidRPr="00616314" w:rsidRDefault="00616314" w:rsidP="00616314">
      <w:pPr>
        <w:numPr>
          <w:ilvl w:val="1"/>
          <w:numId w:val="74"/>
        </w:numPr>
        <w:ind w:left="356"/>
        <w:jc w:val="both"/>
        <w:rPr>
          <w:rFonts w:ascii="David" w:hAnsi="David" w:cs="David"/>
          <w:color w:val="000000"/>
          <w:kern w:val="28"/>
          <w:lang w:eastAsia="he-IL"/>
        </w:rPr>
      </w:pPr>
      <w:r w:rsidRPr="00616314">
        <w:rPr>
          <w:rFonts w:ascii="David" w:hAnsi="David" w:cs="David"/>
          <w:color w:val="000000"/>
          <w:rtl/>
        </w:rPr>
        <w:lastRenderedPageBreak/>
        <w:t>למען</w:t>
      </w:r>
      <w:r w:rsidRPr="00616314">
        <w:rPr>
          <w:rFonts w:ascii="David" w:hAnsi="David" w:cs="David"/>
          <w:color w:val="000000"/>
          <w:kern w:val="28"/>
          <w:rtl/>
          <w:lang w:eastAsia="he-IL"/>
        </w:rPr>
        <w:t xml:space="preserve"> הסר ספק מוסכם בזה כי הביטוחים הנדרשים בנספח זה, גבולות האחריות ותנאי הכיסוי הם בבחינת דרישה מינימלית המוטלת על </w:t>
      </w:r>
      <w:r w:rsidRPr="00616314">
        <w:rPr>
          <w:rFonts w:ascii="David" w:hAnsi="David" w:cs="David"/>
          <w:color w:val="000000"/>
          <w:rtl/>
        </w:rPr>
        <w:t>הספק</w:t>
      </w:r>
      <w:r w:rsidRPr="00616314">
        <w:rPr>
          <w:rFonts w:ascii="David" w:hAnsi="David" w:cs="David"/>
          <w:color w:val="000000"/>
          <w:kern w:val="28"/>
          <w:rtl/>
          <w:lang w:eastAsia="he-IL"/>
        </w:rPr>
        <w:t>, ואין בהם משום אישור המדינה או מי מטעמה להיקף וגודל הסיכון לביטוח ועליו לבחון את חשיפתו לסיכונים ולקבוע את הביטוחים הנחוצים לרבות היקף הכיסויים, גבולות האחריות ותקופות הביטוח בהתאם לכך.</w:t>
      </w:r>
    </w:p>
    <w:p w14:paraId="2EEA124F" w14:textId="77777777" w:rsidR="00616314" w:rsidRPr="00616314" w:rsidRDefault="00616314" w:rsidP="00616314">
      <w:pPr>
        <w:ind w:left="356"/>
        <w:jc w:val="both"/>
        <w:rPr>
          <w:rFonts w:ascii="David" w:hAnsi="David" w:cs="David"/>
          <w:b/>
          <w:bCs/>
          <w:color w:val="FF0000"/>
          <w:kern w:val="28"/>
          <w:rtl/>
          <w:lang w:eastAsia="he-IL"/>
        </w:rPr>
      </w:pPr>
    </w:p>
    <w:p w14:paraId="64CD281B" w14:textId="77777777" w:rsidR="00616314" w:rsidRPr="00616314" w:rsidRDefault="00616314" w:rsidP="00616314">
      <w:pPr>
        <w:numPr>
          <w:ilvl w:val="1"/>
          <w:numId w:val="74"/>
        </w:numPr>
        <w:ind w:left="356"/>
        <w:jc w:val="both"/>
        <w:rPr>
          <w:rFonts w:ascii="David" w:hAnsi="David" w:cs="David"/>
        </w:rPr>
      </w:pPr>
      <w:r w:rsidRPr="00616314">
        <w:rPr>
          <w:rFonts w:ascii="David" w:hAnsi="David" w:cs="David"/>
          <w:rtl/>
        </w:rPr>
        <w:t xml:space="preserve">אין בכל </w:t>
      </w:r>
      <w:r w:rsidRPr="00616314">
        <w:rPr>
          <w:rFonts w:ascii="David" w:hAnsi="David" w:cs="David"/>
          <w:color w:val="000000"/>
          <w:rtl/>
        </w:rPr>
        <w:t>האמור</w:t>
      </w:r>
      <w:r w:rsidRPr="00616314">
        <w:rPr>
          <w:rFonts w:ascii="David" w:hAnsi="David" w:cs="David"/>
          <w:rtl/>
        </w:rPr>
        <w:t xml:space="preserve"> בסעיפי הביטוח כדי לפטור את </w:t>
      </w:r>
      <w:r w:rsidRPr="00616314">
        <w:rPr>
          <w:rFonts w:ascii="David" w:hAnsi="David" w:cs="David"/>
          <w:color w:val="000000"/>
          <w:rtl/>
        </w:rPr>
        <w:t>הספק</w:t>
      </w:r>
      <w:r w:rsidRPr="00616314">
        <w:rPr>
          <w:rFonts w:ascii="David" w:hAnsi="David" w:cs="David"/>
          <w:rtl/>
        </w:rPr>
        <w:t xml:space="preserve"> מכל חובה החלה עליו על פי דין ועל פי החוזה ואין לפרש את האמור כוויתור של מדינת ישראל</w:t>
      </w:r>
      <w:r w:rsidRPr="00616314">
        <w:rPr>
          <w:rFonts w:ascii="David" w:hAnsi="David" w:cs="David"/>
          <w:color w:val="000000"/>
          <w:rtl/>
        </w:rPr>
        <w:t>-</w:t>
      </w:r>
      <w:r w:rsidRPr="00616314">
        <w:rPr>
          <w:rFonts w:ascii="David" w:hAnsi="David" w:cs="David"/>
          <w:color w:val="666666"/>
          <w:rtl/>
        </w:rPr>
        <w:t xml:space="preserve"> </w:t>
      </w:r>
      <w:r w:rsidRPr="00616314">
        <w:rPr>
          <w:rFonts w:ascii="David" w:hAnsi="David" w:cs="David"/>
          <w:color w:val="000000"/>
          <w:rtl/>
        </w:rPr>
        <w:t>משרד האוצר, משרדי הממשלה, יחידות הסמך וגופים נלווים</w:t>
      </w:r>
      <w:r w:rsidRPr="00616314">
        <w:rPr>
          <w:rFonts w:ascii="David" w:hAnsi="David" w:cs="David"/>
          <w:rtl/>
        </w:rPr>
        <w:t>, על כל זכות או סעד המוקנים להם על פי כל דין ועל פי חוזה זה.</w:t>
      </w:r>
    </w:p>
    <w:p w14:paraId="2D88719F" w14:textId="77777777" w:rsidR="00616314" w:rsidRPr="00616314" w:rsidRDefault="00616314" w:rsidP="00616314">
      <w:pPr>
        <w:jc w:val="both"/>
        <w:rPr>
          <w:rFonts w:ascii="David" w:hAnsi="David" w:cs="David"/>
          <w:color w:val="FF0000"/>
          <w:kern w:val="28"/>
          <w:lang w:eastAsia="he-IL"/>
        </w:rPr>
      </w:pPr>
    </w:p>
    <w:p w14:paraId="667BA41F" w14:textId="77777777" w:rsidR="00616314" w:rsidRPr="00616314" w:rsidRDefault="00616314" w:rsidP="00616314">
      <w:pPr>
        <w:numPr>
          <w:ilvl w:val="1"/>
          <w:numId w:val="74"/>
        </w:numPr>
        <w:ind w:left="356"/>
        <w:jc w:val="both"/>
        <w:rPr>
          <w:rFonts w:ascii="David" w:hAnsi="David" w:cs="David"/>
        </w:rPr>
      </w:pPr>
      <w:r w:rsidRPr="00616314">
        <w:rPr>
          <w:rFonts w:ascii="David" w:hAnsi="David" w:cs="David"/>
          <w:rtl/>
        </w:rPr>
        <w:t>אי עמידת הספק בתנאי הוראות ביטוח אלו מהווה הפרה יסודית של הסכם.</w:t>
      </w:r>
    </w:p>
    <w:p w14:paraId="30541E6B" w14:textId="77777777" w:rsidR="00616314" w:rsidRPr="00616314" w:rsidRDefault="00616314" w:rsidP="00616314">
      <w:pPr>
        <w:spacing w:line="360" w:lineRule="auto"/>
        <w:jc w:val="both"/>
        <w:rPr>
          <w:rFonts w:ascii="David" w:hAnsi="David" w:cs="David"/>
          <w:b/>
          <w:bCs/>
          <w:rtl/>
        </w:rPr>
      </w:pPr>
      <w:r w:rsidRPr="00616314">
        <w:rPr>
          <w:rFonts w:ascii="David" w:hAnsi="David" w:cs="David"/>
          <w:color w:val="FF0000"/>
          <w:rtl/>
        </w:rPr>
        <w:t xml:space="preserve">     </w:t>
      </w:r>
    </w:p>
    <w:p w14:paraId="265E0302" w14:textId="01A521C3" w:rsidR="00616314" w:rsidRDefault="00616314" w:rsidP="00616314">
      <w:pPr>
        <w:bidi w:val="0"/>
        <w:spacing w:before="200" w:after="200" w:line="276" w:lineRule="auto"/>
        <w:jc w:val="center"/>
        <w:rPr>
          <w:rFonts w:ascii="David" w:hAnsi="David" w:cs="David"/>
          <w:b/>
          <w:bCs/>
          <w:sz w:val="28"/>
          <w:szCs w:val="28"/>
          <w:u w:val="single"/>
        </w:rPr>
      </w:pPr>
    </w:p>
    <w:p w14:paraId="370CF874" w14:textId="07A43FFB" w:rsidR="00616314" w:rsidRDefault="00616314" w:rsidP="00616314">
      <w:pPr>
        <w:bidi w:val="0"/>
        <w:spacing w:before="200" w:after="200" w:line="276" w:lineRule="auto"/>
        <w:jc w:val="center"/>
        <w:rPr>
          <w:rFonts w:ascii="David" w:hAnsi="David" w:cs="David"/>
          <w:b/>
          <w:bCs/>
          <w:sz w:val="28"/>
          <w:szCs w:val="28"/>
          <w:u w:val="single"/>
        </w:rPr>
      </w:pPr>
    </w:p>
    <w:p w14:paraId="433723D9" w14:textId="3567275B" w:rsidR="00616314" w:rsidRDefault="00616314" w:rsidP="00616314">
      <w:pPr>
        <w:bidi w:val="0"/>
        <w:spacing w:before="200" w:after="200" w:line="276" w:lineRule="auto"/>
        <w:jc w:val="center"/>
        <w:rPr>
          <w:rFonts w:ascii="David" w:hAnsi="David" w:cs="David"/>
          <w:b/>
          <w:bCs/>
          <w:sz w:val="28"/>
          <w:szCs w:val="28"/>
          <w:u w:val="single"/>
        </w:rPr>
      </w:pPr>
    </w:p>
    <w:p w14:paraId="515D9AA2" w14:textId="0F022B1F" w:rsidR="00616314" w:rsidRDefault="00616314" w:rsidP="00616314">
      <w:pPr>
        <w:bidi w:val="0"/>
        <w:spacing w:before="200" w:after="200" w:line="276" w:lineRule="auto"/>
        <w:jc w:val="center"/>
        <w:rPr>
          <w:rFonts w:ascii="David" w:hAnsi="David" w:cs="David"/>
          <w:b/>
          <w:bCs/>
          <w:sz w:val="28"/>
          <w:szCs w:val="28"/>
          <w:u w:val="single"/>
        </w:rPr>
      </w:pPr>
    </w:p>
    <w:p w14:paraId="613CF7D0" w14:textId="7AFBBF33" w:rsidR="00616314" w:rsidRDefault="00616314" w:rsidP="00616314">
      <w:pPr>
        <w:bidi w:val="0"/>
        <w:spacing w:before="200" w:after="200" w:line="276" w:lineRule="auto"/>
        <w:jc w:val="center"/>
        <w:rPr>
          <w:rFonts w:ascii="David" w:hAnsi="David" w:cs="David"/>
          <w:b/>
          <w:bCs/>
          <w:sz w:val="28"/>
          <w:szCs w:val="28"/>
          <w:u w:val="single"/>
        </w:rPr>
      </w:pPr>
    </w:p>
    <w:p w14:paraId="26E30329" w14:textId="6DFD0AA4" w:rsidR="00616314" w:rsidRDefault="00616314" w:rsidP="00616314">
      <w:pPr>
        <w:bidi w:val="0"/>
        <w:spacing w:before="200" w:after="200" w:line="276" w:lineRule="auto"/>
        <w:jc w:val="center"/>
        <w:rPr>
          <w:rFonts w:ascii="David" w:hAnsi="David" w:cs="David"/>
          <w:b/>
          <w:bCs/>
          <w:sz w:val="28"/>
          <w:szCs w:val="28"/>
          <w:u w:val="single"/>
        </w:rPr>
      </w:pPr>
    </w:p>
    <w:p w14:paraId="1F8E321C" w14:textId="2D2531D1" w:rsidR="00616314" w:rsidRDefault="00616314" w:rsidP="00616314">
      <w:pPr>
        <w:bidi w:val="0"/>
        <w:spacing w:before="200" w:after="200" w:line="276" w:lineRule="auto"/>
        <w:jc w:val="center"/>
        <w:rPr>
          <w:rFonts w:ascii="David" w:hAnsi="David" w:cs="David"/>
          <w:b/>
          <w:bCs/>
          <w:sz w:val="28"/>
          <w:szCs w:val="28"/>
          <w:u w:val="single"/>
        </w:rPr>
      </w:pPr>
    </w:p>
    <w:p w14:paraId="06F4EA02" w14:textId="7CC20259" w:rsidR="00616314" w:rsidRDefault="00616314" w:rsidP="00616314">
      <w:pPr>
        <w:bidi w:val="0"/>
        <w:spacing w:before="200" w:after="200" w:line="276" w:lineRule="auto"/>
        <w:jc w:val="center"/>
        <w:rPr>
          <w:rFonts w:ascii="David" w:hAnsi="David" w:cs="David"/>
          <w:b/>
          <w:bCs/>
          <w:sz w:val="28"/>
          <w:szCs w:val="28"/>
          <w:u w:val="single"/>
        </w:rPr>
      </w:pPr>
    </w:p>
    <w:p w14:paraId="39E1164E" w14:textId="0B217F7D" w:rsidR="00616314" w:rsidRDefault="00616314" w:rsidP="00616314">
      <w:pPr>
        <w:bidi w:val="0"/>
        <w:spacing w:before="200" w:after="200" w:line="276" w:lineRule="auto"/>
        <w:jc w:val="center"/>
        <w:rPr>
          <w:rFonts w:ascii="David" w:hAnsi="David" w:cs="David"/>
          <w:b/>
          <w:bCs/>
          <w:sz w:val="28"/>
          <w:szCs w:val="28"/>
          <w:u w:val="single"/>
        </w:rPr>
      </w:pPr>
    </w:p>
    <w:p w14:paraId="1F248706" w14:textId="575CB5E3" w:rsidR="00616314" w:rsidRDefault="00616314" w:rsidP="00616314">
      <w:pPr>
        <w:bidi w:val="0"/>
        <w:spacing w:before="200" w:after="200" w:line="276" w:lineRule="auto"/>
        <w:jc w:val="center"/>
        <w:rPr>
          <w:rFonts w:ascii="David" w:hAnsi="David" w:cs="David"/>
          <w:b/>
          <w:bCs/>
          <w:sz w:val="28"/>
          <w:szCs w:val="28"/>
          <w:u w:val="single"/>
        </w:rPr>
      </w:pPr>
    </w:p>
    <w:p w14:paraId="1ABAB4F6" w14:textId="07BCFFA3" w:rsidR="00616314" w:rsidRDefault="00616314" w:rsidP="00616314">
      <w:pPr>
        <w:bidi w:val="0"/>
        <w:spacing w:before="200" w:after="200" w:line="276" w:lineRule="auto"/>
        <w:jc w:val="center"/>
        <w:rPr>
          <w:rFonts w:ascii="David" w:hAnsi="David" w:cs="David"/>
          <w:b/>
          <w:bCs/>
          <w:sz w:val="28"/>
          <w:szCs w:val="28"/>
          <w:u w:val="single"/>
        </w:rPr>
      </w:pPr>
    </w:p>
    <w:p w14:paraId="78A7C184" w14:textId="56B7D2B9" w:rsidR="00616314" w:rsidRDefault="00616314" w:rsidP="00616314">
      <w:pPr>
        <w:bidi w:val="0"/>
        <w:spacing w:before="200" w:after="200" w:line="276" w:lineRule="auto"/>
        <w:jc w:val="center"/>
        <w:rPr>
          <w:rFonts w:ascii="David" w:hAnsi="David" w:cs="David"/>
          <w:b/>
          <w:bCs/>
          <w:sz w:val="28"/>
          <w:szCs w:val="28"/>
          <w:u w:val="single"/>
        </w:rPr>
      </w:pPr>
    </w:p>
    <w:p w14:paraId="651BE117" w14:textId="7997200B" w:rsidR="00616314" w:rsidRDefault="00616314" w:rsidP="00616314">
      <w:pPr>
        <w:bidi w:val="0"/>
        <w:spacing w:before="200" w:after="200" w:line="276" w:lineRule="auto"/>
        <w:jc w:val="center"/>
        <w:rPr>
          <w:rFonts w:ascii="David" w:hAnsi="David" w:cs="David"/>
          <w:b/>
          <w:bCs/>
          <w:sz w:val="28"/>
          <w:szCs w:val="28"/>
          <w:u w:val="single"/>
        </w:rPr>
      </w:pPr>
    </w:p>
    <w:p w14:paraId="35B54D64" w14:textId="0766D7DD" w:rsidR="00616314" w:rsidRDefault="00616314" w:rsidP="00616314">
      <w:pPr>
        <w:bidi w:val="0"/>
        <w:spacing w:before="200" w:after="200" w:line="276" w:lineRule="auto"/>
        <w:jc w:val="center"/>
        <w:rPr>
          <w:rFonts w:ascii="David" w:hAnsi="David" w:cs="David"/>
          <w:b/>
          <w:bCs/>
          <w:sz w:val="28"/>
          <w:szCs w:val="28"/>
          <w:u w:val="single"/>
        </w:rPr>
      </w:pPr>
    </w:p>
    <w:p w14:paraId="0F73E74B" w14:textId="6C7CEFF3" w:rsidR="00616314" w:rsidRDefault="00616314" w:rsidP="00616314">
      <w:pPr>
        <w:bidi w:val="0"/>
        <w:spacing w:before="200" w:after="200" w:line="276" w:lineRule="auto"/>
        <w:jc w:val="center"/>
        <w:rPr>
          <w:rFonts w:ascii="David" w:hAnsi="David" w:cs="David"/>
          <w:b/>
          <w:bCs/>
          <w:sz w:val="28"/>
          <w:szCs w:val="28"/>
          <w:u w:val="single"/>
        </w:rPr>
      </w:pPr>
    </w:p>
    <w:p w14:paraId="100E36F7" w14:textId="0C5F549C" w:rsidR="00616314" w:rsidRDefault="00616314" w:rsidP="00616314">
      <w:pPr>
        <w:bidi w:val="0"/>
        <w:spacing w:before="200" w:after="200" w:line="276" w:lineRule="auto"/>
        <w:jc w:val="center"/>
        <w:rPr>
          <w:rFonts w:ascii="David" w:hAnsi="David" w:cs="David"/>
          <w:b/>
          <w:bCs/>
          <w:sz w:val="28"/>
          <w:szCs w:val="28"/>
          <w:u w:val="single"/>
        </w:rPr>
      </w:pPr>
    </w:p>
    <w:p w14:paraId="403DA4F6" w14:textId="77777777" w:rsidR="00616314" w:rsidRPr="00616314" w:rsidRDefault="00616314" w:rsidP="00616314">
      <w:pPr>
        <w:bidi w:val="0"/>
        <w:spacing w:before="200" w:after="200" w:line="276" w:lineRule="auto"/>
        <w:jc w:val="center"/>
        <w:rPr>
          <w:rFonts w:ascii="David" w:hAnsi="David" w:cs="David"/>
          <w:sz w:val="28"/>
          <w:szCs w:val="28"/>
          <w:rtl/>
        </w:rPr>
      </w:pPr>
    </w:p>
    <w:p w14:paraId="48C2859C" w14:textId="6AEC91CD" w:rsidR="001B7F60" w:rsidRPr="006F2B09" w:rsidRDefault="001B7F60" w:rsidP="009639A7">
      <w:pPr>
        <w:spacing w:before="120" w:after="120" w:line="360" w:lineRule="auto"/>
        <w:ind w:left="357"/>
        <w:jc w:val="center"/>
        <w:outlineLvl w:val="0"/>
        <w:rPr>
          <w:rFonts w:ascii="David" w:hAnsi="David" w:cs="David"/>
          <w:b/>
          <w:bCs/>
          <w:sz w:val="28"/>
          <w:szCs w:val="28"/>
          <w:u w:val="single"/>
          <w:rtl/>
        </w:rPr>
      </w:pPr>
      <w:r w:rsidRPr="006F2B09">
        <w:rPr>
          <w:rFonts w:ascii="David" w:hAnsi="David" w:cs="David"/>
          <w:b/>
          <w:bCs/>
          <w:sz w:val="28"/>
          <w:szCs w:val="28"/>
          <w:u w:val="single"/>
          <w:rtl/>
        </w:rPr>
        <w:t xml:space="preserve">נספח </w:t>
      </w:r>
      <w:r w:rsidR="00095B1F">
        <w:rPr>
          <w:rFonts w:ascii="David" w:hAnsi="David" w:cs="David" w:hint="cs"/>
          <w:b/>
          <w:bCs/>
          <w:sz w:val="28"/>
          <w:szCs w:val="28"/>
          <w:u w:val="single"/>
          <w:rtl/>
        </w:rPr>
        <w:t>ה</w:t>
      </w:r>
      <w:r w:rsidR="00095B1F" w:rsidRPr="006F2B09">
        <w:rPr>
          <w:rFonts w:ascii="David" w:hAnsi="David" w:cs="David"/>
          <w:b/>
          <w:bCs/>
          <w:sz w:val="28"/>
          <w:szCs w:val="28"/>
          <w:u w:val="single"/>
          <w:rtl/>
        </w:rPr>
        <w:t xml:space="preserve">' </w:t>
      </w:r>
      <w:r w:rsidRPr="006F2B09">
        <w:rPr>
          <w:rFonts w:ascii="David" w:hAnsi="David" w:cs="David"/>
          <w:b/>
          <w:bCs/>
          <w:sz w:val="28"/>
          <w:szCs w:val="28"/>
          <w:u w:val="single"/>
          <w:rtl/>
        </w:rPr>
        <w:t>להסכם ההתקשרות</w:t>
      </w:r>
      <w:r w:rsidR="005A3678">
        <w:rPr>
          <w:rFonts w:ascii="David" w:hAnsi="David" w:cs="David" w:hint="cs"/>
          <w:b/>
          <w:bCs/>
          <w:sz w:val="28"/>
          <w:szCs w:val="28"/>
          <w:u w:val="single"/>
          <w:rtl/>
        </w:rPr>
        <w:t xml:space="preserve"> </w:t>
      </w:r>
      <w:r w:rsidR="005A3678">
        <w:rPr>
          <w:rFonts w:ascii="David" w:hAnsi="David" w:cs="David"/>
          <w:b/>
          <w:bCs/>
          <w:sz w:val="28"/>
          <w:szCs w:val="28"/>
          <w:u w:val="single"/>
          <w:rtl/>
        </w:rPr>
        <w:t>–</w:t>
      </w:r>
      <w:r w:rsidR="005A3678">
        <w:rPr>
          <w:rFonts w:ascii="David" w:hAnsi="David" w:cs="David" w:hint="cs"/>
          <w:b/>
          <w:bCs/>
          <w:sz w:val="28"/>
          <w:szCs w:val="28"/>
          <w:u w:val="single"/>
          <w:rtl/>
        </w:rPr>
        <w:t xml:space="preserve"> הסכם סודיות</w:t>
      </w:r>
      <w:bookmarkEnd w:id="344"/>
    </w:p>
    <w:p w14:paraId="698C7D1F" w14:textId="77777777" w:rsidR="009F7B43" w:rsidRPr="00FA373A" w:rsidRDefault="009F7B43" w:rsidP="00406364">
      <w:pPr>
        <w:spacing w:line="360" w:lineRule="auto"/>
        <w:jc w:val="both"/>
        <w:rPr>
          <w:rFonts w:cs="David"/>
          <w:b/>
          <w:bCs/>
          <w:rtl/>
        </w:rPr>
      </w:pPr>
      <w:r w:rsidRPr="00FA373A">
        <w:rPr>
          <w:rFonts w:cs="David" w:hint="cs"/>
          <w:b/>
          <w:bCs/>
          <w:rtl/>
        </w:rPr>
        <w:t>לכבוד</w:t>
      </w:r>
    </w:p>
    <w:p w14:paraId="4DA90B17" w14:textId="77777777" w:rsidR="009F7B43" w:rsidRPr="00FA373A" w:rsidRDefault="009F7B43" w:rsidP="00406364">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החשב הכללי משרד האוצר </w:t>
      </w:r>
    </w:p>
    <w:p w14:paraId="691B62B8" w14:textId="77777777" w:rsidR="009F7B43" w:rsidRPr="00FA373A" w:rsidRDefault="009F7B43" w:rsidP="00406364">
      <w:pPr>
        <w:spacing w:before="120" w:after="120" w:line="360" w:lineRule="auto"/>
        <w:jc w:val="both"/>
        <w:rPr>
          <w:rFonts w:ascii="David" w:hAnsi="David" w:cs="David"/>
          <w:rtl/>
        </w:rPr>
      </w:pPr>
      <w:r w:rsidRPr="00FA373A">
        <w:rPr>
          <w:rFonts w:cs="David" w:hint="cs"/>
          <w:rtl/>
        </w:rPr>
        <w:lastRenderedPageBreak/>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Pr>
          <w:rFonts w:ascii="David" w:hAnsi="David" w:cs="David" w:hint="cs"/>
          <w:rtl/>
        </w:rPr>
        <w:t>07</w:t>
      </w:r>
      <w:r w:rsidRPr="00FA373A">
        <w:rPr>
          <w:rFonts w:ascii="David" w:hAnsi="David" w:cs="David" w:hint="cs"/>
          <w:rtl/>
        </w:rPr>
        <w:t xml:space="preserve">-2021 </w:t>
      </w:r>
      <w:r>
        <w:rPr>
          <w:rFonts w:ascii="David" w:hAnsi="David" w:cs="David" w:hint="cs"/>
          <w:rtl/>
        </w:rPr>
        <w:t xml:space="preserve">לתדלוק רכבים, תחזוקת תחנות פנימיות ושטיפת רכבים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5AA7263A" w14:textId="77777777" w:rsidR="009F7B43" w:rsidRPr="00FA373A" w:rsidRDefault="009F7B43" w:rsidP="00C72135">
      <w:pPr>
        <w:widowControl w:val="0"/>
        <w:numPr>
          <w:ilvl w:val="0"/>
          <w:numId w:val="5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597262CC" w14:textId="77777777" w:rsidR="009F7B43" w:rsidRPr="00FA373A" w:rsidRDefault="009F7B43" w:rsidP="00406364">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14452340" w14:textId="77777777" w:rsidR="009F7B43" w:rsidRPr="00FA373A" w:rsidRDefault="009F7B43" w:rsidP="00406364">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3B65FA62" w14:textId="77777777" w:rsidR="009F7B43" w:rsidRPr="00701071" w:rsidRDefault="009F7B43" w:rsidP="00C72135">
      <w:pPr>
        <w:pStyle w:val="a9"/>
        <w:numPr>
          <w:ilvl w:val="0"/>
          <w:numId w:val="5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52435AEA" w14:textId="77777777" w:rsidR="009F7B43" w:rsidRPr="00701071" w:rsidRDefault="009F7B43" w:rsidP="00C72135">
      <w:pPr>
        <w:pStyle w:val="a9"/>
        <w:numPr>
          <w:ilvl w:val="0"/>
          <w:numId w:val="5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7D03B0A0" w14:textId="77777777" w:rsidR="009F7B43" w:rsidRPr="00701071" w:rsidRDefault="009F7B43" w:rsidP="00C72135">
      <w:pPr>
        <w:pStyle w:val="a9"/>
        <w:numPr>
          <w:ilvl w:val="0"/>
          <w:numId w:val="5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119BE05D" w14:textId="77777777" w:rsidR="009F7B43" w:rsidRPr="00701071" w:rsidRDefault="009F7B43" w:rsidP="00C72135">
      <w:pPr>
        <w:pStyle w:val="a9"/>
        <w:numPr>
          <w:ilvl w:val="0"/>
          <w:numId w:val="5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23FB1B8A" w14:textId="77777777" w:rsidR="009F7B43" w:rsidRPr="00701071" w:rsidRDefault="009F7B43" w:rsidP="00C72135">
      <w:pPr>
        <w:pStyle w:val="a9"/>
        <w:numPr>
          <w:ilvl w:val="0"/>
          <w:numId w:val="5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735C491B" w14:textId="77777777" w:rsidR="009F7B43" w:rsidRPr="00701071" w:rsidRDefault="009F7B43" w:rsidP="009F7B43">
      <w:pPr>
        <w:pStyle w:val="a9"/>
        <w:spacing w:line="360" w:lineRule="auto"/>
        <w:jc w:val="both"/>
        <w:rPr>
          <w:rFonts w:cs="David"/>
          <w:rtl/>
        </w:rPr>
      </w:pPr>
    </w:p>
    <w:p w14:paraId="015B4C0A" w14:textId="28D1917A" w:rsidR="00F530D1" w:rsidRPr="0053738C" w:rsidRDefault="009F7B43" w:rsidP="0053738C">
      <w:pPr>
        <w:spacing w:after="200" w:line="360" w:lineRule="auto"/>
        <w:jc w:val="cente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sectPr w:rsidR="00F530D1" w:rsidRPr="0053738C" w:rsidSect="006B5492">
      <w:pgSz w:w="11906" w:h="16838" w:code="9"/>
      <w:pgMar w:top="1616" w:right="1247" w:bottom="1134" w:left="1247" w:header="39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6FF98B" w14:textId="77777777" w:rsidR="002B5435" w:rsidRDefault="002B5435">
      <w:r>
        <w:separator/>
      </w:r>
    </w:p>
  </w:endnote>
  <w:endnote w:type="continuationSeparator" w:id="0">
    <w:p w14:paraId="15718AE6" w14:textId="77777777" w:rsidR="002B5435" w:rsidRDefault="002B5435">
      <w:r>
        <w:continuationSeparator/>
      </w:r>
    </w:p>
  </w:endnote>
  <w:endnote w:type="continuationNotice" w:id="1">
    <w:p w14:paraId="1C5A6968" w14:textId="77777777" w:rsidR="002B5435" w:rsidRDefault="002B54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altName w:val="Aria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558B01" w14:textId="77777777" w:rsidR="003D1D30" w:rsidRDefault="003D1D30" w:rsidP="004B4C48">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46834B" w14:textId="77777777" w:rsidR="002B5435" w:rsidRDefault="002B5435">
      <w:r>
        <w:separator/>
      </w:r>
    </w:p>
  </w:footnote>
  <w:footnote w:type="continuationSeparator" w:id="0">
    <w:p w14:paraId="12491675" w14:textId="77777777" w:rsidR="002B5435" w:rsidRDefault="002B5435">
      <w:r>
        <w:continuationSeparator/>
      </w:r>
    </w:p>
  </w:footnote>
  <w:footnote w:type="continuationNotice" w:id="1">
    <w:p w14:paraId="2BE68B7D" w14:textId="77777777" w:rsidR="002B5435" w:rsidRDefault="002B5435"/>
  </w:footnote>
  <w:footnote w:id="2">
    <w:p w14:paraId="6354F1E8" w14:textId="77777777" w:rsidR="003D1D30" w:rsidRPr="00D75D31" w:rsidRDefault="003D1D30" w:rsidP="00D75D31">
      <w:pPr>
        <w:pStyle w:val="aff1"/>
        <w:spacing w:after="60"/>
        <w:ind w:left="142" w:hanging="142"/>
        <w:jc w:val="both"/>
        <w:rPr>
          <w:rFonts w:asciiTheme="minorBidi" w:hAnsiTheme="minorBidi" w:cstheme="minorBidi"/>
        </w:rPr>
      </w:pPr>
      <w:r w:rsidRPr="00D75D31">
        <w:rPr>
          <w:rStyle w:val="aff5"/>
          <w:rFonts w:asciiTheme="minorBidi" w:hAnsiTheme="minorBidi"/>
        </w:rPr>
        <w:footnoteRef/>
      </w:r>
      <w:r w:rsidRPr="00D75D31">
        <w:rPr>
          <w:rFonts w:asciiTheme="minorBidi" w:hAnsiTheme="minorBidi" w:cstheme="minorBidi"/>
          <w:rtl/>
        </w:rPr>
        <w:t xml:space="preserve"> </w:t>
      </w:r>
      <w:r w:rsidRPr="00D75D31">
        <w:rPr>
          <w:rFonts w:asciiTheme="minorBidi" w:hAnsiTheme="minorBidi" w:cstheme="minorBidi"/>
          <w:sz w:val="18"/>
          <w:szCs w:val="18"/>
          <w:rtl/>
        </w:rPr>
        <w:t xml:space="preserve">אישור רואה חשבון וחוות דעת רואה חשבון הן אסמכתאות חלופיות. במקרים בהם מדובר בנתון חשבונאי המופיע בדוחות הכספיים המבוקרים / </w:t>
      </w:r>
      <w:r w:rsidRPr="00D75D31">
        <w:rPr>
          <w:rFonts w:asciiTheme="minorBidi" w:hAnsiTheme="minorBidi" w:cstheme="minorBidi" w:hint="eastAsia"/>
          <w:sz w:val="18"/>
          <w:szCs w:val="18"/>
          <w:rtl/>
        </w:rPr>
        <w:t>ב</w:t>
      </w:r>
      <w:r w:rsidRPr="00D75D31">
        <w:rPr>
          <w:rFonts w:asciiTheme="minorBidi" w:hAnsiTheme="minorBidi" w:cstheme="minorBidi"/>
          <w:sz w:val="18"/>
          <w:szCs w:val="18"/>
          <w:rtl/>
        </w:rPr>
        <w:t>דוחות כספיים סקורים בדבר מידע כספי לתקופות ביניים, תוגש אסמכת</w:t>
      </w:r>
      <w:r w:rsidRPr="00D75D31">
        <w:rPr>
          <w:rFonts w:asciiTheme="minorBidi" w:hAnsiTheme="minorBidi" w:cstheme="minorBidi" w:hint="eastAsia"/>
          <w:sz w:val="18"/>
          <w:szCs w:val="18"/>
          <w:rtl/>
        </w:rPr>
        <w:t>ה</w:t>
      </w:r>
      <w:r w:rsidRPr="00D75D31">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D75D31">
        <w:rPr>
          <w:rFonts w:asciiTheme="minorBidi" w:hAnsiTheme="minorBidi" w:cstheme="minorBidi" w:hint="eastAsia"/>
          <w:sz w:val="18"/>
          <w:szCs w:val="18"/>
          <w:rtl/>
        </w:rPr>
        <w:t>ש</w:t>
      </w:r>
      <w:r w:rsidRPr="00D75D31">
        <w:rPr>
          <w:rFonts w:asciiTheme="minorBidi" w:hAnsiTheme="minorBidi" w:cstheme="minorBidi"/>
          <w:sz w:val="18"/>
          <w:szCs w:val="18"/>
          <w:rtl/>
        </w:rPr>
        <w:t>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3">
    <w:p w14:paraId="4CD133BD" w14:textId="77777777" w:rsidR="003D1D30" w:rsidRPr="00524B58" w:rsidRDefault="003D1D30" w:rsidP="0066130C">
      <w:pPr>
        <w:ind w:left="100" w:hanging="100"/>
        <w:jc w:val="both"/>
        <w:rPr>
          <w:rFonts w:asciiTheme="minorBidi" w:hAnsiTheme="minorBidi" w:cstheme="minorBidi"/>
          <w:noProof/>
          <w:sz w:val="18"/>
          <w:szCs w:val="18"/>
        </w:rPr>
      </w:pPr>
      <w:r w:rsidRPr="00524B58">
        <w:rPr>
          <w:rStyle w:val="aff5"/>
          <w:rFonts w:asciiTheme="minorBidi" w:hAnsiTheme="minorBidi" w:cstheme="minorBidi"/>
        </w:rPr>
        <w:footnoteRef/>
      </w:r>
      <w:r w:rsidRPr="00524B58">
        <w:rPr>
          <w:rFonts w:asciiTheme="minorBidi" w:hAnsiTheme="minorBidi" w:cstheme="minorBidi"/>
          <w:sz w:val="18"/>
          <w:szCs w:val="18"/>
          <w:rtl/>
        </w:rPr>
        <w:t xml:space="preserve"> </w:t>
      </w:r>
      <w:r w:rsidRPr="00524B58">
        <w:rPr>
          <w:rFonts w:asciiTheme="minorBidi" w:hAnsiTheme="minorBidi" w:cstheme="minorBidi" w:hint="eastAsia"/>
          <w:noProof/>
          <w:sz w:val="18"/>
          <w:szCs w:val="18"/>
          <w:rtl/>
        </w:rPr>
        <w:t>תצויין</w:t>
      </w:r>
      <w:r w:rsidRPr="00524B58">
        <w:rPr>
          <w:rFonts w:asciiTheme="minorBidi" w:hAnsiTheme="minorBidi" w:cstheme="minorBidi"/>
          <w:noProof/>
          <w:sz w:val="18"/>
          <w:szCs w:val="18"/>
          <w:rtl/>
        </w:rPr>
        <w:t xml:space="preserve"> </w:t>
      </w:r>
      <w:r w:rsidRPr="00524B58">
        <w:rPr>
          <w:rFonts w:asciiTheme="minorBidi" w:hAnsiTheme="minorBidi" w:cstheme="minorBidi" w:hint="eastAsia"/>
          <w:noProof/>
          <w:sz w:val="18"/>
          <w:szCs w:val="18"/>
          <w:rtl/>
        </w:rPr>
        <w:t>התקופה</w:t>
      </w:r>
      <w:r w:rsidRPr="00524B58">
        <w:rPr>
          <w:rFonts w:asciiTheme="minorBidi" w:hAnsiTheme="minorBidi" w:cstheme="minorBidi"/>
          <w:noProof/>
          <w:sz w:val="18"/>
          <w:szCs w:val="18"/>
          <w:rtl/>
        </w:rPr>
        <w:t>/ות בהתאם לנדרש במסמכי המכרז.</w:t>
      </w:r>
    </w:p>
  </w:footnote>
  <w:footnote w:id="4">
    <w:p w14:paraId="50F1A435" w14:textId="00C8CB83" w:rsidR="003D1D30" w:rsidRPr="006421D0" w:rsidRDefault="003D1D30">
      <w:pPr>
        <w:pStyle w:val="aff1"/>
        <w:rPr>
          <w:rFonts w:ascii="Arial" w:hAnsi="Arial" w:cs="Arial"/>
          <w:sz w:val="22"/>
          <w:szCs w:val="22"/>
          <w:rtl/>
        </w:rPr>
      </w:pPr>
      <w:r w:rsidRPr="006421D0">
        <w:rPr>
          <w:rStyle w:val="aff5"/>
          <w:rFonts w:ascii="Arial" w:hAnsi="Arial"/>
          <w:sz w:val="22"/>
        </w:rPr>
        <w:footnoteRef/>
      </w:r>
      <w:r w:rsidRPr="006421D0">
        <w:rPr>
          <w:rFonts w:ascii="Arial" w:hAnsi="Arial" w:cs="Arial"/>
          <w:sz w:val="22"/>
          <w:szCs w:val="22"/>
          <w:rtl/>
        </w:rPr>
        <w:t xml:space="preserve"> </w:t>
      </w:r>
      <w:r w:rsidRPr="006421D0">
        <w:rPr>
          <w:rFonts w:ascii="Arial" w:hAnsi="Arial"/>
          <w:sz w:val="22"/>
        </w:rPr>
        <w:t xml:space="preserve">ARO </w:t>
      </w:r>
      <w:r w:rsidRPr="006421D0">
        <w:rPr>
          <w:rFonts w:ascii="Arial" w:hAnsi="Arial" w:cs="Arial"/>
          <w:sz w:val="22"/>
          <w:szCs w:val="22"/>
          <w:rtl/>
        </w:rPr>
        <w:t>-</w:t>
      </w:r>
      <w:r w:rsidRPr="006421D0">
        <w:rPr>
          <w:rFonts w:ascii="Arial" w:hAnsi="Arial"/>
          <w:sz w:val="22"/>
        </w:rPr>
        <w:t xml:space="preserve">After Receipt Order </w:t>
      </w:r>
      <w:r w:rsidRPr="006421D0">
        <w:rPr>
          <w:rFonts w:ascii="Arial" w:hAnsi="Arial" w:cs="Arial"/>
          <w:sz w:val="22"/>
          <w:szCs w:val="22"/>
          <w:rtl/>
        </w:rPr>
        <w:t xml:space="preserve">- </w:t>
      </w:r>
      <w:r w:rsidRPr="006421D0">
        <w:rPr>
          <w:rFonts w:ascii="Arial" w:hAnsi="Arial" w:cs="Arial" w:hint="eastAsia"/>
          <w:sz w:val="22"/>
          <w:szCs w:val="22"/>
          <w:rtl/>
        </w:rPr>
        <w:t>ימים</w:t>
      </w:r>
      <w:r w:rsidRPr="006421D0">
        <w:rPr>
          <w:rFonts w:ascii="Arial" w:hAnsi="Arial" w:cs="Arial"/>
          <w:sz w:val="22"/>
          <w:szCs w:val="22"/>
          <w:rtl/>
        </w:rPr>
        <w:t xml:space="preserve"> ממועד קבלת האישור מעורך המכרז – הזמנה למימוש </w:t>
      </w:r>
      <w:r w:rsidRPr="006421D0">
        <w:rPr>
          <w:rFonts w:ascii="Arial" w:hAnsi="Arial" w:cs="Arial" w:hint="eastAsia"/>
          <w:sz w:val="22"/>
          <w:szCs w:val="22"/>
          <w:rtl/>
        </w:rPr>
        <w:t>השו</w:t>
      </w:r>
      <w:r w:rsidRPr="006421D0">
        <w:rPr>
          <w:rFonts w:ascii="Arial" w:hAnsi="Arial" w:cs="Arial"/>
          <w:sz w:val="22"/>
          <w:szCs w:val="22"/>
          <w:rtl/>
        </w:rPr>
        <w:t>"ש</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9158F" w14:textId="77777777" w:rsidR="003D1D30" w:rsidRDefault="006A50A1">
    <w:pPr>
      <w:pStyle w:val="ae"/>
    </w:pPr>
    <w:r>
      <w:pict w14:anchorId="72A2537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19D0749" w14:textId="77777777" w:rsidR="003D1D30" w:rsidRDefault="003D1D30"/>
  <w:p w14:paraId="702D4A6B" w14:textId="77777777" w:rsidR="003D1D30" w:rsidRDefault="006A50A1" w:rsidP="00FA2FBC">
    <w:r>
      <w:pict w14:anchorId="58698660">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D1D30" w:rsidRPr="00C66653">
      <w:rPr>
        <w:rFonts w:hint="cs"/>
        <w:b/>
        <w:bCs/>
        <w:sz w:val="22"/>
        <w:szCs w:val="22"/>
        <w:rtl/>
      </w:rPr>
      <w:t xml:space="preserve"> </w:t>
    </w:r>
    <w:r w:rsidR="003D1D30" w:rsidRPr="00C66653">
      <w:rPr>
        <w:b/>
        <w:bCs/>
        <w:sz w:val="22"/>
        <w:szCs w:val="22"/>
        <w:rtl/>
      </w:rPr>
      <w:t>–</w:t>
    </w:r>
    <w:r w:rsidR="003D1D30" w:rsidRPr="00C66653">
      <w:rPr>
        <w:rFonts w:hint="cs"/>
        <w:b/>
        <w:bCs/>
        <w:sz w:val="22"/>
        <w:szCs w:val="22"/>
        <w:rtl/>
      </w:rPr>
      <w:t xml:space="preserve"> </w:t>
    </w:r>
  </w:p>
  <w:p w14:paraId="148CCEFA" w14:textId="77777777" w:rsidR="003D1D30" w:rsidRDefault="003D1D30" w:rsidP="0053738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0E08CB" w14:textId="77777777" w:rsidR="003D1D30" w:rsidRDefault="003D1D30"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4742F16" w14:textId="77777777" w:rsidR="003D1D30" w:rsidRDefault="003D1D30" w:rsidP="00FA2FBC">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183F2295" w14:textId="1A62E849" w:rsidR="003D1D30" w:rsidRPr="003A5587" w:rsidRDefault="003D1D30" w:rsidP="00142832">
    <w:pPr>
      <w:tabs>
        <w:tab w:val="center" w:pos="4184"/>
        <w:tab w:val="right" w:pos="8787"/>
      </w:tabs>
      <w:spacing w:line="276" w:lineRule="auto"/>
      <w:jc w:val="center"/>
      <w:rPr>
        <w:rFonts w:cs="David"/>
        <w:color w:val="FF0000"/>
        <w:sz w:val="20"/>
        <w:szCs w:val="20"/>
        <w:rtl/>
      </w:rPr>
    </w:pPr>
    <w:r w:rsidRPr="00E24DDC">
      <w:rPr>
        <w:rFonts w:cs="David" w:hint="cs"/>
        <w:b/>
        <w:bCs/>
        <w:sz w:val="20"/>
        <w:szCs w:val="20"/>
        <w:rtl/>
      </w:rPr>
      <w:t xml:space="preserve">מכרז מרכזי מס' </w:t>
    </w:r>
    <w:r w:rsidR="00655B77">
      <w:rPr>
        <w:rFonts w:cs="David" w:hint="cs"/>
        <w:b/>
        <w:bCs/>
        <w:sz w:val="20"/>
        <w:szCs w:val="20"/>
        <w:rtl/>
      </w:rPr>
      <w:t>05-2025</w:t>
    </w:r>
    <w:r w:rsidRPr="00E24DDC">
      <w:rPr>
        <w:rFonts w:cs="David" w:hint="cs"/>
        <w:b/>
        <w:bCs/>
        <w:sz w:val="20"/>
        <w:szCs w:val="20"/>
        <w:rtl/>
      </w:rPr>
      <w:t xml:space="preserve"> לרכ</w:t>
    </w:r>
    <w:r>
      <w:rPr>
        <w:rFonts w:cs="David" w:hint="cs"/>
        <w:b/>
        <w:bCs/>
        <w:sz w:val="20"/>
        <w:szCs w:val="20"/>
        <w:rtl/>
      </w:rPr>
      <w:t>ש רישיונות שימוש בשירותי</w:t>
    </w:r>
    <w:r w:rsidRPr="00E24DDC">
      <w:rPr>
        <w:rFonts w:cs="David" w:hint="cs"/>
        <w:b/>
        <w:bCs/>
        <w:sz w:val="20"/>
        <w:szCs w:val="20"/>
        <w:rtl/>
      </w:rPr>
      <w:t xml:space="preserve"> מערכת חכמה לניהול </w:t>
    </w:r>
    <w:r w:rsidR="003177B9">
      <w:rPr>
        <w:rFonts w:cs="David" w:hint="cs"/>
        <w:b/>
        <w:bCs/>
        <w:sz w:val="20"/>
        <w:szCs w:val="20"/>
        <w:rtl/>
      </w:rPr>
      <w:t xml:space="preserve">ותכנון </w:t>
    </w:r>
    <w:r w:rsidR="00E94880">
      <w:rPr>
        <w:rFonts w:cs="David" w:hint="cs"/>
        <w:b/>
        <w:bCs/>
        <w:sz w:val="20"/>
        <w:szCs w:val="20"/>
        <w:rtl/>
      </w:rPr>
      <w:t>הס</w:t>
    </w:r>
    <w:r w:rsidRPr="00E24DDC">
      <w:rPr>
        <w:rFonts w:cs="David" w:hint="cs"/>
        <w:b/>
        <w:bCs/>
        <w:sz w:val="20"/>
        <w:szCs w:val="20"/>
        <w:rtl/>
      </w:rPr>
      <w:t>עות</w:t>
    </w:r>
  </w:p>
  <w:p w14:paraId="491E5B76" w14:textId="59D3D904" w:rsidR="003D1D30" w:rsidRDefault="003D1D30"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B62F59">
      <w:rPr>
        <w:rFonts w:cs="David"/>
        <w:b/>
        <w:bCs/>
        <w:noProof/>
        <w:sz w:val="20"/>
        <w:szCs w:val="20"/>
        <w:rtl/>
      </w:rPr>
      <w:t>45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B62F59">
      <w:rPr>
        <w:rFonts w:cs="David"/>
        <w:b/>
        <w:bCs/>
        <w:noProof/>
        <w:sz w:val="20"/>
        <w:szCs w:val="20"/>
        <w:rtl/>
      </w:rPr>
      <w:t>100</w:t>
    </w:r>
    <w:r w:rsidRPr="005C682F">
      <w:rPr>
        <w:rFonts w:cs="David"/>
        <w:b/>
        <w:bCs/>
        <w:sz w:val="20"/>
        <w:szCs w:val="20"/>
        <w:rtl/>
      </w:rPr>
      <w:fldChar w:fldCharType="end"/>
    </w:r>
  </w:p>
  <w:p w14:paraId="2CA79396" w14:textId="2BE623E7" w:rsidR="003D1D30" w:rsidRPr="000D04D5" w:rsidRDefault="003D1D30" w:rsidP="00CD048C">
    <w:pPr>
      <w:pBdr>
        <w:bottom w:val="single" w:sz="4" w:space="1" w:color="auto"/>
      </w:pBdr>
      <w:tabs>
        <w:tab w:val="center" w:pos="4184"/>
        <w:tab w:val="right" w:pos="8787"/>
      </w:tabs>
      <w:spacing w:after="240" w:line="276" w:lineRule="auto"/>
      <w:jc w:val="center"/>
      <w:rPr>
        <w:rFonts w:cs="David"/>
        <w:b/>
        <w:bCs/>
        <w:sz w:val="20"/>
        <w:szCs w:val="20"/>
        <w:rtl/>
      </w:rPr>
    </w:pPr>
    <w:r w:rsidRPr="000D04D5">
      <w:rPr>
        <w:rFonts w:cs="David" w:hint="cs"/>
        <w:b/>
        <w:bCs/>
        <w:sz w:val="20"/>
        <w:szCs w:val="20"/>
        <w:rtl/>
      </w:rPr>
      <w:t xml:space="preserve">גירסה מס' 1 מיום </w:t>
    </w:r>
    <w:r w:rsidR="000D04D5" w:rsidRPr="000D04D5">
      <w:rPr>
        <w:rFonts w:cs="David"/>
        <w:b/>
        <w:bCs/>
        <w:sz w:val="20"/>
        <w:szCs w:val="20"/>
      </w:rPr>
      <w:t>10.02.2025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3D001B"/>
    <w:multiLevelType w:val="hybridMultilevel"/>
    <w:tmpl w:val="50FE9266"/>
    <w:lvl w:ilvl="0" w:tplc="04090019">
      <w:start w:val="1"/>
      <w:numFmt w:val="bullet"/>
      <w:lvlText w:val=""/>
      <w:lvlJc w:val="left"/>
      <w:pPr>
        <w:ind w:left="1910" w:hanging="360"/>
      </w:pPr>
      <w:rPr>
        <w:rFonts w:ascii="Wingdings" w:hAnsi="Wingdings" w:hint="default"/>
        <w:sz w:val="22"/>
        <w:szCs w:val="22"/>
      </w:rPr>
    </w:lvl>
    <w:lvl w:ilvl="1" w:tplc="04090003" w:tentative="1">
      <w:start w:val="1"/>
      <w:numFmt w:val="bullet"/>
      <w:lvlText w:val="o"/>
      <w:lvlJc w:val="left"/>
      <w:pPr>
        <w:ind w:left="2630" w:hanging="360"/>
      </w:pPr>
      <w:rPr>
        <w:rFonts w:ascii="Courier New" w:hAnsi="Courier New" w:cs="Courier New" w:hint="default"/>
      </w:rPr>
    </w:lvl>
    <w:lvl w:ilvl="2" w:tplc="04090005" w:tentative="1">
      <w:start w:val="1"/>
      <w:numFmt w:val="bullet"/>
      <w:lvlText w:val=""/>
      <w:lvlJc w:val="left"/>
      <w:pPr>
        <w:ind w:left="3350" w:hanging="360"/>
      </w:pPr>
      <w:rPr>
        <w:rFonts w:ascii="Wingdings" w:hAnsi="Wingdings" w:hint="default"/>
      </w:rPr>
    </w:lvl>
    <w:lvl w:ilvl="3" w:tplc="04090001" w:tentative="1">
      <w:start w:val="1"/>
      <w:numFmt w:val="bullet"/>
      <w:lvlText w:val=""/>
      <w:lvlJc w:val="left"/>
      <w:pPr>
        <w:ind w:left="4070" w:hanging="360"/>
      </w:pPr>
      <w:rPr>
        <w:rFonts w:ascii="Symbol" w:hAnsi="Symbol" w:hint="default"/>
      </w:rPr>
    </w:lvl>
    <w:lvl w:ilvl="4" w:tplc="04090003" w:tentative="1">
      <w:start w:val="1"/>
      <w:numFmt w:val="bullet"/>
      <w:lvlText w:val="o"/>
      <w:lvlJc w:val="left"/>
      <w:pPr>
        <w:ind w:left="4790" w:hanging="360"/>
      </w:pPr>
      <w:rPr>
        <w:rFonts w:ascii="Courier New" w:hAnsi="Courier New" w:cs="Courier New" w:hint="default"/>
      </w:rPr>
    </w:lvl>
    <w:lvl w:ilvl="5" w:tplc="04090005" w:tentative="1">
      <w:start w:val="1"/>
      <w:numFmt w:val="bullet"/>
      <w:lvlText w:val=""/>
      <w:lvlJc w:val="left"/>
      <w:pPr>
        <w:ind w:left="5510" w:hanging="360"/>
      </w:pPr>
      <w:rPr>
        <w:rFonts w:ascii="Wingdings" w:hAnsi="Wingdings" w:hint="default"/>
      </w:rPr>
    </w:lvl>
    <w:lvl w:ilvl="6" w:tplc="04090001" w:tentative="1">
      <w:start w:val="1"/>
      <w:numFmt w:val="bullet"/>
      <w:lvlText w:val=""/>
      <w:lvlJc w:val="left"/>
      <w:pPr>
        <w:ind w:left="6230" w:hanging="360"/>
      </w:pPr>
      <w:rPr>
        <w:rFonts w:ascii="Symbol" w:hAnsi="Symbol" w:hint="default"/>
      </w:rPr>
    </w:lvl>
    <w:lvl w:ilvl="7" w:tplc="04090003" w:tentative="1">
      <w:start w:val="1"/>
      <w:numFmt w:val="bullet"/>
      <w:lvlText w:val="o"/>
      <w:lvlJc w:val="left"/>
      <w:pPr>
        <w:ind w:left="6950" w:hanging="360"/>
      </w:pPr>
      <w:rPr>
        <w:rFonts w:ascii="Courier New" w:hAnsi="Courier New" w:cs="Courier New" w:hint="default"/>
      </w:rPr>
    </w:lvl>
    <w:lvl w:ilvl="8" w:tplc="04090005" w:tentative="1">
      <w:start w:val="1"/>
      <w:numFmt w:val="bullet"/>
      <w:lvlText w:val=""/>
      <w:lvlJc w:val="left"/>
      <w:pPr>
        <w:ind w:left="7670" w:hanging="360"/>
      </w:pPr>
      <w:rPr>
        <w:rFonts w:ascii="Wingdings" w:hAnsi="Wingdings" w:hint="default"/>
      </w:rPr>
    </w:lvl>
  </w:abstractNum>
  <w:abstractNum w:abstractNumId="7"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9"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1"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0"/>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4" w15:restartNumberingAfterBreak="0">
    <w:nsid w:val="0B4C0FD1"/>
    <w:multiLevelType w:val="multilevel"/>
    <w:tmpl w:val="91BEC5D8"/>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lang w:val="en-US"/>
      </w:rPr>
    </w:lvl>
    <w:lvl w:ilvl="2">
      <w:start w:val="1"/>
      <w:numFmt w:val="decimal"/>
      <w:pStyle w:val="3-"/>
      <w:lvlText w:val="%1.%2.%3."/>
      <w:lvlJc w:val="left"/>
      <w:pPr>
        <w:ind w:left="3764" w:hanging="504"/>
      </w:pPr>
      <w:rPr>
        <w:rFonts w:ascii="David" w:hAnsi="David" w:cs="David" w:hint="default"/>
        <w:b w:val="0"/>
        <w:bCs w:val="0"/>
        <w:lang w:bidi="he-IL"/>
      </w:rPr>
    </w:lvl>
    <w:lvl w:ilvl="3">
      <w:start w:val="1"/>
      <w:numFmt w:val="decimal"/>
      <w:pStyle w:val="4-"/>
      <w:lvlText w:val="%1.%2.%3.%4."/>
      <w:lvlJc w:val="left"/>
      <w:pPr>
        <w:ind w:left="9018" w:hanging="648"/>
      </w:pPr>
      <w:rPr>
        <w:rFonts w:hint="default"/>
        <w:b w:val="0"/>
        <w:bCs w:val="0"/>
        <w:color w:val="auto"/>
      </w:rPr>
    </w:lvl>
    <w:lvl w:ilvl="4">
      <w:start w:val="1"/>
      <w:numFmt w:val="decimal"/>
      <w:pStyle w:val="5-"/>
      <w:lvlText w:val="%1.%2.%3.%4.%5."/>
      <w:lvlJc w:val="left"/>
      <w:pPr>
        <w:ind w:left="1643" w:hanging="792"/>
      </w:pPr>
      <w:rPr>
        <w:rFonts w:ascii="David" w:hAnsi="David" w:cs="David" w:hint="default"/>
        <w:b w:val="0"/>
        <w:bCs w:val="0"/>
      </w:rPr>
    </w:lvl>
    <w:lvl w:ilvl="5">
      <w:start w:val="1"/>
      <w:numFmt w:val="decimal"/>
      <w:pStyle w:val="6-"/>
      <w:lvlText w:val="%1.%2.%3.%4.%5.%6."/>
      <w:lvlJc w:val="left"/>
      <w:pPr>
        <w:ind w:left="1787" w:hanging="936"/>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15"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EF668EE"/>
    <w:multiLevelType w:val="multilevel"/>
    <w:tmpl w:val="FB801D4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4FC0A24"/>
    <w:multiLevelType w:val="hybridMultilevel"/>
    <w:tmpl w:val="C7C6ABD0"/>
    <w:lvl w:ilvl="0" w:tplc="FFFFFFFF">
      <w:start w:val="1"/>
      <w:numFmt w:val="decimal"/>
      <w:lvlText w:val="%1."/>
      <w:lvlJc w:val="left"/>
      <w:pPr>
        <w:ind w:left="720" w:hanging="360"/>
      </w:pPr>
      <w:rPr>
        <w:rFonts w:hint="default"/>
        <w:color w:val="auto"/>
      </w:rPr>
    </w:lvl>
    <w:lvl w:ilvl="1" w:tplc="FFFFFFFF">
      <w:start w:val="1"/>
      <w:numFmt w:val="hebrew1"/>
      <w:lvlText w:val="%2."/>
      <w:lvlJc w:val="left"/>
      <w:pPr>
        <w:ind w:left="1440" w:hanging="360"/>
      </w:pPr>
      <w:rPr>
        <w:rFonts w:hint="default"/>
        <w:b/>
        <w:bCs/>
        <w:strike w:val="0"/>
        <w:lang w:val="en-US"/>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81C6C46"/>
    <w:multiLevelType w:val="multilevel"/>
    <w:tmpl w:val="728C01C2"/>
    <w:lvl w:ilvl="0">
      <w:start w:val="1"/>
      <w:numFmt w:val="decimal"/>
      <w:lvlText w:val="%1."/>
      <w:lvlJc w:val="left"/>
      <w:pPr>
        <w:ind w:left="2842" w:hanging="360"/>
      </w:pPr>
      <w:rPr>
        <w:rFonts w:hint="default"/>
      </w:rPr>
    </w:lvl>
    <w:lvl w:ilvl="1">
      <w:start w:val="1"/>
      <w:numFmt w:val="decimal"/>
      <w:lvlText w:val="%1.%2."/>
      <w:lvlJc w:val="left"/>
      <w:pPr>
        <w:ind w:left="3274" w:hanging="432"/>
      </w:pPr>
      <w:rPr>
        <w:rFonts w:hint="default"/>
      </w:rPr>
    </w:lvl>
    <w:lvl w:ilvl="2">
      <w:start w:val="1"/>
      <w:numFmt w:val="decimal"/>
      <w:lvlText w:val="%3)"/>
      <w:lvlJc w:val="left"/>
      <w:pPr>
        <w:ind w:left="3706" w:hanging="504"/>
      </w:pPr>
      <w:rPr>
        <w:rFonts w:hint="default"/>
        <w:b w:val="0"/>
        <w:bCs w:val="0"/>
      </w:rPr>
    </w:lvl>
    <w:lvl w:ilvl="3">
      <w:start w:val="1"/>
      <w:numFmt w:val="decimal"/>
      <w:lvlText w:val="%1.%2.%3.%4."/>
      <w:lvlJc w:val="left"/>
      <w:pPr>
        <w:ind w:left="4210" w:hanging="648"/>
      </w:pPr>
      <w:rPr>
        <w:rFonts w:hint="default"/>
      </w:rPr>
    </w:lvl>
    <w:lvl w:ilvl="4">
      <w:start w:val="1"/>
      <w:numFmt w:val="decimal"/>
      <w:lvlText w:val="%1.%2.%3.%4.%5."/>
      <w:lvlJc w:val="left"/>
      <w:pPr>
        <w:ind w:left="4714" w:hanging="792"/>
      </w:pPr>
      <w:rPr>
        <w:rFonts w:hint="default"/>
      </w:rPr>
    </w:lvl>
    <w:lvl w:ilvl="5">
      <w:start w:val="1"/>
      <w:numFmt w:val="decimal"/>
      <w:lvlText w:val="%1.%2.%3.%4.%5.%6."/>
      <w:lvlJc w:val="left"/>
      <w:pPr>
        <w:ind w:left="5218" w:hanging="936"/>
      </w:pPr>
      <w:rPr>
        <w:rFonts w:hint="default"/>
      </w:rPr>
    </w:lvl>
    <w:lvl w:ilvl="6">
      <w:start w:val="1"/>
      <w:numFmt w:val="decimal"/>
      <w:lvlText w:val="%1.%2.%3.%4.%5.%6.%7."/>
      <w:lvlJc w:val="left"/>
      <w:pPr>
        <w:ind w:left="5722" w:hanging="1080"/>
      </w:pPr>
      <w:rPr>
        <w:rFonts w:hint="default"/>
      </w:rPr>
    </w:lvl>
    <w:lvl w:ilvl="7">
      <w:start w:val="1"/>
      <w:numFmt w:val="decimal"/>
      <w:lvlText w:val="%1.%2.%3.%4.%5.%6.%7.%8."/>
      <w:lvlJc w:val="left"/>
      <w:pPr>
        <w:ind w:left="6226" w:hanging="1224"/>
      </w:pPr>
      <w:rPr>
        <w:rFonts w:hint="default"/>
      </w:rPr>
    </w:lvl>
    <w:lvl w:ilvl="8">
      <w:start w:val="1"/>
      <w:numFmt w:val="decimal"/>
      <w:lvlText w:val="%1.%2.%3.%4.%5.%6.%7.%8.%9."/>
      <w:lvlJc w:val="left"/>
      <w:pPr>
        <w:ind w:left="6802" w:hanging="1440"/>
      </w:pPr>
      <w:rPr>
        <w:rFonts w:hint="default"/>
      </w:rPr>
    </w:lvl>
  </w:abstractNum>
  <w:abstractNum w:abstractNumId="32"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34" w15:restartNumberingAfterBreak="0">
    <w:nsid w:val="2ED85B22"/>
    <w:multiLevelType w:val="multilevel"/>
    <w:tmpl w:val="154A38C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36" w15:restartNumberingAfterBreak="0">
    <w:nsid w:val="317B00FA"/>
    <w:multiLevelType w:val="multilevel"/>
    <w:tmpl w:val="61F425CC"/>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794"/>
        </w:tabs>
        <w:ind w:left="794" w:hanging="437"/>
      </w:pPr>
      <w:rPr>
        <w:rFonts w:hint="default"/>
      </w:rPr>
    </w:lvl>
    <w:lvl w:ilvl="2">
      <w:start w:val="1"/>
      <w:numFmt w:val="decimal"/>
      <w:lvlText w:val="%1.%2.%3."/>
      <w:lvlJc w:val="left"/>
      <w:pPr>
        <w:tabs>
          <w:tab w:val="num" w:pos="1440"/>
        </w:tabs>
        <w:ind w:left="1225" w:hanging="505"/>
      </w:pPr>
      <w:rPr>
        <w:rFonts w:hint="default"/>
        <w:b w:val="0"/>
        <w:bCs w:val="0"/>
        <w:sz w:val="24"/>
        <w:szCs w:val="24"/>
      </w:rPr>
    </w:lvl>
    <w:lvl w:ilvl="3">
      <w:start w:val="1"/>
      <w:numFmt w:val="decimal"/>
      <w:lvlText w:val="%1.%2.%3.%4."/>
      <w:lvlJc w:val="left"/>
      <w:pPr>
        <w:tabs>
          <w:tab w:val="num" w:pos="1797"/>
        </w:tabs>
        <w:ind w:left="1729" w:hanging="652"/>
      </w:pPr>
      <w:rPr>
        <w:rFonts w:hint="default"/>
        <w:b w:val="0"/>
        <w:bCs w:val="0"/>
        <w:sz w:val="24"/>
        <w:szCs w:val="24"/>
      </w:rPr>
    </w:lvl>
    <w:lvl w:ilvl="4">
      <w:start w:val="1"/>
      <w:numFmt w:val="decimal"/>
      <w:lvlText w:val="%1.%2.%3.%4.%5."/>
      <w:lvlJc w:val="left"/>
      <w:pPr>
        <w:tabs>
          <w:tab w:val="num" w:pos="2517"/>
        </w:tabs>
        <w:ind w:left="2234" w:hanging="794"/>
      </w:pPr>
      <w:rPr>
        <w:rFonts w:hint="default"/>
      </w:rPr>
    </w:lvl>
    <w:lvl w:ilvl="5">
      <w:start w:val="1"/>
      <w:numFmt w:val="decimal"/>
      <w:lvlText w:val="%1.%2.%3.%4.%5.%6."/>
      <w:lvlJc w:val="left"/>
      <w:pPr>
        <w:tabs>
          <w:tab w:val="num" w:pos="2880"/>
        </w:tabs>
        <w:ind w:left="2738" w:hanging="941"/>
      </w:pPr>
      <w:rPr>
        <w:rFonts w:hint="default"/>
      </w:rPr>
    </w:lvl>
    <w:lvl w:ilvl="6">
      <w:start w:val="1"/>
      <w:numFmt w:val="decimal"/>
      <w:lvlText w:val="%1.%2.%3.%4.%5.%6.%7."/>
      <w:lvlJc w:val="left"/>
      <w:pPr>
        <w:tabs>
          <w:tab w:val="num" w:pos="3600"/>
        </w:tabs>
        <w:ind w:left="3237" w:hanging="1077"/>
      </w:pPr>
      <w:rPr>
        <w:rFonts w:hint="default"/>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37" w15:restartNumberingAfterBreak="0">
    <w:nsid w:val="32A34904"/>
    <w:multiLevelType w:val="singleLevel"/>
    <w:tmpl w:val="BC64CEDA"/>
    <w:lvl w:ilvl="0">
      <w:start w:val="1"/>
      <w:numFmt w:val="hebrew1"/>
      <w:pStyle w:val="a0"/>
      <w:lvlText w:val="%1."/>
      <w:legacy w:legacy="1" w:legacySpace="0" w:legacyIndent="283"/>
      <w:lvlJc w:val="right"/>
      <w:pPr>
        <w:ind w:left="992" w:right="992" w:hanging="283"/>
      </w:pPr>
    </w:lvl>
  </w:abstractNum>
  <w:abstractNum w:abstractNumId="38" w15:restartNumberingAfterBreak="0">
    <w:nsid w:val="347C42DC"/>
    <w:multiLevelType w:val="hybridMultilevel"/>
    <w:tmpl w:val="2968D2D8"/>
    <w:lvl w:ilvl="0" w:tplc="FFFFFFFF">
      <w:start w:val="1"/>
      <w:numFmt w:val="decimal"/>
      <w:lvlText w:val="(%1)"/>
      <w:lvlJc w:val="left"/>
      <w:pPr>
        <w:ind w:left="785" w:hanging="360"/>
      </w:pPr>
      <w:rPr>
        <w:rFonts w:hint="default"/>
        <w:b w:val="0"/>
        <w:bCs w:val="0"/>
        <w:color w:val="auto"/>
        <w:lang w:val="en-US"/>
      </w:rPr>
    </w:lvl>
    <w:lvl w:ilvl="1" w:tplc="FFFFFFFF" w:tentative="1">
      <w:start w:val="1"/>
      <w:numFmt w:val="lowerLetter"/>
      <w:lvlText w:val="%2."/>
      <w:lvlJc w:val="left"/>
      <w:pPr>
        <w:ind w:left="1723" w:hanging="360"/>
      </w:pPr>
    </w:lvl>
    <w:lvl w:ilvl="2" w:tplc="FFFFFFFF" w:tentative="1">
      <w:start w:val="1"/>
      <w:numFmt w:val="lowerRoman"/>
      <w:lvlText w:val="%3."/>
      <w:lvlJc w:val="right"/>
      <w:pPr>
        <w:ind w:left="2443" w:hanging="180"/>
      </w:pPr>
    </w:lvl>
    <w:lvl w:ilvl="3" w:tplc="FFFFFFFF" w:tentative="1">
      <w:start w:val="1"/>
      <w:numFmt w:val="decimal"/>
      <w:lvlText w:val="%4."/>
      <w:lvlJc w:val="left"/>
      <w:pPr>
        <w:ind w:left="3163" w:hanging="360"/>
      </w:pPr>
    </w:lvl>
    <w:lvl w:ilvl="4" w:tplc="FFFFFFFF" w:tentative="1">
      <w:start w:val="1"/>
      <w:numFmt w:val="lowerLetter"/>
      <w:lvlText w:val="%5."/>
      <w:lvlJc w:val="left"/>
      <w:pPr>
        <w:ind w:left="3883" w:hanging="360"/>
      </w:pPr>
    </w:lvl>
    <w:lvl w:ilvl="5" w:tplc="FFFFFFFF" w:tentative="1">
      <w:start w:val="1"/>
      <w:numFmt w:val="lowerRoman"/>
      <w:lvlText w:val="%6."/>
      <w:lvlJc w:val="right"/>
      <w:pPr>
        <w:ind w:left="4603" w:hanging="180"/>
      </w:pPr>
    </w:lvl>
    <w:lvl w:ilvl="6" w:tplc="FFFFFFFF" w:tentative="1">
      <w:start w:val="1"/>
      <w:numFmt w:val="decimal"/>
      <w:lvlText w:val="%7."/>
      <w:lvlJc w:val="left"/>
      <w:pPr>
        <w:ind w:left="5323" w:hanging="360"/>
      </w:pPr>
    </w:lvl>
    <w:lvl w:ilvl="7" w:tplc="FFFFFFFF" w:tentative="1">
      <w:start w:val="1"/>
      <w:numFmt w:val="lowerLetter"/>
      <w:lvlText w:val="%8."/>
      <w:lvlJc w:val="left"/>
      <w:pPr>
        <w:ind w:left="6043" w:hanging="360"/>
      </w:pPr>
    </w:lvl>
    <w:lvl w:ilvl="8" w:tplc="FFFFFFFF" w:tentative="1">
      <w:start w:val="1"/>
      <w:numFmt w:val="lowerRoman"/>
      <w:lvlText w:val="%9."/>
      <w:lvlJc w:val="right"/>
      <w:pPr>
        <w:ind w:left="6763" w:hanging="180"/>
      </w:p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73B0529"/>
    <w:multiLevelType w:val="hybridMultilevel"/>
    <w:tmpl w:val="2968D2D8"/>
    <w:lvl w:ilvl="0" w:tplc="FFFFFFFF">
      <w:start w:val="1"/>
      <w:numFmt w:val="decimal"/>
      <w:lvlText w:val="(%1)"/>
      <w:lvlJc w:val="left"/>
      <w:pPr>
        <w:ind w:left="785" w:hanging="360"/>
      </w:pPr>
      <w:rPr>
        <w:rFonts w:hint="default"/>
        <w:b w:val="0"/>
        <w:bCs w:val="0"/>
        <w:color w:val="auto"/>
        <w:lang w:val="en-US"/>
      </w:rPr>
    </w:lvl>
    <w:lvl w:ilvl="1" w:tplc="FFFFFFFF" w:tentative="1">
      <w:start w:val="1"/>
      <w:numFmt w:val="lowerLetter"/>
      <w:lvlText w:val="%2."/>
      <w:lvlJc w:val="left"/>
      <w:pPr>
        <w:ind w:left="1723" w:hanging="360"/>
      </w:pPr>
    </w:lvl>
    <w:lvl w:ilvl="2" w:tplc="FFFFFFFF" w:tentative="1">
      <w:start w:val="1"/>
      <w:numFmt w:val="lowerRoman"/>
      <w:lvlText w:val="%3."/>
      <w:lvlJc w:val="right"/>
      <w:pPr>
        <w:ind w:left="2443" w:hanging="180"/>
      </w:pPr>
    </w:lvl>
    <w:lvl w:ilvl="3" w:tplc="FFFFFFFF" w:tentative="1">
      <w:start w:val="1"/>
      <w:numFmt w:val="decimal"/>
      <w:lvlText w:val="%4."/>
      <w:lvlJc w:val="left"/>
      <w:pPr>
        <w:ind w:left="3163" w:hanging="360"/>
      </w:pPr>
    </w:lvl>
    <w:lvl w:ilvl="4" w:tplc="FFFFFFFF" w:tentative="1">
      <w:start w:val="1"/>
      <w:numFmt w:val="lowerLetter"/>
      <w:lvlText w:val="%5."/>
      <w:lvlJc w:val="left"/>
      <w:pPr>
        <w:ind w:left="3883" w:hanging="360"/>
      </w:pPr>
    </w:lvl>
    <w:lvl w:ilvl="5" w:tplc="FFFFFFFF" w:tentative="1">
      <w:start w:val="1"/>
      <w:numFmt w:val="lowerRoman"/>
      <w:lvlText w:val="%6."/>
      <w:lvlJc w:val="right"/>
      <w:pPr>
        <w:ind w:left="4603" w:hanging="180"/>
      </w:pPr>
    </w:lvl>
    <w:lvl w:ilvl="6" w:tplc="FFFFFFFF" w:tentative="1">
      <w:start w:val="1"/>
      <w:numFmt w:val="decimal"/>
      <w:lvlText w:val="%7."/>
      <w:lvlJc w:val="left"/>
      <w:pPr>
        <w:ind w:left="5323" w:hanging="360"/>
      </w:pPr>
    </w:lvl>
    <w:lvl w:ilvl="7" w:tplc="FFFFFFFF" w:tentative="1">
      <w:start w:val="1"/>
      <w:numFmt w:val="lowerLetter"/>
      <w:lvlText w:val="%8."/>
      <w:lvlJc w:val="left"/>
      <w:pPr>
        <w:ind w:left="6043" w:hanging="360"/>
      </w:pPr>
    </w:lvl>
    <w:lvl w:ilvl="8" w:tplc="FFFFFFFF" w:tentative="1">
      <w:start w:val="1"/>
      <w:numFmt w:val="lowerRoman"/>
      <w:lvlText w:val="%9."/>
      <w:lvlJc w:val="right"/>
      <w:pPr>
        <w:ind w:left="6763" w:hanging="180"/>
      </w:pPr>
    </w:lvl>
  </w:abstractNum>
  <w:abstractNum w:abstractNumId="41"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42" w15:restartNumberingAfterBreak="0">
    <w:nsid w:val="39052887"/>
    <w:multiLevelType w:val="multilevel"/>
    <w:tmpl w:val="CB2CFB36"/>
    <w:numStyleLink w:val="-0"/>
  </w:abstractNum>
  <w:abstractNum w:abstractNumId="43" w15:restartNumberingAfterBreak="0">
    <w:nsid w:val="3B027DB9"/>
    <w:multiLevelType w:val="multilevel"/>
    <w:tmpl w:val="AB124EFA"/>
    <w:lvl w:ilvl="0">
      <w:start w:val="1"/>
      <w:numFmt w:val="decimal"/>
      <w:pStyle w:val="10"/>
      <w:lvlText w:val="%1."/>
      <w:lvlJc w:val="left"/>
      <w:pPr>
        <w:ind w:left="360" w:hanging="360"/>
      </w:pPr>
    </w:lvl>
    <w:lvl w:ilvl="1">
      <w:start w:val="1"/>
      <w:numFmt w:val="decimal"/>
      <w:pStyle w:val="20"/>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224" w:hanging="504"/>
      </w:pPr>
      <w:rPr>
        <w:b w:val="0"/>
        <w:bCs w:val="0"/>
        <w:lang w:bidi="he-IL"/>
      </w:rPr>
    </w:lvl>
    <w:lvl w:ilvl="3">
      <w:start w:val="1"/>
      <w:numFmt w:val="decimal"/>
      <w:pStyle w:val="42"/>
      <w:lvlText w:val="%1.%2.%3.%4."/>
      <w:lvlJc w:val="left"/>
      <w:pPr>
        <w:ind w:left="1728" w:hanging="648"/>
      </w:pPr>
      <w:rPr>
        <w:b/>
        <w:bCs w:val="0"/>
      </w:rPr>
    </w:lvl>
    <w:lvl w:ilvl="4">
      <w:start w:val="1"/>
      <w:numFmt w:val="decimal"/>
      <w:pStyle w:val="52"/>
      <w:lvlText w:val="%1.%2.%3.%4.%5."/>
      <w:lvlJc w:val="left"/>
      <w:pPr>
        <w:ind w:left="2232" w:hanging="792"/>
      </w:pPr>
      <w:rPr>
        <w:b/>
        <w:bCs w:val="0"/>
        <w:lang w:val="en-US"/>
      </w:rPr>
    </w:lvl>
    <w:lvl w:ilvl="5">
      <w:start w:val="1"/>
      <w:numFmt w:val="decimal"/>
      <w:pStyle w:val="60"/>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46" w15:restartNumberingAfterBreak="0">
    <w:nsid w:val="3D9B342B"/>
    <w:multiLevelType w:val="hybridMultilevel"/>
    <w:tmpl w:val="D31ED06A"/>
    <w:lvl w:ilvl="0" w:tplc="FFFFFFFF">
      <w:start w:val="1"/>
      <w:numFmt w:val="decimal"/>
      <w:lvlText w:val="(%1)"/>
      <w:lvlJc w:val="left"/>
      <w:pPr>
        <w:ind w:left="720" w:hanging="360"/>
      </w:pPr>
      <w:rPr>
        <w:rFonts w:hint="default"/>
        <w:b w:val="0"/>
        <w:bCs w:val="0"/>
        <w:color w:val="auto"/>
      </w:rPr>
    </w:lvl>
    <w:lvl w:ilvl="1" w:tplc="FFFFFFFF">
      <w:start w:val="1"/>
      <w:numFmt w:val="decimal"/>
      <w:lvlText w:val="(%2)"/>
      <w:lvlJc w:val="left"/>
      <w:pPr>
        <w:ind w:left="1440" w:hanging="360"/>
      </w:pPr>
      <w:rPr>
        <w:rFonts w:hint="default"/>
      </w:rPr>
    </w:lvl>
    <w:lvl w:ilvl="2" w:tplc="FFFFFFFF">
      <w:start w:val="1"/>
      <w:numFmt w:val="bullet"/>
      <w:lvlText w:val="-"/>
      <w:lvlJc w:val="left"/>
      <w:pPr>
        <w:ind w:left="2340" w:hanging="360"/>
      </w:pPr>
      <w:rPr>
        <w:rFonts w:ascii="Times New Roman" w:eastAsia="Times New Roman" w:hAnsi="Times New Roman" w:cs="David"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3F736162"/>
    <w:multiLevelType w:val="hybridMultilevel"/>
    <w:tmpl w:val="11320A9A"/>
    <w:lvl w:ilvl="0" w:tplc="FFFFFFFF">
      <w:start w:val="1"/>
      <w:numFmt w:val="decimal"/>
      <w:lvlText w:val="%1."/>
      <w:lvlJc w:val="left"/>
      <w:pPr>
        <w:ind w:left="390" w:hanging="390"/>
      </w:pPr>
      <w:rPr>
        <w:b/>
      </w:rPr>
    </w:lvl>
    <w:lvl w:ilvl="1" w:tplc="FFFFFFFF">
      <w:start w:val="1"/>
      <w:numFmt w:val="hebrew1"/>
      <w:lvlText w:val="%2."/>
      <w:lvlJc w:val="left"/>
      <w:pPr>
        <w:ind w:left="502" w:hanging="360"/>
      </w:pPr>
      <w:rPr>
        <w:rFonts w:hint="default"/>
        <w:b w:val="0"/>
        <w:bCs w:val="0"/>
        <w:lang w:val="en-US"/>
      </w:rPr>
    </w:lvl>
    <w:lvl w:ilvl="2" w:tplc="FFFFFFFF">
      <w:start w:val="1"/>
      <w:numFmt w:val="hebrew1"/>
      <w:lvlText w:val="%3."/>
      <w:lvlJc w:val="center"/>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4" w15:restartNumberingAfterBreak="0">
    <w:nsid w:val="4A6262DE"/>
    <w:multiLevelType w:val="multilevel"/>
    <w:tmpl w:val="01C4249A"/>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trike w:val="0"/>
      </w:rPr>
    </w:lvl>
    <w:lvl w:ilvl="3">
      <w:start w:val="1"/>
      <w:numFmt w:val="decimal"/>
      <w:pStyle w:val="43"/>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4F3E5682"/>
    <w:multiLevelType w:val="multilevel"/>
    <w:tmpl w:val="C2B0770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lang w:val="en-US"/>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6"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5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8" w15:restartNumberingAfterBreak="0">
    <w:nsid w:val="51F912C6"/>
    <w:multiLevelType w:val="multilevel"/>
    <w:tmpl w:val="6E5647CE"/>
    <w:lvl w:ilvl="0">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59"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60" w15:restartNumberingAfterBreak="0">
    <w:nsid w:val="54657805"/>
    <w:multiLevelType w:val="hybridMultilevel"/>
    <w:tmpl w:val="380A3E1A"/>
    <w:lvl w:ilvl="0" w:tplc="FFFFFFFF">
      <w:start w:val="1"/>
      <w:numFmt w:val="decimal"/>
      <w:lvlText w:val="(%1)"/>
      <w:lvlJc w:val="left"/>
      <w:pPr>
        <w:ind w:left="720" w:hanging="360"/>
      </w:pPr>
      <w:rPr>
        <w:rFonts w:hint="default"/>
        <w:b w:val="0"/>
        <w:bCs w:val="0"/>
        <w:color w:val="auto"/>
      </w:r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586B45B1"/>
    <w:multiLevelType w:val="multilevel"/>
    <w:tmpl w:val="B5389574"/>
    <w:lvl w:ilvl="0">
      <w:start w:val="1"/>
      <w:numFmt w:val="decimal"/>
      <w:lvlText w:val="%1"/>
      <w:lvlJc w:val="left"/>
      <w:pPr>
        <w:ind w:left="480" w:hanging="480"/>
      </w:pPr>
      <w:rPr>
        <w:rFonts w:hint="default"/>
        <w:b w:val="0"/>
        <w:sz w:val="24"/>
      </w:rPr>
    </w:lvl>
    <w:lvl w:ilvl="1">
      <w:start w:val="7"/>
      <w:numFmt w:val="decimal"/>
      <w:lvlText w:val="%1.%2"/>
      <w:lvlJc w:val="left"/>
      <w:pPr>
        <w:ind w:left="1440" w:hanging="1080"/>
      </w:pPr>
      <w:rPr>
        <w:rFonts w:hint="default"/>
        <w:b w:val="0"/>
        <w:sz w:val="24"/>
      </w:rPr>
    </w:lvl>
    <w:lvl w:ilvl="2">
      <w:start w:val="1"/>
      <w:numFmt w:val="decimal"/>
      <w:lvlText w:val="%1.%2.%3"/>
      <w:lvlJc w:val="left"/>
      <w:pPr>
        <w:ind w:left="2160" w:hanging="1440"/>
      </w:pPr>
      <w:rPr>
        <w:rFonts w:asciiTheme="majorBidi" w:hAnsiTheme="majorBidi" w:cstheme="majorBidi" w:hint="default"/>
        <w:b/>
        <w:bCs w:val="0"/>
        <w:sz w:val="4"/>
        <w:szCs w:val="22"/>
      </w:rPr>
    </w:lvl>
    <w:lvl w:ilvl="3">
      <w:start w:val="1"/>
      <w:numFmt w:val="decimal"/>
      <w:lvlText w:val="%1.%2.%3.%4"/>
      <w:lvlJc w:val="left"/>
      <w:pPr>
        <w:ind w:left="2880" w:hanging="1800"/>
      </w:pPr>
      <w:rPr>
        <w:rFonts w:hint="default"/>
        <w:b w:val="0"/>
        <w:sz w:val="24"/>
      </w:rPr>
    </w:lvl>
    <w:lvl w:ilvl="4">
      <w:start w:val="1"/>
      <w:numFmt w:val="decimal"/>
      <w:lvlText w:val="%1.%2.%3.%4.%5"/>
      <w:lvlJc w:val="left"/>
      <w:pPr>
        <w:ind w:left="3960" w:hanging="2520"/>
      </w:pPr>
      <w:rPr>
        <w:rFonts w:hint="default"/>
        <w:b w:val="0"/>
        <w:sz w:val="24"/>
      </w:rPr>
    </w:lvl>
    <w:lvl w:ilvl="5">
      <w:start w:val="1"/>
      <w:numFmt w:val="decimal"/>
      <w:lvlText w:val="%1.%2.%3.%4.%5.%6"/>
      <w:lvlJc w:val="left"/>
      <w:pPr>
        <w:ind w:left="4680" w:hanging="2880"/>
      </w:pPr>
      <w:rPr>
        <w:rFonts w:hint="default"/>
        <w:b w:val="0"/>
        <w:sz w:val="24"/>
      </w:rPr>
    </w:lvl>
    <w:lvl w:ilvl="6">
      <w:start w:val="1"/>
      <w:numFmt w:val="decimal"/>
      <w:lvlText w:val="%1.%2.%3.%4.%5.%6.%7"/>
      <w:lvlJc w:val="left"/>
      <w:pPr>
        <w:ind w:left="5760" w:hanging="3600"/>
      </w:pPr>
      <w:rPr>
        <w:rFonts w:hint="default"/>
        <w:b w:val="0"/>
        <w:sz w:val="24"/>
      </w:rPr>
    </w:lvl>
    <w:lvl w:ilvl="7">
      <w:start w:val="1"/>
      <w:numFmt w:val="decimal"/>
      <w:lvlText w:val="%1.%2.%3.%4.%5.%6.%7.%8"/>
      <w:lvlJc w:val="left"/>
      <w:pPr>
        <w:ind w:left="6480" w:hanging="3960"/>
      </w:pPr>
      <w:rPr>
        <w:rFonts w:hint="default"/>
        <w:b w:val="0"/>
        <w:sz w:val="24"/>
      </w:rPr>
    </w:lvl>
    <w:lvl w:ilvl="8">
      <w:start w:val="1"/>
      <w:numFmt w:val="decimal"/>
      <w:lvlText w:val="%1.%2.%3.%4.%5.%6.%7.%8.%9"/>
      <w:lvlJc w:val="left"/>
      <w:pPr>
        <w:ind w:left="7200" w:hanging="4320"/>
      </w:pPr>
      <w:rPr>
        <w:rFonts w:hint="default"/>
        <w:b w:val="0"/>
        <w:sz w:val="24"/>
      </w:rPr>
    </w:lvl>
  </w:abstractNum>
  <w:abstractNum w:abstractNumId="6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4"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8"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48F199E"/>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5274AE2"/>
    <w:multiLevelType w:val="hybridMultilevel"/>
    <w:tmpl w:val="03B23F48"/>
    <w:lvl w:ilvl="0" w:tplc="FFFFFFFF">
      <w:start w:val="1"/>
      <w:numFmt w:val="decimal"/>
      <w:lvlText w:val="%1."/>
      <w:lvlJc w:val="left"/>
      <w:pPr>
        <w:ind w:left="390" w:hanging="390"/>
      </w:pPr>
      <w:rPr>
        <w:rFonts w:ascii="Calibri" w:eastAsia="Calibri" w:hAnsi="Calibri" w:cs="David"/>
        <w:b/>
        <w:color w:val="auto"/>
        <w:sz w:val="24"/>
        <w:szCs w:val="24"/>
      </w:rPr>
    </w:lvl>
    <w:lvl w:ilvl="1" w:tplc="FFFFFFFF">
      <w:start w:val="1"/>
      <w:numFmt w:val="hebrew1"/>
      <w:lvlText w:val="%2."/>
      <w:lvlJc w:val="left"/>
      <w:pPr>
        <w:ind w:left="1440" w:hanging="360"/>
      </w:pPr>
      <w:rPr>
        <w:rFonts w:hint="default"/>
        <w:b w:val="0"/>
        <w:bCs w:val="0"/>
        <w:lang w:val="en-US"/>
      </w:rPr>
    </w:lvl>
    <w:lvl w:ilvl="2" w:tplc="FFFFFFFF">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6AC717B"/>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2" w15:restartNumberingAfterBreak="0">
    <w:nsid w:val="78C02E8B"/>
    <w:multiLevelType w:val="hybridMultilevel"/>
    <w:tmpl w:val="12605AFE"/>
    <w:lvl w:ilvl="0" w:tplc="FFFFFFFF">
      <w:start w:val="1"/>
      <w:numFmt w:val="hebrew1"/>
      <w:lvlText w:val="%1."/>
      <w:lvlJc w:val="center"/>
      <w:pPr>
        <w:ind w:left="2340" w:hanging="360"/>
      </w:pPr>
      <w:rPr>
        <w:lang w:val="en-US"/>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83" w15:restartNumberingAfterBreak="0">
    <w:nsid w:val="791912DB"/>
    <w:multiLevelType w:val="multilevel"/>
    <w:tmpl w:val="19B0E078"/>
    <w:lvl w:ilvl="0">
      <w:start w:val="1"/>
      <w:numFmt w:val="decimal"/>
      <w:pStyle w:val="11"/>
      <w:lvlText w:val="%1."/>
      <w:lvlJc w:val="left"/>
      <w:pPr>
        <w:ind w:left="360" w:hanging="360"/>
      </w:pPr>
      <w:rPr>
        <w:rFonts w:ascii="David" w:eastAsiaTheme="minorHAnsi" w:hAnsi="David" w:cs="David"/>
      </w:rPr>
    </w:lvl>
    <w:lvl w:ilvl="1">
      <w:start w:val="1"/>
      <w:numFmt w:val="decimal"/>
      <w:pStyle w:val="110"/>
      <w:lvlText w:val="%1.%2."/>
      <w:lvlJc w:val="left"/>
      <w:pPr>
        <w:ind w:left="792" w:hanging="432"/>
      </w:pPr>
      <w:rPr>
        <w:b w:val="0"/>
        <w:bCs w:val="0"/>
      </w:rPr>
    </w:lvl>
    <w:lvl w:ilvl="2">
      <w:start w:val="1"/>
      <w:numFmt w:val="decimal"/>
      <w:pStyle w:val="111"/>
      <w:lvlText w:val="%1.%2.%3."/>
      <w:lvlJc w:val="left"/>
      <w:pPr>
        <w:ind w:left="1355"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ind w:left="1728" w:hanging="648"/>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5" w15:restartNumberingAfterBreak="0">
    <w:nsid w:val="7BF079B9"/>
    <w:multiLevelType w:val="hybridMultilevel"/>
    <w:tmpl w:val="C49C14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6"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8"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89"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0"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0"/>
  </w:num>
  <w:num w:numId="2">
    <w:abstractNumId w:val="49"/>
  </w:num>
  <w:num w:numId="3">
    <w:abstractNumId w:val="1"/>
  </w:num>
  <w:num w:numId="4">
    <w:abstractNumId w:val="63"/>
  </w:num>
  <w:num w:numId="5">
    <w:abstractNumId w:val="78"/>
  </w:num>
  <w:num w:numId="6">
    <w:abstractNumId w:val="2"/>
  </w:num>
  <w:num w:numId="7">
    <w:abstractNumId w:val="21"/>
  </w:num>
  <w:num w:numId="8">
    <w:abstractNumId w:val="28"/>
  </w:num>
  <w:num w:numId="9">
    <w:abstractNumId w:val="67"/>
  </w:num>
  <w:num w:numId="10">
    <w:abstractNumId w:val="16"/>
  </w:num>
  <w:num w:numId="11">
    <w:abstractNumId w:val="51"/>
  </w:num>
  <w:num w:numId="12">
    <w:abstractNumId w:val="25"/>
  </w:num>
  <w:num w:numId="13">
    <w:abstractNumId w:val="39"/>
  </w:num>
  <w:num w:numId="14">
    <w:abstractNumId w:val="70"/>
  </w:num>
  <w:num w:numId="15">
    <w:abstractNumId w:val="73"/>
  </w:num>
  <w:num w:numId="16">
    <w:abstractNumId w:val="3"/>
  </w:num>
  <w:num w:numId="17">
    <w:abstractNumId w:val="8"/>
  </w:num>
  <w:num w:numId="18">
    <w:abstractNumId w:val="37"/>
  </w:num>
  <w:num w:numId="19">
    <w:abstractNumId w:val="22"/>
  </w:num>
  <w:num w:numId="20">
    <w:abstractNumId w:val="69"/>
  </w:num>
  <w:num w:numId="21">
    <w:abstractNumId w:val="29"/>
  </w:num>
  <w:num w:numId="22">
    <w:abstractNumId w:val="20"/>
  </w:num>
  <w:num w:numId="23">
    <w:abstractNumId w:val="66"/>
  </w:num>
  <w:num w:numId="24">
    <w:abstractNumId w:val="19"/>
  </w:num>
  <w:num w:numId="25">
    <w:abstractNumId w:val="50"/>
  </w:num>
  <w:num w:numId="26">
    <w:abstractNumId w:val="84"/>
  </w:num>
  <w:num w:numId="27">
    <w:abstractNumId w:val="81"/>
  </w:num>
  <w:num w:numId="28">
    <w:abstractNumId w:val="75"/>
  </w:num>
  <w:num w:numId="29">
    <w:abstractNumId w:val="48"/>
  </w:num>
  <w:num w:numId="30">
    <w:abstractNumId w:val="11"/>
  </w:num>
  <w:num w:numId="31">
    <w:abstractNumId w:val="79"/>
  </w:num>
  <w:num w:numId="32">
    <w:abstractNumId w:val="4"/>
  </w:num>
  <w:num w:numId="33">
    <w:abstractNumId w:val="33"/>
  </w:num>
  <w:num w:numId="34">
    <w:abstractNumId w:val="23"/>
  </w:num>
  <w:num w:numId="35">
    <w:abstractNumId w:val="35"/>
  </w:num>
  <w:num w:numId="36">
    <w:abstractNumId w:val="9"/>
  </w:num>
  <w:num w:numId="37">
    <w:abstractNumId w:val="53"/>
  </w:num>
  <w:num w:numId="38">
    <w:abstractNumId w:val="10"/>
  </w:num>
  <w:num w:numId="39">
    <w:abstractNumId w:val="41"/>
  </w:num>
  <w:num w:numId="40">
    <w:abstractNumId w:val="45"/>
  </w:num>
  <w:num w:numId="41">
    <w:abstractNumId w:val="56"/>
  </w:num>
  <w:num w:numId="42">
    <w:abstractNumId w:val="32"/>
  </w:num>
  <w:num w:numId="43">
    <w:abstractNumId w:val="61"/>
  </w:num>
  <w:num w:numId="44">
    <w:abstractNumId w:val="44"/>
  </w:num>
  <w:num w:numId="45">
    <w:abstractNumId w:val="88"/>
  </w:num>
  <w:num w:numId="46">
    <w:abstractNumId w:val="15"/>
  </w:num>
  <w:num w:numId="47">
    <w:abstractNumId w:val="7"/>
  </w:num>
  <w:num w:numId="48">
    <w:abstractNumId w:val="86"/>
  </w:num>
  <w:num w:numId="49">
    <w:abstractNumId w:val="26"/>
  </w:num>
  <w:num w:numId="50">
    <w:abstractNumId w:val="43"/>
  </w:num>
  <w:num w:numId="51">
    <w:abstractNumId w:val="58"/>
  </w:num>
  <w:num w:numId="52">
    <w:abstractNumId w:val="17"/>
  </w:num>
  <w:num w:numId="53">
    <w:abstractNumId w:val="13"/>
  </w:num>
  <w:num w:numId="5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4"/>
  </w:num>
  <w:num w:numId="56">
    <w:abstractNumId w:val="57"/>
  </w:num>
  <w:num w:numId="57">
    <w:abstractNumId w:val="65"/>
  </w:num>
  <w:num w:numId="58">
    <w:abstractNumId w:val="18"/>
  </w:num>
  <w:num w:numId="59">
    <w:abstractNumId w:val="59"/>
  </w:num>
  <w:num w:numId="60">
    <w:abstractNumId w:val="52"/>
  </w:num>
  <w:num w:numId="61">
    <w:abstractNumId w:val="76"/>
  </w:num>
  <w:num w:numId="62">
    <w:abstractNumId w:val="5"/>
  </w:num>
  <w:num w:numId="63">
    <w:abstractNumId w:val="74"/>
  </w:num>
  <w:num w:numId="64">
    <w:abstractNumId w:val="42"/>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rPr>
          <w:b w:val="0"/>
          <w:bCs w:val="0"/>
          <w:sz w:val="24"/>
          <w:szCs w:val="24"/>
        </w:rPr>
      </w:lvl>
    </w:lvlOverride>
    <w:lvlOverride w:ilvl="2">
      <w:lvl w:ilvl="2">
        <w:start w:val="1"/>
        <w:numFmt w:val="decimal"/>
        <w:lvlText w:val="%1.%2.%3."/>
        <w:lvlJc w:val="left"/>
        <w:pPr>
          <w:tabs>
            <w:tab w:val="num" w:pos="1287"/>
          </w:tabs>
          <w:ind w:left="1072" w:hanging="505"/>
        </w:pPr>
        <w:rPr>
          <w:b w:val="0"/>
          <w:bCs w:val="0"/>
          <w:sz w:val="24"/>
          <w:szCs w:val="24"/>
          <w:lang w:val="en-US"/>
        </w:rPr>
      </w:lvl>
    </w:lvlOverride>
    <w:lvlOverride w:ilvl="3">
      <w:lvl w:ilvl="3">
        <w:start w:val="1"/>
        <w:numFmt w:val="decimal"/>
        <w:lvlText w:val="%1.%2.%3.%4."/>
        <w:lvlJc w:val="left"/>
        <w:pPr>
          <w:tabs>
            <w:tab w:val="num" w:pos="1800"/>
          </w:tabs>
          <w:ind w:left="1732" w:hanging="652"/>
        </w:pPr>
        <w:rPr>
          <w:b w:val="0"/>
          <w:bCs w:val="0"/>
          <w:sz w:val="24"/>
          <w:szCs w:val="24"/>
        </w:rPr>
      </w:lvl>
    </w:lvlOverride>
    <w:lvlOverride w:ilvl="4">
      <w:lvl w:ilvl="4">
        <w:start w:val="1"/>
        <w:numFmt w:val="decimal"/>
        <w:lvlText w:val="%1.%2.%3.%4.%5."/>
        <w:lvlJc w:val="left"/>
        <w:pPr>
          <w:tabs>
            <w:tab w:val="num" w:pos="2353"/>
          </w:tabs>
          <w:ind w:left="2070" w:hanging="794"/>
        </w:p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65">
    <w:abstractNumId w:val="54"/>
  </w:num>
  <w:num w:numId="66">
    <w:abstractNumId w:val="14"/>
  </w:num>
  <w:num w:numId="67">
    <w:abstractNumId w:val="36"/>
  </w:num>
  <w:num w:numId="68">
    <w:abstractNumId w:val="83"/>
  </w:num>
  <w:num w:numId="69">
    <w:abstractNumId w:val="6"/>
  </w:num>
  <w:num w:numId="70">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0"/>
  </w:num>
  <w:num w:numId="73">
    <w:abstractNumId w:val="31"/>
  </w:num>
  <w:num w:numId="74">
    <w:abstractNumId w:val="30"/>
  </w:num>
  <w:num w:numId="75">
    <w:abstractNumId w:val="46"/>
  </w:num>
  <w:num w:numId="76">
    <w:abstractNumId w:val="47"/>
  </w:num>
  <w:num w:numId="77">
    <w:abstractNumId w:val="85"/>
  </w:num>
  <w:num w:numId="78">
    <w:abstractNumId w:val="82"/>
  </w:num>
  <w:num w:numId="79">
    <w:abstractNumId w:val="72"/>
  </w:num>
  <w:num w:numId="80">
    <w:abstractNumId w:val="40"/>
  </w:num>
  <w:num w:numId="81">
    <w:abstractNumId w:val="38"/>
  </w:num>
  <w:num w:numId="8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4"/>
  </w:num>
  <w:num w:numId="84">
    <w:abstractNumId w:val="14"/>
  </w:num>
  <w:num w:numId="85">
    <w:abstractNumId w:val="14"/>
  </w:num>
  <w:num w:numId="86">
    <w:abstractNumId w:val="14"/>
  </w:num>
  <w:num w:numId="87">
    <w:abstractNumId w:val="14"/>
  </w:num>
  <w:num w:numId="88">
    <w:abstractNumId w:val="14"/>
  </w:num>
  <w:num w:numId="89">
    <w:abstractNumId w:val="34"/>
  </w:num>
  <w:num w:numId="90">
    <w:abstractNumId w:val="14"/>
  </w:num>
  <w:num w:numId="91">
    <w:abstractNumId w:val="14"/>
  </w:num>
  <w:num w:numId="92">
    <w:abstractNumId w:val="14"/>
  </w:num>
  <w:num w:numId="93">
    <w:abstractNumId w:val="27"/>
  </w:num>
  <w:num w:numId="94">
    <w:abstractNumId w:val="14"/>
  </w:num>
  <w:num w:numId="95">
    <w:abstractNumId w:val="14"/>
  </w:num>
  <w:num w:numId="96">
    <w:abstractNumId w:val="14"/>
  </w:num>
  <w:num w:numId="97">
    <w:abstractNumId w:val="14"/>
  </w:num>
  <w:num w:numId="98">
    <w:abstractNumId w:val="14"/>
  </w:num>
  <w:num w:numId="99">
    <w:abstractNumId w:val="14"/>
  </w:num>
  <w:num w:numId="100">
    <w:abstractNumId w:val="14"/>
  </w:num>
  <w:num w:numId="101">
    <w:abstractNumId w:val="14"/>
  </w:num>
  <w:num w:numId="102">
    <w:abstractNumId w:val="64"/>
  </w:num>
  <w:num w:numId="103">
    <w:abstractNumId w:val="14"/>
  </w:num>
  <w:num w:numId="104">
    <w:abstractNumId w:val="14"/>
  </w:num>
  <w:num w:numId="105">
    <w:abstractNumId w:val="14"/>
  </w:num>
  <w:num w:numId="106">
    <w:abstractNumId w:val="14"/>
  </w:num>
  <w:num w:numId="107">
    <w:abstractNumId w:val="14"/>
  </w:num>
  <w:num w:numId="108">
    <w:abstractNumId w:val="14"/>
  </w:num>
  <w:num w:numId="109">
    <w:abstractNumId w:val="14"/>
  </w:num>
  <w:num w:numId="110">
    <w:abstractNumId w:val="14"/>
  </w:num>
  <w:num w:numId="111">
    <w:abstractNumId w:val="14"/>
  </w:num>
  <w:num w:numId="112">
    <w:abstractNumId w:val="14"/>
  </w:num>
  <w:num w:numId="113">
    <w:abstractNumId w:val="14"/>
  </w:num>
  <w:num w:numId="114">
    <w:abstractNumId w:val="14"/>
  </w:num>
  <w:num w:numId="115">
    <w:abstractNumId w:val="14"/>
  </w:num>
  <w:num w:numId="116">
    <w:abstractNumId w:val="14"/>
  </w:num>
  <w:num w:numId="117">
    <w:abstractNumId w:val="14"/>
  </w:num>
  <w:num w:numId="118">
    <w:abstractNumId w:val="14"/>
  </w:num>
  <w:num w:numId="119">
    <w:abstractNumId w:val="14"/>
  </w:num>
  <w:num w:numId="120">
    <w:abstractNumId w:val="14"/>
  </w:num>
  <w:num w:numId="121">
    <w:abstractNumId w:val="14"/>
  </w:num>
  <w:num w:numId="122">
    <w:abstractNumId w:val="14"/>
  </w:num>
  <w:num w:numId="123">
    <w:abstractNumId w:val="55"/>
  </w:num>
  <w:num w:numId="124">
    <w:abstractNumId w:val="14"/>
  </w:num>
  <w:num w:numId="125">
    <w:abstractNumId w:val="14"/>
  </w:num>
  <w:num w:numId="126">
    <w:abstractNumId w:val="14"/>
  </w:num>
  <w:num w:numId="127">
    <w:abstractNumId w:val="14"/>
  </w:num>
  <w:num w:numId="128">
    <w:abstractNumId w:val="14"/>
  </w:num>
  <w:num w:numId="129">
    <w:abstractNumId w:val="14"/>
  </w:num>
  <w:num w:numId="130">
    <w:abstractNumId w:val="14"/>
  </w:num>
  <w:num w:numId="131">
    <w:abstractNumId w:val="14"/>
  </w:num>
  <w:num w:numId="132">
    <w:abstractNumId w:val="14"/>
  </w:num>
  <w:num w:numId="133">
    <w:abstractNumId w:val="14"/>
  </w:num>
  <w:num w:numId="134">
    <w:abstractNumId w:val="14"/>
  </w:num>
  <w:num w:numId="135">
    <w:abstractNumId w:val="14"/>
  </w:num>
  <w:num w:numId="136">
    <w:abstractNumId w:val="14"/>
  </w:num>
  <w:num w:numId="137">
    <w:abstractNumId w:val="14"/>
  </w:num>
  <w:num w:numId="138">
    <w:abstractNumId w:val="14"/>
  </w:num>
  <w:num w:numId="139">
    <w:abstractNumId w:val="14"/>
  </w:num>
  <w:num w:numId="140">
    <w:abstractNumId w:val="14"/>
  </w:num>
  <w:num w:numId="141">
    <w:abstractNumId w:val="89"/>
  </w:num>
  <w:num w:numId="142">
    <w:abstractNumId w:val="80"/>
  </w:num>
  <w:num w:numId="143">
    <w:abstractNumId w:val="14"/>
  </w:num>
  <w:num w:numId="144">
    <w:abstractNumId w:val="14"/>
  </w:num>
  <w:num w:numId="145">
    <w:abstractNumId w:val="14"/>
  </w:num>
  <w:num w:numId="14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4"/>
  </w:num>
  <w:num w:numId="149">
    <w:abstractNumId w:val="62"/>
  </w:num>
  <w:num w:numId="150">
    <w:abstractNumId w:val="14"/>
  </w:num>
  <w:num w:numId="151">
    <w:abstractNumId w:val="14"/>
  </w:num>
  <w:num w:numId="152">
    <w:abstractNumId w:val="14"/>
  </w:num>
  <w:num w:numId="153">
    <w:abstractNumId w:val="14"/>
  </w:num>
  <w:num w:numId="154">
    <w:abstractNumId w:val="14"/>
  </w:num>
  <w:num w:numId="1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14"/>
  </w:num>
  <w:num w:numId="157">
    <w:abstractNumId w:val="14"/>
  </w:num>
  <w:num w:numId="158">
    <w:abstractNumId w:val="14"/>
  </w:num>
  <w:num w:numId="159">
    <w:abstractNumId w:val="14"/>
  </w:num>
  <w:num w:numId="160">
    <w:abstractNumId w:val="14"/>
  </w:num>
  <w:num w:numId="161">
    <w:abstractNumId w:val="14"/>
  </w:num>
  <w:numIdMacAtCleanup w:val="1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6B50"/>
    <w:rsid w:val="00000B38"/>
    <w:rsid w:val="00001AF1"/>
    <w:rsid w:val="00003519"/>
    <w:rsid w:val="00003A30"/>
    <w:rsid w:val="00003B70"/>
    <w:rsid w:val="00006CA1"/>
    <w:rsid w:val="00006F7D"/>
    <w:rsid w:val="0000794C"/>
    <w:rsid w:val="0000796B"/>
    <w:rsid w:val="00010758"/>
    <w:rsid w:val="00010EDA"/>
    <w:rsid w:val="00012489"/>
    <w:rsid w:val="000133F5"/>
    <w:rsid w:val="0001344A"/>
    <w:rsid w:val="00013A73"/>
    <w:rsid w:val="00013A8B"/>
    <w:rsid w:val="00014182"/>
    <w:rsid w:val="00015350"/>
    <w:rsid w:val="0001567D"/>
    <w:rsid w:val="000157BB"/>
    <w:rsid w:val="00016BCB"/>
    <w:rsid w:val="000179B3"/>
    <w:rsid w:val="0002074E"/>
    <w:rsid w:val="00021B68"/>
    <w:rsid w:val="0002240E"/>
    <w:rsid w:val="00023013"/>
    <w:rsid w:val="00023B19"/>
    <w:rsid w:val="000256B2"/>
    <w:rsid w:val="00025AFB"/>
    <w:rsid w:val="000272E6"/>
    <w:rsid w:val="00027A9B"/>
    <w:rsid w:val="00030350"/>
    <w:rsid w:val="000314E2"/>
    <w:rsid w:val="00031728"/>
    <w:rsid w:val="00031A84"/>
    <w:rsid w:val="00031AC3"/>
    <w:rsid w:val="00031BB9"/>
    <w:rsid w:val="000322CB"/>
    <w:rsid w:val="000323AD"/>
    <w:rsid w:val="00033007"/>
    <w:rsid w:val="0003338D"/>
    <w:rsid w:val="00033BC7"/>
    <w:rsid w:val="00034A48"/>
    <w:rsid w:val="00035693"/>
    <w:rsid w:val="000359C9"/>
    <w:rsid w:val="00036830"/>
    <w:rsid w:val="0003783E"/>
    <w:rsid w:val="0003798C"/>
    <w:rsid w:val="0004072A"/>
    <w:rsid w:val="0004222A"/>
    <w:rsid w:val="00042444"/>
    <w:rsid w:val="0004257B"/>
    <w:rsid w:val="000429FA"/>
    <w:rsid w:val="00042C09"/>
    <w:rsid w:val="00042D2A"/>
    <w:rsid w:val="0004320F"/>
    <w:rsid w:val="00043A73"/>
    <w:rsid w:val="00045FA3"/>
    <w:rsid w:val="00047332"/>
    <w:rsid w:val="00047B21"/>
    <w:rsid w:val="00047C97"/>
    <w:rsid w:val="000519B4"/>
    <w:rsid w:val="00051C44"/>
    <w:rsid w:val="000520B7"/>
    <w:rsid w:val="00052E52"/>
    <w:rsid w:val="000534AE"/>
    <w:rsid w:val="00054059"/>
    <w:rsid w:val="000547D5"/>
    <w:rsid w:val="00054A8E"/>
    <w:rsid w:val="00054C10"/>
    <w:rsid w:val="00054CD4"/>
    <w:rsid w:val="00054F1F"/>
    <w:rsid w:val="000555EC"/>
    <w:rsid w:val="00056075"/>
    <w:rsid w:val="000568CE"/>
    <w:rsid w:val="00056A89"/>
    <w:rsid w:val="00056D47"/>
    <w:rsid w:val="00060267"/>
    <w:rsid w:val="0006059A"/>
    <w:rsid w:val="00060835"/>
    <w:rsid w:val="00060E70"/>
    <w:rsid w:val="00060FAC"/>
    <w:rsid w:val="000618CB"/>
    <w:rsid w:val="00061A0F"/>
    <w:rsid w:val="000629EC"/>
    <w:rsid w:val="0006342B"/>
    <w:rsid w:val="00063D55"/>
    <w:rsid w:val="000644B2"/>
    <w:rsid w:val="00066383"/>
    <w:rsid w:val="00066B3B"/>
    <w:rsid w:val="00067B01"/>
    <w:rsid w:val="00067F0E"/>
    <w:rsid w:val="00070037"/>
    <w:rsid w:val="0007079F"/>
    <w:rsid w:val="000714BF"/>
    <w:rsid w:val="00072889"/>
    <w:rsid w:val="00072F28"/>
    <w:rsid w:val="00073A3F"/>
    <w:rsid w:val="00073A68"/>
    <w:rsid w:val="00073FBD"/>
    <w:rsid w:val="0007455C"/>
    <w:rsid w:val="000745B7"/>
    <w:rsid w:val="00074DDA"/>
    <w:rsid w:val="00074FB8"/>
    <w:rsid w:val="00075050"/>
    <w:rsid w:val="000753A0"/>
    <w:rsid w:val="0007598F"/>
    <w:rsid w:val="00076684"/>
    <w:rsid w:val="00076928"/>
    <w:rsid w:val="00077176"/>
    <w:rsid w:val="000774AD"/>
    <w:rsid w:val="00077BAF"/>
    <w:rsid w:val="0008012A"/>
    <w:rsid w:val="0008033B"/>
    <w:rsid w:val="00080603"/>
    <w:rsid w:val="00080E8D"/>
    <w:rsid w:val="00081D46"/>
    <w:rsid w:val="0008297D"/>
    <w:rsid w:val="00083BC5"/>
    <w:rsid w:val="00083C42"/>
    <w:rsid w:val="00084E46"/>
    <w:rsid w:val="0008531B"/>
    <w:rsid w:val="00085693"/>
    <w:rsid w:val="0008670A"/>
    <w:rsid w:val="00086969"/>
    <w:rsid w:val="00087344"/>
    <w:rsid w:val="0009012B"/>
    <w:rsid w:val="000901D5"/>
    <w:rsid w:val="00090457"/>
    <w:rsid w:val="00091A72"/>
    <w:rsid w:val="00092E60"/>
    <w:rsid w:val="00092FAD"/>
    <w:rsid w:val="00093792"/>
    <w:rsid w:val="00093A25"/>
    <w:rsid w:val="00093B9D"/>
    <w:rsid w:val="0009430C"/>
    <w:rsid w:val="00094F19"/>
    <w:rsid w:val="00095340"/>
    <w:rsid w:val="00095B1F"/>
    <w:rsid w:val="00095B77"/>
    <w:rsid w:val="000965C4"/>
    <w:rsid w:val="000A0349"/>
    <w:rsid w:val="000A0E4C"/>
    <w:rsid w:val="000A0FA5"/>
    <w:rsid w:val="000A122F"/>
    <w:rsid w:val="000A1F3C"/>
    <w:rsid w:val="000A3812"/>
    <w:rsid w:val="000A4039"/>
    <w:rsid w:val="000A4564"/>
    <w:rsid w:val="000A55BF"/>
    <w:rsid w:val="000A59C3"/>
    <w:rsid w:val="000A59E8"/>
    <w:rsid w:val="000A5F50"/>
    <w:rsid w:val="000A6095"/>
    <w:rsid w:val="000A68B7"/>
    <w:rsid w:val="000A6999"/>
    <w:rsid w:val="000A7A35"/>
    <w:rsid w:val="000B0139"/>
    <w:rsid w:val="000B0FE9"/>
    <w:rsid w:val="000B2A69"/>
    <w:rsid w:val="000B2E8D"/>
    <w:rsid w:val="000B3249"/>
    <w:rsid w:val="000B4A65"/>
    <w:rsid w:val="000B5A90"/>
    <w:rsid w:val="000B710B"/>
    <w:rsid w:val="000B78B9"/>
    <w:rsid w:val="000C03C4"/>
    <w:rsid w:val="000C04AE"/>
    <w:rsid w:val="000C1335"/>
    <w:rsid w:val="000C2014"/>
    <w:rsid w:val="000C397E"/>
    <w:rsid w:val="000C4BD6"/>
    <w:rsid w:val="000C5421"/>
    <w:rsid w:val="000C6D3F"/>
    <w:rsid w:val="000C6EA7"/>
    <w:rsid w:val="000D04D5"/>
    <w:rsid w:val="000D08E1"/>
    <w:rsid w:val="000D23CA"/>
    <w:rsid w:val="000D28F5"/>
    <w:rsid w:val="000D2D93"/>
    <w:rsid w:val="000D4100"/>
    <w:rsid w:val="000D426F"/>
    <w:rsid w:val="000D5439"/>
    <w:rsid w:val="000D5499"/>
    <w:rsid w:val="000E0B07"/>
    <w:rsid w:val="000E20A1"/>
    <w:rsid w:val="000E228E"/>
    <w:rsid w:val="000E408F"/>
    <w:rsid w:val="000E4962"/>
    <w:rsid w:val="000E5507"/>
    <w:rsid w:val="000E5748"/>
    <w:rsid w:val="000E5CAB"/>
    <w:rsid w:val="000E6098"/>
    <w:rsid w:val="000E6110"/>
    <w:rsid w:val="000E61FD"/>
    <w:rsid w:val="000E632C"/>
    <w:rsid w:val="000E63C4"/>
    <w:rsid w:val="000E7626"/>
    <w:rsid w:val="000F10EB"/>
    <w:rsid w:val="000F2B19"/>
    <w:rsid w:val="000F2BC8"/>
    <w:rsid w:val="000F2DC7"/>
    <w:rsid w:val="000F3F8F"/>
    <w:rsid w:val="000F4A7A"/>
    <w:rsid w:val="000F6233"/>
    <w:rsid w:val="000F687D"/>
    <w:rsid w:val="000F71FC"/>
    <w:rsid w:val="000F7486"/>
    <w:rsid w:val="00100307"/>
    <w:rsid w:val="001003BE"/>
    <w:rsid w:val="0010219F"/>
    <w:rsid w:val="00102233"/>
    <w:rsid w:val="0010326C"/>
    <w:rsid w:val="00103AF2"/>
    <w:rsid w:val="001045A2"/>
    <w:rsid w:val="0010538C"/>
    <w:rsid w:val="00105545"/>
    <w:rsid w:val="00105C82"/>
    <w:rsid w:val="00110037"/>
    <w:rsid w:val="00110136"/>
    <w:rsid w:val="00110A8F"/>
    <w:rsid w:val="00110ED2"/>
    <w:rsid w:val="00110F15"/>
    <w:rsid w:val="001111FC"/>
    <w:rsid w:val="00111440"/>
    <w:rsid w:val="001117A4"/>
    <w:rsid w:val="00112CDB"/>
    <w:rsid w:val="00113413"/>
    <w:rsid w:val="00113CD5"/>
    <w:rsid w:val="00115212"/>
    <w:rsid w:val="0011682D"/>
    <w:rsid w:val="0011729A"/>
    <w:rsid w:val="001176D0"/>
    <w:rsid w:val="00117AFF"/>
    <w:rsid w:val="00117FA7"/>
    <w:rsid w:val="0012007B"/>
    <w:rsid w:val="0012024E"/>
    <w:rsid w:val="00121927"/>
    <w:rsid w:val="00121C64"/>
    <w:rsid w:val="001220CF"/>
    <w:rsid w:val="00122E18"/>
    <w:rsid w:val="0012386B"/>
    <w:rsid w:val="00123DFB"/>
    <w:rsid w:val="001240E2"/>
    <w:rsid w:val="00124F81"/>
    <w:rsid w:val="00125ED1"/>
    <w:rsid w:val="0012676F"/>
    <w:rsid w:val="00126827"/>
    <w:rsid w:val="00126B84"/>
    <w:rsid w:val="001271B8"/>
    <w:rsid w:val="0013002A"/>
    <w:rsid w:val="001303C6"/>
    <w:rsid w:val="0013083A"/>
    <w:rsid w:val="00130D03"/>
    <w:rsid w:val="00131303"/>
    <w:rsid w:val="001313C4"/>
    <w:rsid w:val="00132208"/>
    <w:rsid w:val="001328D8"/>
    <w:rsid w:val="00132E75"/>
    <w:rsid w:val="0013483C"/>
    <w:rsid w:val="001351C4"/>
    <w:rsid w:val="00135B35"/>
    <w:rsid w:val="00135FA9"/>
    <w:rsid w:val="00136317"/>
    <w:rsid w:val="00136476"/>
    <w:rsid w:val="00136643"/>
    <w:rsid w:val="0013750E"/>
    <w:rsid w:val="001376C0"/>
    <w:rsid w:val="00140725"/>
    <w:rsid w:val="00140B90"/>
    <w:rsid w:val="00140CFD"/>
    <w:rsid w:val="00140E9D"/>
    <w:rsid w:val="0014125D"/>
    <w:rsid w:val="00142215"/>
    <w:rsid w:val="00142424"/>
    <w:rsid w:val="00142832"/>
    <w:rsid w:val="0014338A"/>
    <w:rsid w:val="001448C8"/>
    <w:rsid w:val="00144AC4"/>
    <w:rsid w:val="00144CB2"/>
    <w:rsid w:val="00145206"/>
    <w:rsid w:val="00145C49"/>
    <w:rsid w:val="00145E80"/>
    <w:rsid w:val="00146151"/>
    <w:rsid w:val="001474F7"/>
    <w:rsid w:val="00147C95"/>
    <w:rsid w:val="00150936"/>
    <w:rsid w:val="00150B84"/>
    <w:rsid w:val="00151379"/>
    <w:rsid w:val="00151B83"/>
    <w:rsid w:val="00152B0A"/>
    <w:rsid w:val="00153BCF"/>
    <w:rsid w:val="001557B8"/>
    <w:rsid w:val="001604A7"/>
    <w:rsid w:val="00160DAB"/>
    <w:rsid w:val="001611C6"/>
    <w:rsid w:val="001619AD"/>
    <w:rsid w:val="0016220F"/>
    <w:rsid w:val="00162788"/>
    <w:rsid w:val="001633FD"/>
    <w:rsid w:val="0016456D"/>
    <w:rsid w:val="00164B30"/>
    <w:rsid w:val="00164FDB"/>
    <w:rsid w:val="0016568C"/>
    <w:rsid w:val="001703A4"/>
    <w:rsid w:val="0017067F"/>
    <w:rsid w:val="00170A4F"/>
    <w:rsid w:val="0017263C"/>
    <w:rsid w:val="001750BF"/>
    <w:rsid w:val="001750DE"/>
    <w:rsid w:val="001755E1"/>
    <w:rsid w:val="00175695"/>
    <w:rsid w:val="0017580A"/>
    <w:rsid w:val="0017609D"/>
    <w:rsid w:val="00176649"/>
    <w:rsid w:val="00181606"/>
    <w:rsid w:val="00181CE1"/>
    <w:rsid w:val="00182304"/>
    <w:rsid w:val="0018292D"/>
    <w:rsid w:val="00183B2D"/>
    <w:rsid w:val="00184711"/>
    <w:rsid w:val="00184C2B"/>
    <w:rsid w:val="00185607"/>
    <w:rsid w:val="001864B3"/>
    <w:rsid w:val="00186836"/>
    <w:rsid w:val="0018757B"/>
    <w:rsid w:val="00187EDF"/>
    <w:rsid w:val="00190DB8"/>
    <w:rsid w:val="00191048"/>
    <w:rsid w:val="00192737"/>
    <w:rsid w:val="001934B0"/>
    <w:rsid w:val="00196037"/>
    <w:rsid w:val="00196BBA"/>
    <w:rsid w:val="0019707D"/>
    <w:rsid w:val="00197151"/>
    <w:rsid w:val="001A0F66"/>
    <w:rsid w:val="001A3224"/>
    <w:rsid w:val="001A33BF"/>
    <w:rsid w:val="001A33E5"/>
    <w:rsid w:val="001A3CA4"/>
    <w:rsid w:val="001A43C3"/>
    <w:rsid w:val="001A4430"/>
    <w:rsid w:val="001A446C"/>
    <w:rsid w:val="001A4EBA"/>
    <w:rsid w:val="001A5230"/>
    <w:rsid w:val="001A5667"/>
    <w:rsid w:val="001A58C5"/>
    <w:rsid w:val="001A5D41"/>
    <w:rsid w:val="001A69C3"/>
    <w:rsid w:val="001A7C42"/>
    <w:rsid w:val="001B0C98"/>
    <w:rsid w:val="001B19A7"/>
    <w:rsid w:val="001B1B37"/>
    <w:rsid w:val="001B1FA5"/>
    <w:rsid w:val="001B349E"/>
    <w:rsid w:val="001B3569"/>
    <w:rsid w:val="001B43FF"/>
    <w:rsid w:val="001B465D"/>
    <w:rsid w:val="001B4F2A"/>
    <w:rsid w:val="001B6047"/>
    <w:rsid w:val="001B66CF"/>
    <w:rsid w:val="001B672F"/>
    <w:rsid w:val="001B774C"/>
    <w:rsid w:val="001B7F60"/>
    <w:rsid w:val="001C09A3"/>
    <w:rsid w:val="001C4255"/>
    <w:rsid w:val="001C4329"/>
    <w:rsid w:val="001C4E39"/>
    <w:rsid w:val="001C4F6D"/>
    <w:rsid w:val="001C50DA"/>
    <w:rsid w:val="001C511E"/>
    <w:rsid w:val="001C7798"/>
    <w:rsid w:val="001C7D36"/>
    <w:rsid w:val="001D023D"/>
    <w:rsid w:val="001D072E"/>
    <w:rsid w:val="001D0D85"/>
    <w:rsid w:val="001D1D9D"/>
    <w:rsid w:val="001D2F04"/>
    <w:rsid w:val="001D2FBF"/>
    <w:rsid w:val="001D3789"/>
    <w:rsid w:val="001D3EDA"/>
    <w:rsid w:val="001D4071"/>
    <w:rsid w:val="001D4224"/>
    <w:rsid w:val="001D55DD"/>
    <w:rsid w:val="001D5DB9"/>
    <w:rsid w:val="001D6956"/>
    <w:rsid w:val="001D7B15"/>
    <w:rsid w:val="001E00C8"/>
    <w:rsid w:val="001E04A9"/>
    <w:rsid w:val="001E071C"/>
    <w:rsid w:val="001E07AD"/>
    <w:rsid w:val="001E0A0F"/>
    <w:rsid w:val="001E176F"/>
    <w:rsid w:val="001E2C7E"/>
    <w:rsid w:val="001E2DFE"/>
    <w:rsid w:val="001E3CA9"/>
    <w:rsid w:val="001E4B21"/>
    <w:rsid w:val="001E548A"/>
    <w:rsid w:val="001E54C0"/>
    <w:rsid w:val="001E5721"/>
    <w:rsid w:val="001E5AE7"/>
    <w:rsid w:val="001E6071"/>
    <w:rsid w:val="001E6601"/>
    <w:rsid w:val="001E6FD4"/>
    <w:rsid w:val="001F0B4B"/>
    <w:rsid w:val="001F1930"/>
    <w:rsid w:val="001F1EAA"/>
    <w:rsid w:val="001F2760"/>
    <w:rsid w:val="001F27EB"/>
    <w:rsid w:val="001F2A7B"/>
    <w:rsid w:val="001F34A6"/>
    <w:rsid w:val="001F37B9"/>
    <w:rsid w:val="001F37C8"/>
    <w:rsid w:val="001F712C"/>
    <w:rsid w:val="001F7E48"/>
    <w:rsid w:val="0020051C"/>
    <w:rsid w:val="00201278"/>
    <w:rsid w:val="00201397"/>
    <w:rsid w:val="00203E01"/>
    <w:rsid w:val="00205025"/>
    <w:rsid w:val="0020557D"/>
    <w:rsid w:val="00205FF7"/>
    <w:rsid w:val="002063D1"/>
    <w:rsid w:val="00211360"/>
    <w:rsid w:val="00211862"/>
    <w:rsid w:val="002120A7"/>
    <w:rsid w:val="002121FC"/>
    <w:rsid w:val="002129FA"/>
    <w:rsid w:val="00212B31"/>
    <w:rsid w:val="00213428"/>
    <w:rsid w:val="00213D87"/>
    <w:rsid w:val="00214031"/>
    <w:rsid w:val="00214EF3"/>
    <w:rsid w:val="00215EA8"/>
    <w:rsid w:val="0021708D"/>
    <w:rsid w:val="00217289"/>
    <w:rsid w:val="00217C64"/>
    <w:rsid w:val="00217CCF"/>
    <w:rsid w:val="002206FD"/>
    <w:rsid w:val="00220739"/>
    <w:rsid w:val="00221679"/>
    <w:rsid w:val="00222ABA"/>
    <w:rsid w:val="002248A9"/>
    <w:rsid w:val="00225161"/>
    <w:rsid w:val="002255B1"/>
    <w:rsid w:val="002268C5"/>
    <w:rsid w:val="00226B02"/>
    <w:rsid w:val="002303BB"/>
    <w:rsid w:val="00230515"/>
    <w:rsid w:val="002311AE"/>
    <w:rsid w:val="002314A3"/>
    <w:rsid w:val="00231CA6"/>
    <w:rsid w:val="00232102"/>
    <w:rsid w:val="00233CD3"/>
    <w:rsid w:val="00233DA4"/>
    <w:rsid w:val="00235B05"/>
    <w:rsid w:val="0023668E"/>
    <w:rsid w:val="002367A7"/>
    <w:rsid w:val="0023760E"/>
    <w:rsid w:val="002376B1"/>
    <w:rsid w:val="00240A20"/>
    <w:rsid w:val="00242FA3"/>
    <w:rsid w:val="00243097"/>
    <w:rsid w:val="0024362B"/>
    <w:rsid w:val="0024428C"/>
    <w:rsid w:val="0024471C"/>
    <w:rsid w:val="00245477"/>
    <w:rsid w:val="00245545"/>
    <w:rsid w:val="00245859"/>
    <w:rsid w:val="00246971"/>
    <w:rsid w:val="00247690"/>
    <w:rsid w:val="00250214"/>
    <w:rsid w:val="0025120F"/>
    <w:rsid w:val="0025182A"/>
    <w:rsid w:val="00253292"/>
    <w:rsid w:val="002539F4"/>
    <w:rsid w:val="00253FAA"/>
    <w:rsid w:val="00254B5C"/>
    <w:rsid w:val="002559D5"/>
    <w:rsid w:val="00256B0F"/>
    <w:rsid w:val="00257174"/>
    <w:rsid w:val="00257BA5"/>
    <w:rsid w:val="002607B9"/>
    <w:rsid w:val="00260E5C"/>
    <w:rsid w:val="002611C6"/>
    <w:rsid w:val="00261B34"/>
    <w:rsid w:val="002627F0"/>
    <w:rsid w:val="00262FD6"/>
    <w:rsid w:val="0026495F"/>
    <w:rsid w:val="0026552C"/>
    <w:rsid w:val="0026552F"/>
    <w:rsid w:val="002659AB"/>
    <w:rsid w:val="002659B7"/>
    <w:rsid w:val="002660A6"/>
    <w:rsid w:val="00266F11"/>
    <w:rsid w:val="002679B1"/>
    <w:rsid w:val="00270630"/>
    <w:rsid w:val="00270873"/>
    <w:rsid w:val="00270A74"/>
    <w:rsid w:val="00271000"/>
    <w:rsid w:val="00271DF5"/>
    <w:rsid w:val="002725BC"/>
    <w:rsid w:val="00272A9A"/>
    <w:rsid w:val="002735D1"/>
    <w:rsid w:val="002738FF"/>
    <w:rsid w:val="00273974"/>
    <w:rsid w:val="00273E65"/>
    <w:rsid w:val="0027486C"/>
    <w:rsid w:val="00274884"/>
    <w:rsid w:val="00275887"/>
    <w:rsid w:val="00277029"/>
    <w:rsid w:val="00277689"/>
    <w:rsid w:val="00277C56"/>
    <w:rsid w:val="002809B9"/>
    <w:rsid w:val="00280F4B"/>
    <w:rsid w:val="0028123D"/>
    <w:rsid w:val="00282598"/>
    <w:rsid w:val="002834F9"/>
    <w:rsid w:val="002843B7"/>
    <w:rsid w:val="00284CC1"/>
    <w:rsid w:val="002859FC"/>
    <w:rsid w:val="00286A24"/>
    <w:rsid w:val="0028725E"/>
    <w:rsid w:val="00290B90"/>
    <w:rsid w:val="00290E6B"/>
    <w:rsid w:val="002910FB"/>
    <w:rsid w:val="002913A8"/>
    <w:rsid w:val="0029166E"/>
    <w:rsid w:val="00292D6C"/>
    <w:rsid w:val="0029355D"/>
    <w:rsid w:val="0029441A"/>
    <w:rsid w:val="002961C8"/>
    <w:rsid w:val="00296391"/>
    <w:rsid w:val="00296443"/>
    <w:rsid w:val="00296977"/>
    <w:rsid w:val="002977F3"/>
    <w:rsid w:val="00297D2A"/>
    <w:rsid w:val="00297DBA"/>
    <w:rsid w:val="002A04CF"/>
    <w:rsid w:val="002A2DE4"/>
    <w:rsid w:val="002A3335"/>
    <w:rsid w:val="002A3AD7"/>
    <w:rsid w:val="002A4E62"/>
    <w:rsid w:val="002A54A3"/>
    <w:rsid w:val="002A6134"/>
    <w:rsid w:val="002A679B"/>
    <w:rsid w:val="002A6D1A"/>
    <w:rsid w:val="002A7330"/>
    <w:rsid w:val="002A7AB7"/>
    <w:rsid w:val="002A7FEA"/>
    <w:rsid w:val="002B0506"/>
    <w:rsid w:val="002B083F"/>
    <w:rsid w:val="002B17DF"/>
    <w:rsid w:val="002B240F"/>
    <w:rsid w:val="002B2CB6"/>
    <w:rsid w:val="002B5435"/>
    <w:rsid w:val="002B593C"/>
    <w:rsid w:val="002B5AC1"/>
    <w:rsid w:val="002B610F"/>
    <w:rsid w:val="002B6445"/>
    <w:rsid w:val="002B6934"/>
    <w:rsid w:val="002B69E3"/>
    <w:rsid w:val="002B6A00"/>
    <w:rsid w:val="002B6D3D"/>
    <w:rsid w:val="002B6EC8"/>
    <w:rsid w:val="002B756B"/>
    <w:rsid w:val="002B7755"/>
    <w:rsid w:val="002B7A38"/>
    <w:rsid w:val="002B7A6B"/>
    <w:rsid w:val="002C2B6F"/>
    <w:rsid w:val="002C4F25"/>
    <w:rsid w:val="002C5515"/>
    <w:rsid w:val="002C59FF"/>
    <w:rsid w:val="002C5A16"/>
    <w:rsid w:val="002C5A68"/>
    <w:rsid w:val="002C5ABF"/>
    <w:rsid w:val="002C7097"/>
    <w:rsid w:val="002C74EE"/>
    <w:rsid w:val="002C76D4"/>
    <w:rsid w:val="002C7CB8"/>
    <w:rsid w:val="002D02C4"/>
    <w:rsid w:val="002D160E"/>
    <w:rsid w:val="002D1AFD"/>
    <w:rsid w:val="002D213C"/>
    <w:rsid w:val="002D3941"/>
    <w:rsid w:val="002D3E00"/>
    <w:rsid w:val="002D45F1"/>
    <w:rsid w:val="002D4D6B"/>
    <w:rsid w:val="002D51D0"/>
    <w:rsid w:val="002D68F9"/>
    <w:rsid w:val="002D7752"/>
    <w:rsid w:val="002D7789"/>
    <w:rsid w:val="002D7A16"/>
    <w:rsid w:val="002D7A75"/>
    <w:rsid w:val="002E11CB"/>
    <w:rsid w:val="002E1D55"/>
    <w:rsid w:val="002E2198"/>
    <w:rsid w:val="002E2AA2"/>
    <w:rsid w:val="002E2D51"/>
    <w:rsid w:val="002E3898"/>
    <w:rsid w:val="002E38F4"/>
    <w:rsid w:val="002E4C2C"/>
    <w:rsid w:val="002E55E4"/>
    <w:rsid w:val="002E5972"/>
    <w:rsid w:val="002E6FD5"/>
    <w:rsid w:val="002E7B13"/>
    <w:rsid w:val="002F09B4"/>
    <w:rsid w:val="002F12AA"/>
    <w:rsid w:val="002F197C"/>
    <w:rsid w:val="002F2041"/>
    <w:rsid w:val="002F3085"/>
    <w:rsid w:val="002F5623"/>
    <w:rsid w:val="002F6B57"/>
    <w:rsid w:val="002F7D02"/>
    <w:rsid w:val="002F7FDF"/>
    <w:rsid w:val="00300DB8"/>
    <w:rsid w:val="00300E6D"/>
    <w:rsid w:val="00300F5D"/>
    <w:rsid w:val="00302B59"/>
    <w:rsid w:val="00302B73"/>
    <w:rsid w:val="00303F2D"/>
    <w:rsid w:val="00304C87"/>
    <w:rsid w:val="00305123"/>
    <w:rsid w:val="00305B3D"/>
    <w:rsid w:val="00305E0F"/>
    <w:rsid w:val="00306722"/>
    <w:rsid w:val="003078D3"/>
    <w:rsid w:val="00307AC2"/>
    <w:rsid w:val="00307B03"/>
    <w:rsid w:val="003100D4"/>
    <w:rsid w:val="00310403"/>
    <w:rsid w:val="00311183"/>
    <w:rsid w:val="0031169A"/>
    <w:rsid w:val="00311979"/>
    <w:rsid w:val="00312E50"/>
    <w:rsid w:val="00313756"/>
    <w:rsid w:val="003139DC"/>
    <w:rsid w:val="00315115"/>
    <w:rsid w:val="00315F69"/>
    <w:rsid w:val="00315F94"/>
    <w:rsid w:val="00316170"/>
    <w:rsid w:val="0031665A"/>
    <w:rsid w:val="00316BBF"/>
    <w:rsid w:val="003172F2"/>
    <w:rsid w:val="003177B9"/>
    <w:rsid w:val="00317E7E"/>
    <w:rsid w:val="003226AE"/>
    <w:rsid w:val="00323584"/>
    <w:rsid w:val="003249F0"/>
    <w:rsid w:val="00325053"/>
    <w:rsid w:val="00325DCA"/>
    <w:rsid w:val="00325E01"/>
    <w:rsid w:val="00327517"/>
    <w:rsid w:val="00327913"/>
    <w:rsid w:val="00327A1E"/>
    <w:rsid w:val="00327E66"/>
    <w:rsid w:val="003307B3"/>
    <w:rsid w:val="0033189A"/>
    <w:rsid w:val="00331ADF"/>
    <w:rsid w:val="003324FC"/>
    <w:rsid w:val="003325B2"/>
    <w:rsid w:val="0033271C"/>
    <w:rsid w:val="00332C98"/>
    <w:rsid w:val="00333D29"/>
    <w:rsid w:val="00334C6F"/>
    <w:rsid w:val="003354F6"/>
    <w:rsid w:val="00337207"/>
    <w:rsid w:val="00337227"/>
    <w:rsid w:val="00337D52"/>
    <w:rsid w:val="00337F39"/>
    <w:rsid w:val="0034044D"/>
    <w:rsid w:val="0034092F"/>
    <w:rsid w:val="00340ABE"/>
    <w:rsid w:val="00340EF1"/>
    <w:rsid w:val="00341E71"/>
    <w:rsid w:val="003422EF"/>
    <w:rsid w:val="00342E8A"/>
    <w:rsid w:val="00342FCB"/>
    <w:rsid w:val="0034315F"/>
    <w:rsid w:val="00343331"/>
    <w:rsid w:val="00343BE6"/>
    <w:rsid w:val="003458FA"/>
    <w:rsid w:val="00345AFD"/>
    <w:rsid w:val="0034661C"/>
    <w:rsid w:val="00346623"/>
    <w:rsid w:val="00346DDE"/>
    <w:rsid w:val="0034788D"/>
    <w:rsid w:val="00347DCE"/>
    <w:rsid w:val="003514BB"/>
    <w:rsid w:val="003516B1"/>
    <w:rsid w:val="003523E4"/>
    <w:rsid w:val="00352C68"/>
    <w:rsid w:val="00352D84"/>
    <w:rsid w:val="003535C5"/>
    <w:rsid w:val="00354A40"/>
    <w:rsid w:val="00355074"/>
    <w:rsid w:val="003556BF"/>
    <w:rsid w:val="00355D41"/>
    <w:rsid w:val="0035666A"/>
    <w:rsid w:val="00356D4D"/>
    <w:rsid w:val="003570F4"/>
    <w:rsid w:val="00357811"/>
    <w:rsid w:val="00357FE4"/>
    <w:rsid w:val="00360836"/>
    <w:rsid w:val="00361114"/>
    <w:rsid w:val="00361591"/>
    <w:rsid w:val="0036213E"/>
    <w:rsid w:val="003629C5"/>
    <w:rsid w:val="00364C18"/>
    <w:rsid w:val="00364E64"/>
    <w:rsid w:val="00364F32"/>
    <w:rsid w:val="00365DFB"/>
    <w:rsid w:val="00365F6F"/>
    <w:rsid w:val="0036617C"/>
    <w:rsid w:val="00366339"/>
    <w:rsid w:val="0036672D"/>
    <w:rsid w:val="00367424"/>
    <w:rsid w:val="00367738"/>
    <w:rsid w:val="00367DD9"/>
    <w:rsid w:val="00370B4E"/>
    <w:rsid w:val="0037187A"/>
    <w:rsid w:val="003727C5"/>
    <w:rsid w:val="0037306B"/>
    <w:rsid w:val="00373386"/>
    <w:rsid w:val="003739CD"/>
    <w:rsid w:val="00373DA0"/>
    <w:rsid w:val="0037472D"/>
    <w:rsid w:val="003754F7"/>
    <w:rsid w:val="00375DC4"/>
    <w:rsid w:val="003766EE"/>
    <w:rsid w:val="00377105"/>
    <w:rsid w:val="003774A0"/>
    <w:rsid w:val="0037752D"/>
    <w:rsid w:val="00377BE2"/>
    <w:rsid w:val="003808C0"/>
    <w:rsid w:val="00380CCC"/>
    <w:rsid w:val="00381B8F"/>
    <w:rsid w:val="00382BB1"/>
    <w:rsid w:val="00383A8F"/>
    <w:rsid w:val="00383DBF"/>
    <w:rsid w:val="003840FE"/>
    <w:rsid w:val="0038455A"/>
    <w:rsid w:val="00384C5C"/>
    <w:rsid w:val="00384CC2"/>
    <w:rsid w:val="00385017"/>
    <w:rsid w:val="003867D0"/>
    <w:rsid w:val="00386B50"/>
    <w:rsid w:val="00386D9D"/>
    <w:rsid w:val="00386FB0"/>
    <w:rsid w:val="003902D2"/>
    <w:rsid w:val="003909FB"/>
    <w:rsid w:val="00390BBD"/>
    <w:rsid w:val="003911C8"/>
    <w:rsid w:val="003913D0"/>
    <w:rsid w:val="0039251A"/>
    <w:rsid w:val="00393C36"/>
    <w:rsid w:val="00393C6A"/>
    <w:rsid w:val="00394D25"/>
    <w:rsid w:val="00396982"/>
    <w:rsid w:val="00397017"/>
    <w:rsid w:val="003971F6"/>
    <w:rsid w:val="003A07E5"/>
    <w:rsid w:val="003A0D7C"/>
    <w:rsid w:val="003A1578"/>
    <w:rsid w:val="003A173E"/>
    <w:rsid w:val="003A1D7A"/>
    <w:rsid w:val="003A2395"/>
    <w:rsid w:val="003A3B89"/>
    <w:rsid w:val="003A3FEB"/>
    <w:rsid w:val="003A4BC6"/>
    <w:rsid w:val="003A5587"/>
    <w:rsid w:val="003A6A8A"/>
    <w:rsid w:val="003A7DD6"/>
    <w:rsid w:val="003A7E0F"/>
    <w:rsid w:val="003B0E83"/>
    <w:rsid w:val="003B12B5"/>
    <w:rsid w:val="003B1AF9"/>
    <w:rsid w:val="003B2308"/>
    <w:rsid w:val="003B2551"/>
    <w:rsid w:val="003B262F"/>
    <w:rsid w:val="003B3FEE"/>
    <w:rsid w:val="003B44BB"/>
    <w:rsid w:val="003B523F"/>
    <w:rsid w:val="003B7373"/>
    <w:rsid w:val="003B739C"/>
    <w:rsid w:val="003B7CFE"/>
    <w:rsid w:val="003C2007"/>
    <w:rsid w:val="003C23AE"/>
    <w:rsid w:val="003C260B"/>
    <w:rsid w:val="003C3A5C"/>
    <w:rsid w:val="003C40FA"/>
    <w:rsid w:val="003C4889"/>
    <w:rsid w:val="003C57D5"/>
    <w:rsid w:val="003C601B"/>
    <w:rsid w:val="003C62BB"/>
    <w:rsid w:val="003D115A"/>
    <w:rsid w:val="003D12D8"/>
    <w:rsid w:val="003D1D30"/>
    <w:rsid w:val="003D256A"/>
    <w:rsid w:val="003D2A78"/>
    <w:rsid w:val="003D2B25"/>
    <w:rsid w:val="003D2DD8"/>
    <w:rsid w:val="003D5470"/>
    <w:rsid w:val="003D5836"/>
    <w:rsid w:val="003D6235"/>
    <w:rsid w:val="003D76F1"/>
    <w:rsid w:val="003E1582"/>
    <w:rsid w:val="003E250D"/>
    <w:rsid w:val="003E2BFF"/>
    <w:rsid w:val="003E31A9"/>
    <w:rsid w:val="003E3E2F"/>
    <w:rsid w:val="003E3EFE"/>
    <w:rsid w:val="003E40AD"/>
    <w:rsid w:val="003E4E20"/>
    <w:rsid w:val="003E5AA8"/>
    <w:rsid w:val="003E5B2B"/>
    <w:rsid w:val="003E69A1"/>
    <w:rsid w:val="003E7010"/>
    <w:rsid w:val="003E7645"/>
    <w:rsid w:val="003E76CD"/>
    <w:rsid w:val="003F01F9"/>
    <w:rsid w:val="003F0258"/>
    <w:rsid w:val="003F0288"/>
    <w:rsid w:val="003F0BAC"/>
    <w:rsid w:val="003F0E0F"/>
    <w:rsid w:val="003F0F6E"/>
    <w:rsid w:val="003F11F8"/>
    <w:rsid w:val="003F1396"/>
    <w:rsid w:val="003F313E"/>
    <w:rsid w:val="003F4A76"/>
    <w:rsid w:val="003F4E53"/>
    <w:rsid w:val="003F589B"/>
    <w:rsid w:val="003F658F"/>
    <w:rsid w:val="003F7DBF"/>
    <w:rsid w:val="003F7E49"/>
    <w:rsid w:val="003F7E62"/>
    <w:rsid w:val="003F7E6F"/>
    <w:rsid w:val="00400155"/>
    <w:rsid w:val="0040055E"/>
    <w:rsid w:val="00400697"/>
    <w:rsid w:val="004019F7"/>
    <w:rsid w:val="004023E0"/>
    <w:rsid w:val="00404254"/>
    <w:rsid w:val="0040446E"/>
    <w:rsid w:val="00404782"/>
    <w:rsid w:val="00404B57"/>
    <w:rsid w:val="00406364"/>
    <w:rsid w:val="004070B8"/>
    <w:rsid w:val="00407ABF"/>
    <w:rsid w:val="00407E79"/>
    <w:rsid w:val="0041048D"/>
    <w:rsid w:val="004105F5"/>
    <w:rsid w:val="00411B97"/>
    <w:rsid w:val="00411CE8"/>
    <w:rsid w:val="00411CFB"/>
    <w:rsid w:val="00411FA4"/>
    <w:rsid w:val="00414199"/>
    <w:rsid w:val="00414B1F"/>
    <w:rsid w:val="00415347"/>
    <w:rsid w:val="00416CAF"/>
    <w:rsid w:val="0041702F"/>
    <w:rsid w:val="00417454"/>
    <w:rsid w:val="0041771C"/>
    <w:rsid w:val="00417E36"/>
    <w:rsid w:val="004205B2"/>
    <w:rsid w:val="00420991"/>
    <w:rsid w:val="004209B2"/>
    <w:rsid w:val="00420A86"/>
    <w:rsid w:val="00420D98"/>
    <w:rsid w:val="004219AF"/>
    <w:rsid w:val="00422DB5"/>
    <w:rsid w:val="00423D6A"/>
    <w:rsid w:val="0042488B"/>
    <w:rsid w:val="00424BAE"/>
    <w:rsid w:val="00424C02"/>
    <w:rsid w:val="00425A96"/>
    <w:rsid w:val="00425D8C"/>
    <w:rsid w:val="00426E0E"/>
    <w:rsid w:val="0042746F"/>
    <w:rsid w:val="00427936"/>
    <w:rsid w:val="0043098B"/>
    <w:rsid w:val="00431251"/>
    <w:rsid w:val="004323EF"/>
    <w:rsid w:val="0043253B"/>
    <w:rsid w:val="004327AD"/>
    <w:rsid w:val="00434F6B"/>
    <w:rsid w:val="0043752A"/>
    <w:rsid w:val="004375A2"/>
    <w:rsid w:val="004379EE"/>
    <w:rsid w:val="0044080D"/>
    <w:rsid w:val="004410DE"/>
    <w:rsid w:val="0044270D"/>
    <w:rsid w:val="00443645"/>
    <w:rsid w:val="00443B2B"/>
    <w:rsid w:val="00443C80"/>
    <w:rsid w:val="00443CC8"/>
    <w:rsid w:val="004441F2"/>
    <w:rsid w:val="00444ED7"/>
    <w:rsid w:val="00445540"/>
    <w:rsid w:val="00445E39"/>
    <w:rsid w:val="0044663B"/>
    <w:rsid w:val="00447728"/>
    <w:rsid w:val="004477D0"/>
    <w:rsid w:val="00451F2E"/>
    <w:rsid w:val="004523EB"/>
    <w:rsid w:val="00452466"/>
    <w:rsid w:val="00452D7A"/>
    <w:rsid w:val="0045546B"/>
    <w:rsid w:val="00455FED"/>
    <w:rsid w:val="004563E3"/>
    <w:rsid w:val="004564BC"/>
    <w:rsid w:val="0045681E"/>
    <w:rsid w:val="00457CFC"/>
    <w:rsid w:val="00460463"/>
    <w:rsid w:val="00461C56"/>
    <w:rsid w:val="00463D3A"/>
    <w:rsid w:val="00464AFE"/>
    <w:rsid w:val="004653C1"/>
    <w:rsid w:val="004656D7"/>
    <w:rsid w:val="004657B5"/>
    <w:rsid w:val="0046586A"/>
    <w:rsid w:val="00466372"/>
    <w:rsid w:val="00467997"/>
    <w:rsid w:val="00470329"/>
    <w:rsid w:val="00470AAA"/>
    <w:rsid w:val="00471A53"/>
    <w:rsid w:val="00471E89"/>
    <w:rsid w:val="00472405"/>
    <w:rsid w:val="004726A7"/>
    <w:rsid w:val="00473B5B"/>
    <w:rsid w:val="00473D47"/>
    <w:rsid w:val="00474EE9"/>
    <w:rsid w:val="00474F19"/>
    <w:rsid w:val="0047544C"/>
    <w:rsid w:val="00475937"/>
    <w:rsid w:val="00476E15"/>
    <w:rsid w:val="0047758A"/>
    <w:rsid w:val="00477A46"/>
    <w:rsid w:val="00477E9B"/>
    <w:rsid w:val="0048031D"/>
    <w:rsid w:val="00480C96"/>
    <w:rsid w:val="00481369"/>
    <w:rsid w:val="00481DE1"/>
    <w:rsid w:val="00482DBC"/>
    <w:rsid w:val="00482EB6"/>
    <w:rsid w:val="004849BC"/>
    <w:rsid w:val="00484AEF"/>
    <w:rsid w:val="00484C61"/>
    <w:rsid w:val="00485979"/>
    <w:rsid w:val="00485B22"/>
    <w:rsid w:val="00485E0A"/>
    <w:rsid w:val="00486A68"/>
    <w:rsid w:val="00487040"/>
    <w:rsid w:val="00487678"/>
    <w:rsid w:val="004877DD"/>
    <w:rsid w:val="00487B32"/>
    <w:rsid w:val="00491541"/>
    <w:rsid w:val="0049206B"/>
    <w:rsid w:val="00493112"/>
    <w:rsid w:val="0049326B"/>
    <w:rsid w:val="00493289"/>
    <w:rsid w:val="00493853"/>
    <w:rsid w:val="00495C20"/>
    <w:rsid w:val="00495EB2"/>
    <w:rsid w:val="00496576"/>
    <w:rsid w:val="004968FF"/>
    <w:rsid w:val="00496D9C"/>
    <w:rsid w:val="004979D9"/>
    <w:rsid w:val="004A0165"/>
    <w:rsid w:val="004A10EF"/>
    <w:rsid w:val="004A1FFA"/>
    <w:rsid w:val="004A2109"/>
    <w:rsid w:val="004A3330"/>
    <w:rsid w:val="004A3718"/>
    <w:rsid w:val="004A3DB8"/>
    <w:rsid w:val="004A6F50"/>
    <w:rsid w:val="004A7857"/>
    <w:rsid w:val="004A7A5C"/>
    <w:rsid w:val="004B0D59"/>
    <w:rsid w:val="004B1BE4"/>
    <w:rsid w:val="004B1D42"/>
    <w:rsid w:val="004B1F4B"/>
    <w:rsid w:val="004B2276"/>
    <w:rsid w:val="004B27B2"/>
    <w:rsid w:val="004B3243"/>
    <w:rsid w:val="004B4331"/>
    <w:rsid w:val="004B461E"/>
    <w:rsid w:val="004B4C48"/>
    <w:rsid w:val="004B4F20"/>
    <w:rsid w:val="004B5C08"/>
    <w:rsid w:val="004B620F"/>
    <w:rsid w:val="004B6E09"/>
    <w:rsid w:val="004B70CD"/>
    <w:rsid w:val="004C091A"/>
    <w:rsid w:val="004C103D"/>
    <w:rsid w:val="004C127D"/>
    <w:rsid w:val="004C3D5F"/>
    <w:rsid w:val="004C3EAD"/>
    <w:rsid w:val="004C43EF"/>
    <w:rsid w:val="004C4650"/>
    <w:rsid w:val="004C5538"/>
    <w:rsid w:val="004C6066"/>
    <w:rsid w:val="004C6B9E"/>
    <w:rsid w:val="004C7966"/>
    <w:rsid w:val="004D09EE"/>
    <w:rsid w:val="004D0BFB"/>
    <w:rsid w:val="004D11B0"/>
    <w:rsid w:val="004D17DF"/>
    <w:rsid w:val="004D18F1"/>
    <w:rsid w:val="004D19FD"/>
    <w:rsid w:val="004D318A"/>
    <w:rsid w:val="004D364A"/>
    <w:rsid w:val="004D4060"/>
    <w:rsid w:val="004D51C5"/>
    <w:rsid w:val="004D5BFC"/>
    <w:rsid w:val="004D5CDA"/>
    <w:rsid w:val="004D60B1"/>
    <w:rsid w:val="004D65A1"/>
    <w:rsid w:val="004D79F7"/>
    <w:rsid w:val="004E035F"/>
    <w:rsid w:val="004E0795"/>
    <w:rsid w:val="004E0B00"/>
    <w:rsid w:val="004E2EFE"/>
    <w:rsid w:val="004E3588"/>
    <w:rsid w:val="004E38D4"/>
    <w:rsid w:val="004E3C85"/>
    <w:rsid w:val="004E44EB"/>
    <w:rsid w:val="004E479D"/>
    <w:rsid w:val="004E6733"/>
    <w:rsid w:val="004E6D61"/>
    <w:rsid w:val="004E7C8B"/>
    <w:rsid w:val="004F01A4"/>
    <w:rsid w:val="004F1A5D"/>
    <w:rsid w:val="004F1AF4"/>
    <w:rsid w:val="004F2F1C"/>
    <w:rsid w:val="004F3773"/>
    <w:rsid w:val="004F4BB5"/>
    <w:rsid w:val="004F5837"/>
    <w:rsid w:val="004F5933"/>
    <w:rsid w:val="004F6927"/>
    <w:rsid w:val="004F7036"/>
    <w:rsid w:val="004F7512"/>
    <w:rsid w:val="005002BF"/>
    <w:rsid w:val="0050030C"/>
    <w:rsid w:val="0050063C"/>
    <w:rsid w:val="005013AC"/>
    <w:rsid w:val="00501FC6"/>
    <w:rsid w:val="005021E6"/>
    <w:rsid w:val="005028F9"/>
    <w:rsid w:val="00502966"/>
    <w:rsid w:val="00502CC5"/>
    <w:rsid w:val="00503933"/>
    <w:rsid w:val="00505A96"/>
    <w:rsid w:val="00505D36"/>
    <w:rsid w:val="00505F79"/>
    <w:rsid w:val="00506D9C"/>
    <w:rsid w:val="00506F93"/>
    <w:rsid w:val="005073C6"/>
    <w:rsid w:val="00512443"/>
    <w:rsid w:val="0051304B"/>
    <w:rsid w:val="00513641"/>
    <w:rsid w:val="005145A8"/>
    <w:rsid w:val="00514609"/>
    <w:rsid w:val="0051499B"/>
    <w:rsid w:val="00514E8A"/>
    <w:rsid w:val="0051506D"/>
    <w:rsid w:val="00515321"/>
    <w:rsid w:val="00515E5C"/>
    <w:rsid w:val="0051642C"/>
    <w:rsid w:val="005202B9"/>
    <w:rsid w:val="00522726"/>
    <w:rsid w:val="00524407"/>
    <w:rsid w:val="00524E7B"/>
    <w:rsid w:val="00525E91"/>
    <w:rsid w:val="00527947"/>
    <w:rsid w:val="005301FC"/>
    <w:rsid w:val="00530880"/>
    <w:rsid w:val="00531905"/>
    <w:rsid w:val="00533DE5"/>
    <w:rsid w:val="00534452"/>
    <w:rsid w:val="005370DF"/>
    <w:rsid w:val="00537108"/>
    <w:rsid w:val="005371D8"/>
    <w:rsid w:val="0053738C"/>
    <w:rsid w:val="00540310"/>
    <w:rsid w:val="00540B9A"/>
    <w:rsid w:val="0054179F"/>
    <w:rsid w:val="00542783"/>
    <w:rsid w:val="00542F91"/>
    <w:rsid w:val="00543235"/>
    <w:rsid w:val="005439A8"/>
    <w:rsid w:val="0054522F"/>
    <w:rsid w:val="00545A50"/>
    <w:rsid w:val="005466A1"/>
    <w:rsid w:val="00547276"/>
    <w:rsid w:val="00550AF3"/>
    <w:rsid w:val="00550EE7"/>
    <w:rsid w:val="00551016"/>
    <w:rsid w:val="00551123"/>
    <w:rsid w:val="00552172"/>
    <w:rsid w:val="005525FE"/>
    <w:rsid w:val="00553793"/>
    <w:rsid w:val="00553966"/>
    <w:rsid w:val="00553D53"/>
    <w:rsid w:val="0055407D"/>
    <w:rsid w:val="00554AD8"/>
    <w:rsid w:val="00555473"/>
    <w:rsid w:val="005563E4"/>
    <w:rsid w:val="00556BE2"/>
    <w:rsid w:val="00560145"/>
    <w:rsid w:val="005606C5"/>
    <w:rsid w:val="00561979"/>
    <w:rsid w:val="00562F46"/>
    <w:rsid w:val="005631D7"/>
    <w:rsid w:val="005635F3"/>
    <w:rsid w:val="0056389B"/>
    <w:rsid w:val="00563961"/>
    <w:rsid w:val="00563DA5"/>
    <w:rsid w:val="005647B0"/>
    <w:rsid w:val="005655C5"/>
    <w:rsid w:val="00566DC2"/>
    <w:rsid w:val="00567688"/>
    <w:rsid w:val="00567797"/>
    <w:rsid w:val="00567CD5"/>
    <w:rsid w:val="005713C4"/>
    <w:rsid w:val="00571BAA"/>
    <w:rsid w:val="005726F2"/>
    <w:rsid w:val="00573B02"/>
    <w:rsid w:val="00574C23"/>
    <w:rsid w:val="00575B66"/>
    <w:rsid w:val="00575C70"/>
    <w:rsid w:val="00576121"/>
    <w:rsid w:val="005761E3"/>
    <w:rsid w:val="00576507"/>
    <w:rsid w:val="00576D38"/>
    <w:rsid w:val="00577C7C"/>
    <w:rsid w:val="005803AB"/>
    <w:rsid w:val="00580F1E"/>
    <w:rsid w:val="0058137A"/>
    <w:rsid w:val="00582171"/>
    <w:rsid w:val="00582D66"/>
    <w:rsid w:val="00582EEE"/>
    <w:rsid w:val="005831B0"/>
    <w:rsid w:val="005831CB"/>
    <w:rsid w:val="00584AE1"/>
    <w:rsid w:val="00584D06"/>
    <w:rsid w:val="0058503E"/>
    <w:rsid w:val="0058509E"/>
    <w:rsid w:val="0058517F"/>
    <w:rsid w:val="0058665B"/>
    <w:rsid w:val="005871AE"/>
    <w:rsid w:val="00587A83"/>
    <w:rsid w:val="00587B9A"/>
    <w:rsid w:val="0059001F"/>
    <w:rsid w:val="00590127"/>
    <w:rsid w:val="00590305"/>
    <w:rsid w:val="005903F6"/>
    <w:rsid w:val="00590CD0"/>
    <w:rsid w:val="005913A0"/>
    <w:rsid w:val="00591FA7"/>
    <w:rsid w:val="00592B39"/>
    <w:rsid w:val="005930F4"/>
    <w:rsid w:val="00593B3F"/>
    <w:rsid w:val="00594ABB"/>
    <w:rsid w:val="00594FB0"/>
    <w:rsid w:val="00594FEF"/>
    <w:rsid w:val="00595646"/>
    <w:rsid w:val="00596474"/>
    <w:rsid w:val="00596D76"/>
    <w:rsid w:val="005A0DB7"/>
    <w:rsid w:val="005A1363"/>
    <w:rsid w:val="005A2C08"/>
    <w:rsid w:val="005A3678"/>
    <w:rsid w:val="005A3D09"/>
    <w:rsid w:val="005A4E87"/>
    <w:rsid w:val="005A55F9"/>
    <w:rsid w:val="005A57FC"/>
    <w:rsid w:val="005A61E8"/>
    <w:rsid w:val="005A65A0"/>
    <w:rsid w:val="005A696A"/>
    <w:rsid w:val="005B0232"/>
    <w:rsid w:val="005B09BD"/>
    <w:rsid w:val="005B12D8"/>
    <w:rsid w:val="005B16E6"/>
    <w:rsid w:val="005B31A5"/>
    <w:rsid w:val="005B46A2"/>
    <w:rsid w:val="005B4B3E"/>
    <w:rsid w:val="005B580C"/>
    <w:rsid w:val="005B76AA"/>
    <w:rsid w:val="005B793D"/>
    <w:rsid w:val="005C056E"/>
    <w:rsid w:val="005C07E4"/>
    <w:rsid w:val="005C0E4F"/>
    <w:rsid w:val="005C136F"/>
    <w:rsid w:val="005C1915"/>
    <w:rsid w:val="005C27A0"/>
    <w:rsid w:val="005C31DE"/>
    <w:rsid w:val="005C3654"/>
    <w:rsid w:val="005C3BEF"/>
    <w:rsid w:val="005C41A5"/>
    <w:rsid w:val="005C45E6"/>
    <w:rsid w:val="005C61EE"/>
    <w:rsid w:val="005C72D5"/>
    <w:rsid w:val="005D0348"/>
    <w:rsid w:val="005D0570"/>
    <w:rsid w:val="005D0751"/>
    <w:rsid w:val="005D239A"/>
    <w:rsid w:val="005D2B91"/>
    <w:rsid w:val="005D42E4"/>
    <w:rsid w:val="005D4BE6"/>
    <w:rsid w:val="005D51BA"/>
    <w:rsid w:val="005D59C5"/>
    <w:rsid w:val="005D5AEA"/>
    <w:rsid w:val="005D60C2"/>
    <w:rsid w:val="005D6293"/>
    <w:rsid w:val="005D6FD0"/>
    <w:rsid w:val="005D7311"/>
    <w:rsid w:val="005E184C"/>
    <w:rsid w:val="005E1A7F"/>
    <w:rsid w:val="005E3E0D"/>
    <w:rsid w:val="005E4A17"/>
    <w:rsid w:val="005E5985"/>
    <w:rsid w:val="005E6848"/>
    <w:rsid w:val="005E6A7F"/>
    <w:rsid w:val="005E7080"/>
    <w:rsid w:val="005F018D"/>
    <w:rsid w:val="005F084D"/>
    <w:rsid w:val="005F1073"/>
    <w:rsid w:val="005F34B3"/>
    <w:rsid w:val="005F3B35"/>
    <w:rsid w:val="005F44C0"/>
    <w:rsid w:val="005F5016"/>
    <w:rsid w:val="005F52A3"/>
    <w:rsid w:val="005F5D0C"/>
    <w:rsid w:val="005F5FCA"/>
    <w:rsid w:val="005F74AC"/>
    <w:rsid w:val="00600BFA"/>
    <w:rsid w:val="00600F1F"/>
    <w:rsid w:val="006014BD"/>
    <w:rsid w:val="0060191B"/>
    <w:rsid w:val="00602DAD"/>
    <w:rsid w:val="00603815"/>
    <w:rsid w:val="00603950"/>
    <w:rsid w:val="00604039"/>
    <w:rsid w:val="006055E1"/>
    <w:rsid w:val="00606522"/>
    <w:rsid w:val="006070D3"/>
    <w:rsid w:val="00607297"/>
    <w:rsid w:val="0060792C"/>
    <w:rsid w:val="00607BDF"/>
    <w:rsid w:val="00607E3F"/>
    <w:rsid w:val="00610C77"/>
    <w:rsid w:val="00610E6A"/>
    <w:rsid w:val="00610F4C"/>
    <w:rsid w:val="006123B5"/>
    <w:rsid w:val="006135AF"/>
    <w:rsid w:val="0061383B"/>
    <w:rsid w:val="00613DD9"/>
    <w:rsid w:val="00614849"/>
    <w:rsid w:val="0061499B"/>
    <w:rsid w:val="00614A55"/>
    <w:rsid w:val="00614D99"/>
    <w:rsid w:val="00615524"/>
    <w:rsid w:val="006156B6"/>
    <w:rsid w:val="00615B4B"/>
    <w:rsid w:val="00615B56"/>
    <w:rsid w:val="00616314"/>
    <w:rsid w:val="0061667A"/>
    <w:rsid w:val="006171B9"/>
    <w:rsid w:val="0061740F"/>
    <w:rsid w:val="00617880"/>
    <w:rsid w:val="00617B2A"/>
    <w:rsid w:val="006204A9"/>
    <w:rsid w:val="006213E1"/>
    <w:rsid w:val="0062208F"/>
    <w:rsid w:val="00624104"/>
    <w:rsid w:val="00624D2B"/>
    <w:rsid w:val="00625EC4"/>
    <w:rsid w:val="00627D83"/>
    <w:rsid w:val="00627F93"/>
    <w:rsid w:val="006300A7"/>
    <w:rsid w:val="006301A9"/>
    <w:rsid w:val="006309B0"/>
    <w:rsid w:val="006310B9"/>
    <w:rsid w:val="00631644"/>
    <w:rsid w:val="00631810"/>
    <w:rsid w:val="00631C2B"/>
    <w:rsid w:val="00631C7E"/>
    <w:rsid w:val="00632D72"/>
    <w:rsid w:val="00632E78"/>
    <w:rsid w:val="00633966"/>
    <w:rsid w:val="0063417A"/>
    <w:rsid w:val="006347C2"/>
    <w:rsid w:val="006358D4"/>
    <w:rsid w:val="00635B0C"/>
    <w:rsid w:val="00635F69"/>
    <w:rsid w:val="00636C2C"/>
    <w:rsid w:val="00636E90"/>
    <w:rsid w:val="006373CF"/>
    <w:rsid w:val="00637A7C"/>
    <w:rsid w:val="0064151E"/>
    <w:rsid w:val="006416C6"/>
    <w:rsid w:val="006421D0"/>
    <w:rsid w:val="00642AD2"/>
    <w:rsid w:val="006430FB"/>
    <w:rsid w:val="006446D6"/>
    <w:rsid w:val="00645634"/>
    <w:rsid w:val="00646221"/>
    <w:rsid w:val="00646426"/>
    <w:rsid w:val="00646FAF"/>
    <w:rsid w:val="0064710D"/>
    <w:rsid w:val="00647A81"/>
    <w:rsid w:val="0065150D"/>
    <w:rsid w:val="006517BE"/>
    <w:rsid w:val="00652E3B"/>
    <w:rsid w:val="00653938"/>
    <w:rsid w:val="00653DFA"/>
    <w:rsid w:val="00654BCF"/>
    <w:rsid w:val="00655185"/>
    <w:rsid w:val="00655B77"/>
    <w:rsid w:val="00655D53"/>
    <w:rsid w:val="006560AA"/>
    <w:rsid w:val="00656B1F"/>
    <w:rsid w:val="006605F0"/>
    <w:rsid w:val="0066130C"/>
    <w:rsid w:val="00661FF1"/>
    <w:rsid w:val="006625C7"/>
    <w:rsid w:val="00664B99"/>
    <w:rsid w:val="00666199"/>
    <w:rsid w:val="00666561"/>
    <w:rsid w:val="0066659A"/>
    <w:rsid w:val="0066664E"/>
    <w:rsid w:val="006674C5"/>
    <w:rsid w:val="006674F7"/>
    <w:rsid w:val="00667B7B"/>
    <w:rsid w:val="006729A9"/>
    <w:rsid w:val="00673579"/>
    <w:rsid w:val="00673FA5"/>
    <w:rsid w:val="00675814"/>
    <w:rsid w:val="00675E23"/>
    <w:rsid w:val="0067694D"/>
    <w:rsid w:val="00677342"/>
    <w:rsid w:val="006776BE"/>
    <w:rsid w:val="006818EC"/>
    <w:rsid w:val="00681EFA"/>
    <w:rsid w:val="00682FDF"/>
    <w:rsid w:val="006834C2"/>
    <w:rsid w:val="00685577"/>
    <w:rsid w:val="0068666D"/>
    <w:rsid w:val="00687323"/>
    <w:rsid w:val="00690A14"/>
    <w:rsid w:val="00692125"/>
    <w:rsid w:val="00692902"/>
    <w:rsid w:val="00692C69"/>
    <w:rsid w:val="006938A1"/>
    <w:rsid w:val="006940A8"/>
    <w:rsid w:val="0069452C"/>
    <w:rsid w:val="006952CA"/>
    <w:rsid w:val="0069644A"/>
    <w:rsid w:val="00696A30"/>
    <w:rsid w:val="006A034F"/>
    <w:rsid w:val="006A13C9"/>
    <w:rsid w:val="006A2503"/>
    <w:rsid w:val="006A2BA1"/>
    <w:rsid w:val="006A3A0B"/>
    <w:rsid w:val="006A50A1"/>
    <w:rsid w:val="006A5267"/>
    <w:rsid w:val="006A5446"/>
    <w:rsid w:val="006A571D"/>
    <w:rsid w:val="006A676B"/>
    <w:rsid w:val="006B00E2"/>
    <w:rsid w:val="006B0B98"/>
    <w:rsid w:val="006B10EB"/>
    <w:rsid w:val="006B111D"/>
    <w:rsid w:val="006B21C9"/>
    <w:rsid w:val="006B287F"/>
    <w:rsid w:val="006B352E"/>
    <w:rsid w:val="006B42B6"/>
    <w:rsid w:val="006B4C6E"/>
    <w:rsid w:val="006B4DB2"/>
    <w:rsid w:val="006B5439"/>
    <w:rsid w:val="006B5492"/>
    <w:rsid w:val="006B7957"/>
    <w:rsid w:val="006C0D22"/>
    <w:rsid w:val="006C177A"/>
    <w:rsid w:val="006C177D"/>
    <w:rsid w:val="006C1A85"/>
    <w:rsid w:val="006C1C59"/>
    <w:rsid w:val="006C1D59"/>
    <w:rsid w:val="006C1D77"/>
    <w:rsid w:val="006C26AB"/>
    <w:rsid w:val="006C29A1"/>
    <w:rsid w:val="006C31A2"/>
    <w:rsid w:val="006C3C07"/>
    <w:rsid w:val="006C53F3"/>
    <w:rsid w:val="006C55AF"/>
    <w:rsid w:val="006C5874"/>
    <w:rsid w:val="006C61BB"/>
    <w:rsid w:val="006C64F5"/>
    <w:rsid w:val="006C6A76"/>
    <w:rsid w:val="006C6BC2"/>
    <w:rsid w:val="006C7C7A"/>
    <w:rsid w:val="006D0744"/>
    <w:rsid w:val="006D0DD4"/>
    <w:rsid w:val="006D2A4F"/>
    <w:rsid w:val="006D2CC3"/>
    <w:rsid w:val="006D34F6"/>
    <w:rsid w:val="006D5150"/>
    <w:rsid w:val="006D569A"/>
    <w:rsid w:val="006D59A4"/>
    <w:rsid w:val="006D686D"/>
    <w:rsid w:val="006D7D64"/>
    <w:rsid w:val="006E0100"/>
    <w:rsid w:val="006E0D2E"/>
    <w:rsid w:val="006E0D52"/>
    <w:rsid w:val="006E0E24"/>
    <w:rsid w:val="006E11E2"/>
    <w:rsid w:val="006E125D"/>
    <w:rsid w:val="006E1F38"/>
    <w:rsid w:val="006E23F7"/>
    <w:rsid w:val="006E285A"/>
    <w:rsid w:val="006E2999"/>
    <w:rsid w:val="006E30ED"/>
    <w:rsid w:val="006E3CE2"/>
    <w:rsid w:val="006E4658"/>
    <w:rsid w:val="006E52C7"/>
    <w:rsid w:val="006E55E6"/>
    <w:rsid w:val="006E5942"/>
    <w:rsid w:val="006E595F"/>
    <w:rsid w:val="006E5F0C"/>
    <w:rsid w:val="006E608C"/>
    <w:rsid w:val="006E672A"/>
    <w:rsid w:val="006E6CA3"/>
    <w:rsid w:val="006F1025"/>
    <w:rsid w:val="006F1544"/>
    <w:rsid w:val="006F17E3"/>
    <w:rsid w:val="006F1A4A"/>
    <w:rsid w:val="006F1F4F"/>
    <w:rsid w:val="006F2B09"/>
    <w:rsid w:val="006F5018"/>
    <w:rsid w:val="006F6422"/>
    <w:rsid w:val="006F7165"/>
    <w:rsid w:val="006F7DC7"/>
    <w:rsid w:val="006F7F97"/>
    <w:rsid w:val="00700384"/>
    <w:rsid w:val="00700957"/>
    <w:rsid w:val="0070116E"/>
    <w:rsid w:val="00701CB7"/>
    <w:rsid w:val="00702403"/>
    <w:rsid w:val="00702897"/>
    <w:rsid w:val="007036F0"/>
    <w:rsid w:val="00705277"/>
    <w:rsid w:val="00705767"/>
    <w:rsid w:val="00706164"/>
    <w:rsid w:val="0070687B"/>
    <w:rsid w:val="0070693A"/>
    <w:rsid w:val="007072B9"/>
    <w:rsid w:val="00707A1C"/>
    <w:rsid w:val="00710D9F"/>
    <w:rsid w:val="00711B81"/>
    <w:rsid w:val="00711E71"/>
    <w:rsid w:val="00712AC5"/>
    <w:rsid w:val="00714A9A"/>
    <w:rsid w:val="00714B6E"/>
    <w:rsid w:val="00715033"/>
    <w:rsid w:val="0071589F"/>
    <w:rsid w:val="00715947"/>
    <w:rsid w:val="00715E30"/>
    <w:rsid w:val="00715F51"/>
    <w:rsid w:val="00716250"/>
    <w:rsid w:val="00716D36"/>
    <w:rsid w:val="00717866"/>
    <w:rsid w:val="00717E28"/>
    <w:rsid w:val="00720241"/>
    <w:rsid w:val="007204E4"/>
    <w:rsid w:val="00720C2B"/>
    <w:rsid w:val="00720F8B"/>
    <w:rsid w:val="007216A5"/>
    <w:rsid w:val="0072193E"/>
    <w:rsid w:val="00721B4C"/>
    <w:rsid w:val="00721E0A"/>
    <w:rsid w:val="00721E58"/>
    <w:rsid w:val="0072241E"/>
    <w:rsid w:val="00722804"/>
    <w:rsid w:val="00723F25"/>
    <w:rsid w:val="0072606B"/>
    <w:rsid w:val="007261BD"/>
    <w:rsid w:val="007265BE"/>
    <w:rsid w:val="00726B12"/>
    <w:rsid w:val="00727017"/>
    <w:rsid w:val="0072761F"/>
    <w:rsid w:val="00730D30"/>
    <w:rsid w:val="00730E2D"/>
    <w:rsid w:val="007313C1"/>
    <w:rsid w:val="0073152E"/>
    <w:rsid w:val="007327CC"/>
    <w:rsid w:val="00732D28"/>
    <w:rsid w:val="0073432A"/>
    <w:rsid w:val="0073476D"/>
    <w:rsid w:val="00734825"/>
    <w:rsid w:val="00734A5E"/>
    <w:rsid w:val="0073501E"/>
    <w:rsid w:val="00735A14"/>
    <w:rsid w:val="00735ADD"/>
    <w:rsid w:val="00735D55"/>
    <w:rsid w:val="00737731"/>
    <w:rsid w:val="00737B26"/>
    <w:rsid w:val="00737F8A"/>
    <w:rsid w:val="007430A8"/>
    <w:rsid w:val="00743847"/>
    <w:rsid w:val="00743E54"/>
    <w:rsid w:val="007448AA"/>
    <w:rsid w:val="007466A5"/>
    <w:rsid w:val="0074686E"/>
    <w:rsid w:val="00746BCA"/>
    <w:rsid w:val="00750080"/>
    <w:rsid w:val="007504AE"/>
    <w:rsid w:val="00750805"/>
    <w:rsid w:val="00751B50"/>
    <w:rsid w:val="00751BFB"/>
    <w:rsid w:val="00752C87"/>
    <w:rsid w:val="007544BB"/>
    <w:rsid w:val="00756581"/>
    <w:rsid w:val="00756838"/>
    <w:rsid w:val="007568C6"/>
    <w:rsid w:val="00756F5F"/>
    <w:rsid w:val="00757313"/>
    <w:rsid w:val="007575F8"/>
    <w:rsid w:val="00757879"/>
    <w:rsid w:val="007606F6"/>
    <w:rsid w:val="00760729"/>
    <w:rsid w:val="00760F1D"/>
    <w:rsid w:val="007611DA"/>
    <w:rsid w:val="00761CC4"/>
    <w:rsid w:val="00761F7D"/>
    <w:rsid w:val="00762426"/>
    <w:rsid w:val="00762963"/>
    <w:rsid w:val="00762A0C"/>
    <w:rsid w:val="00762AFA"/>
    <w:rsid w:val="00762FD3"/>
    <w:rsid w:val="00763637"/>
    <w:rsid w:val="007639C8"/>
    <w:rsid w:val="00763B0B"/>
    <w:rsid w:val="00764B48"/>
    <w:rsid w:val="007652CC"/>
    <w:rsid w:val="00765A87"/>
    <w:rsid w:val="00767186"/>
    <w:rsid w:val="0076735A"/>
    <w:rsid w:val="00767EDB"/>
    <w:rsid w:val="00770BAA"/>
    <w:rsid w:val="007711DD"/>
    <w:rsid w:val="007715AE"/>
    <w:rsid w:val="00771B2D"/>
    <w:rsid w:val="007720BE"/>
    <w:rsid w:val="00772174"/>
    <w:rsid w:val="0077235C"/>
    <w:rsid w:val="00773A22"/>
    <w:rsid w:val="0077459A"/>
    <w:rsid w:val="00775101"/>
    <w:rsid w:val="00775EE8"/>
    <w:rsid w:val="00777DCB"/>
    <w:rsid w:val="0078007E"/>
    <w:rsid w:val="00780150"/>
    <w:rsid w:val="00781AF0"/>
    <w:rsid w:val="00781B90"/>
    <w:rsid w:val="00781DC0"/>
    <w:rsid w:val="00781E29"/>
    <w:rsid w:val="007822D7"/>
    <w:rsid w:val="007824EF"/>
    <w:rsid w:val="00782759"/>
    <w:rsid w:val="007828D8"/>
    <w:rsid w:val="00783D30"/>
    <w:rsid w:val="00784546"/>
    <w:rsid w:val="00784DFB"/>
    <w:rsid w:val="007852AB"/>
    <w:rsid w:val="00785FB6"/>
    <w:rsid w:val="00786F80"/>
    <w:rsid w:val="00787AD3"/>
    <w:rsid w:val="007902BD"/>
    <w:rsid w:val="0079125F"/>
    <w:rsid w:val="00791617"/>
    <w:rsid w:val="00791AB9"/>
    <w:rsid w:val="00793E5C"/>
    <w:rsid w:val="00793F64"/>
    <w:rsid w:val="007961EE"/>
    <w:rsid w:val="00796673"/>
    <w:rsid w:val="007966A7"/>
    <w:rsid w:val="0079715E"/>
    <w:rsid w:val="00797493"/>
    <w:rsid w:val="007A1226"/>
    <w:rsid w:val="007A33BB"/>
    <w:rsid w:val="007A3468"/>
    <w:rsid w:val="007A373A"/>
    <w:rsid w:val="007A3E5E"/>
    <w:rsid w:val="007A3FD9"/>
    <w:rsid w:val="007A5DAE"/>
    <w:rsid w:val="007A6392"/>
    <w:rsid w:val="007A6E8D"/>
    <w:rsid w:val="007A7633"/>
    <w:rsid w:val="007A766A"/>
    <w:rsid w:val="007B041F"/>
    <w:rsid w:val="007B067C"/>
    <w:rsid w:val="007B09CD"/>
    <w:rsid w:val="007B1DB7"/>
    <w:rsid w:val="007B1F63"/>
    <w:rsid w:val="007B264C"/>
    <w:rsid w:val="007B2E03"/>
    <w:rsid w:val="007B47BE"/>
    <w:rsid w:val="007B4C72"/>
    <w:rsid w:val="007B522D"/>
    <w:rsid w:val="007B6028"/>
    <w:rsid w:val="007B60CC"/>
    <w:rsid w:val="007B6174"/>
    <w:rsid w:val="007B761A"/>
    <w:rsid w:val="007B7C0F"/>
    <w:rsid w:val="007C2F5D"/>
    <w:rsid w:val="007C33BD"/>
    <w:rsid w:val="007C37FB"/>
    <w:rsid w:val="007C4286"/>
    <w:rsid w:val="007C45F8"/>
    <w:rsid w:val="007C49AD"/>
    <w:rsid w:val="007C5B72"/>
    <w:rsid w:val="007C5E95"/>
    <w:rsid w:val="007C6490"/>
    <w:rsid w:val="007D07D2"/>
    <w:rsid w:val="007D136D"/>
    <w:rsid w:val="007D1479"/>
    <w:rsid w:val="007D18B3"/>
    <w:rsid w:val="007D30A3"/>
    <w:rsid w:val="007D3757"/>
    <w:rsid w:val="007D4118"/>
    <w:rsid w:val="007D4507"/>
    <w:rsid w:val="007D5115"/>
    <w:rsid w:val="007D527B"/>
    <w:rsid w:val="007D70B5"/>
    <w:rsid w:val="007D734E"/>
    <w:rsid w:val="007D7BC8"/>
    <w:rsid w:val="007D7DEB"/>
    <w:rsid w:val="007E0B63"/>
    <w:rsid w:val="007E0C3B"/>
    <w:rsid w:val="007E133A"/>
    <w:rsid w:val="007E138A"/>
    <w:rsid w:val="007E18B4"/>
    <w:rsid w:val="007E2393"/>
    <w:rsid w:val="007E2692"/>
    <w:rsid w:val="007E376F"/>
    <w:rsid w:val="007E59B9"/>
    <w:rsid w:val="007E5A32"/>
    <w:rsid w:val="007E6765"/>
    <w:rsid w:val="007E7213"/>
    <w:rsid w:val="007F0B1D"/>
    <w:rsid w:val="007F0FA2"/>
    <w:rsid w:val="007F1709"/>
    <w:rsid w:val="007F1DCF"/>
    <w:rsid w:val="007F2A75"/>
    <w:rsid w:val="007F2B1D"/>
    <w:rsid w:val="007F2BDE"/>
    <w:rsid w:val="007F3AF6"/>
    <w:rsid w:val="007F3AF8"/>
    <w:rsid w:val="007F6479"/>
    <w:rsid w:val="007F67DB"/>
    <w:rsid w:val="00800E02"/>
    <w:rsid w:val="00801607"/>
    <w:rsid w:val="0080160A"/>
    <w:rsid w:val="00804059"/>
    <w:rsid w:val="00804973"/>
    <w:rsid w:val="008053E2"/>
    <w:rsid w:val="00806C02"/>
    <w:rsid w:val="008072C4"/>
    <w:rsid w:val="00807F1C"/>
    <w:rsid w:val="0081271D"/>
    <w:rsid w:val="00812737"/>
    <w:rsid w:val="008134E3"/>
    <w:rsid w:val="00813B2F"/>
    <w:rsid w:val="0081404A"/>
    <w:rsid w:val="00814E6F"/>
    <w:rsid w:val="0081523F"/>
    <w:rsid w:val="00816297"/>
    <w:rsid w:val="00816C0D"/>
    <w:rsid w:val="008177AE"/>
    <w:rsid w:val="008202BD"/>
    <w:rsid w:val="00822D66"/>
    <w:rsid w:val="008236EC"/>
    <w:rsid w:val="00823856"/>
    <w:rsid w:val="00824BAB"/>
    <w:rsid w:val="0082542A"/>
    <w:rsid w:val="008256AF"/>
    <w:rsid w:val="008263DC"/>
    <w:rsid w:val="00826F72"/>
    <w:rsid w:val="0082739B"/>
    <w:rsid w:val="00830CE7"/>
    <w:rsid w:val="008316C0"/>
    <w:rsid w:val="00831E34"/>
    <w:rsid w:val="0083262F"/>
    <w:rsid w:val="00832854"/>
    <w:rsid w:val="00832915"/>
    <w:rsid w:val="00832D24"/>
    <w:rsid w:val="00833763"/>
    <w:rsid w:val="00834961"/>
    <w:rsid w:val="00835097"/>
    <w:rsid w:val="008365ED"/>
    <w:rsid w:val="00836943"/>
    <w:rsid w:val="00836C95"/>
    <w:rsid w:val="00837209"/>
    <w:rsid w:val="0083762E"/>
    <w:rsid w:val="00840880"/>
    <w:rsid w:val="00840FEB"/>
    <w:rsid w:val="00841AA9"/>
    <w:rsid w:val="00841F61"/>
    <w:rsid w:val="00842A8C"/>
    <w:rsid w:val="00843145"/>
    <w:rsid w:val="00843601"/>
    <w:rsid w:val="008444AF"/>
    <w:rsid w:val="008444DC"/>
    <w:rsid w:val="008448A7"/>
    <w:rsid w:val="00845032"/>
    <w:rsid w:val="00845613"/>
    <w:rsid w:val="00847079"/>
    <w:rsid w:val="0084721F"/>
    <w:rsid w:val="008476C3"/>
    <w:rsid w:val="00847CE6"/>
    <w:rsid w:val="00850907"/>
    <w:rsid w:val="00850AD3"/>
    <w:rsid w:val="00850E8C"/>
    <w:rsid w:val="00851617"/>
    <w:rsid w:val="00851F26"/>
    <w:rsid w:val="00853067"/>
    <w:rsid w:val="00854235"/>
    <w:rsid w:val="00854DBD"/>
    <w:rsid w:val="00856B0F"/>
    <w:rsid w:val="00856B70"/>
    <w:rsid w:val="0085712B"/>
    <w:rsid w:val="008571F2"/>
    <w:rsid w:val="00857783"/>
    <w:rsid w:val="00857EC7"/>
    <w:rsid w:val="00860C88"/>
    <w:rsid w:val="0086171A"/>
    <w:rsid w:val="008634B1"/>
    <w:rsid w:val="008634FF"/>
    <w:rsid w:val="00863DEC"/>
    <w:rsid w:val="00864DB3"/>
    <w:rsid w:val="00865F58"/>
    <w:rsid w:val="00866255"/>
    <w:rsid w:val="008663FB"/>
    <w:rsid w:val="008664EC"/>
    <w:rsid w:val="00866AB9"/>
    <w:rsid w:val="00867931"/>
    <w:rsid w:val="00867AE5"/>
    <w:rsid w:val="00870115"/>
    <w:rsid w:val="008709F7"/>
    <w:rsid w:val="00870D8A"/>
    <w:rsid w:val="00870F31"/>
    <w:rsid w:val="00871EF6"/>
    <w:rsid w:val="00872171"/>
    <w:rsid w:val="00872D2E"/>
    <w:rsid w:val="00873249"/>
    <w:rsid w:val="008740B9"/>
    <w:rsid w:val="0087490A"/>
    <w:rsid w:val="00874E90"/>
    <w:rsid w:val="00874EAC"/>
    <w:rsid w:val="008750E9"/>
    <w:rsid w:val="00877700"/>
    <w:rsid w:val="00880644"/>
    <w:rsid w:val="008807BD"/>
    <w:rsid w:val="00880802"/>
    <w:rsid w:val="00881702"/>
    <w:rsid w:val="00881A90"/>
    <w:rsid w:val="00882134"/>
    <w:rsid w:val="0088251D"/>
    <w:rsid w:val="00882591"/>
    <w:rsid w:val="00882820"/>
    <w:rsid w:val="00882A93"/>
    <w:rsid w:val="00883A41"/>
    <w:rsid w:val="00884A5F"/>
    <w:rsid w:val="00885250"/>
    <w:rsid w:val="008859E0"/>
    <w:rsid w:val="00885B27"/>
    <w:rsid w:val="00890974"/>
    <w:rsid w:val="00890D8C"/>
    <w:rsid w:val="00890E92"/>
    <w:rsid w:val="0089109B"/>
    <w:rsid w:val="00891476"/>
    <w:rsid w:val="00891A3D"/>
    <w:rsid w:val="00891EE8"/>
    <w:rsid w:val="0089319E"/>
    <w:rsid w:val="00894003"/>
    <w:rsid w:val="008949F1"/>
    <w:rsid w:val="00894D48"/>
    <w:rsid w:val="008963AE"/>
    <w:rsid w:val="008965CA"/>
    <w:rsid w:val="00896FE6"/>
    <w:rsid w:val="008A1198"/>
    <w:rsid w:val="008A159E"/>
    <w:rsid w:val="008A281F"/>
    <w:rsid w:val="008A2D9D"/>
    <w:rsid w:val="008A4545"/>
    <w:rsid w:val="008A45DA"/>
    <w:rsid w:val="008A4882"/>
    <w:rsid w:val="008A48C6"/>
    <w:rsid w:val="008A4E20"/>
    <w:rsid w:val="008A62F6"/>
    <w:rsid w:val="008A67A8"/>
    <w:rsid w:val="008A725F"/>
    <w:rsid w:val="008A72C2"/>
    <w:rsid w:val="008B0E29"/>
    <w:rsid w:val="008B129B"/>
    <w:rsid w:val="008B22F2"/>
    <w:rsid w:val="008B3336"/>
    <w:rsid w:val="008B3476"/>
    <w:rsid w:val="008B3507"/>
    <w:rsid w:val="008B39D7"/>
    <w:rsid w:val="008B577D"/>
    <w:rsid w:val="008B79CA"/>
    <w:rsid w:val="008C1063"/>
    <w:rsid w:val="008C18C9"/>
    <w:rsid w:val="008C1DD2"/>
    <w:rsid w:val="008C28BF"/>
    <w:rsid w:val="008C396A"/>
    <w:rsid w:val="008C3A72"/>
    <w:rsid w:val="008C47B2"/>
    <w:rsid w:val="008C4FA9"/>
    <w:rsid w:val="008C511D"/>
    <w:rsid w:val="008C51FD"/>
    <w:rsid w:val="008C58EF"/>
    <w:rsid w:val="008C7135"/>
    <w:rsid w:val="008C749E"/>
    <w:rsid w:val="008D01F7"/>
    <w:rsid w:val="008D0289"/>
    <w:rsid w:val="008D03A8"/>
    <w:rsid w:val="008D0918"/>
    <w:rsid w:val="008D1D29"/>
    <w:rsid w:val="008D28E4"/>
    <w:rsid w:val="008D2EBD"/>
    <w:rsid w:val="008D30B1"/>
    <w:rsid w:val="008D3479"/>
    <w:rsid w:val="008D3B28"/>
    <w:rsid w:val="008D4401"/>
    <w:rsid w:val="008D4AC4"/>
    <w:rsid w:val="008D57DB"/>
    <w:rsid w:val="008D5937"/>
    <w:rsid w:val="008D5FF9"/>
    <w:rsid w:val="008D6348"/>
    <w:rsid w:val="008D66CB"/>
    <w:rsid w:val="008D741A"/>
    <w:rsid w:val="008E095E"/>
    <w:rsid w:val="008E14CA"/>
    <w:rsid w:val="008E15E5"/>
    <w:rsid w:val="008E176C"/>
    <w:rsid w:val="008E188B"/>
    <w:rsid w:val="008E1FD0"/>
    <w:rsid w:val="008E24D1"/>
    <w:rsid w:val="008E2609"/>
    <w:rsid w:val="008E3293"/>
    <w:rsid w:val="008E3636"/>
    <w:rsid w:val="008E5DF7"/>
    <w:rsid w:val="008E77BE"/>
    <w:rsid w:val="008E7E6D"/>
    <w:rsid w:val="008F0437"/>
    <w:rsid w:val="008F0C15"/>
    <w:rsid w:val="008F211A"/>
    <w:rsid w:val="008F2474"/>
    <w:rsid w:val="008F2B56"/>
    <w:rsid w:val="008F38BA"/>
    <w:rsid w:val="008F411F"/>
    <w:rsid w:val="008F4306"/>
    <w:rsid w:val="008F4A85"/>
    <w:rsid w:val="008F4CF9"/>
    <w:rsid w:val="008F51F3"/>
    <w:rsid w:val="008F522C"/>
    <w:rsid w:val="009006A2"/>
    <w:rsid w:val="00900CD7"/>
    <w:rsid w:val="0090103F"/>
    <w:rsid w:val="00901167"/>
    <w:rsid w:val="00901616"/>
    <w:rsid w:val="009016E1"/>
    <w:rsid w:val="00902A61"/>
    <w:rsid w:val="00902C77"/>
    <w:rsid w:val="009035DA"/>
    <w:rsid w:val="009037CD"/>
    <w:rsid w:val="00904429"/>
    <w:rsid w:val="00905708"/>
    <w:rsid w:val="009063AA"/>
    <w:rsid w:val="00906D2B"/>
    <w:rsid w:val="00910BC9"/>
    <w:rsid w:val="0091170C"/>
    <w:rsid w:val="00912CDD"/>
    <w:rsid w:val="00912D29"/>
    <w:rsid w:val="009139F3"/>
    <w:rsid w:val="00914BA2"/>
    <w:rsid w:val="00915C9A"/>
    <w:rsid w:val="009171AC"/>
    <w:rsid w:val="00920B04"/>
    <w:rsid w:val="0092119A"/>
    <w:rsid w:val="00921764"/>
    <w:rsid w:val="00921A09"/>
    <w:rsid w:val="00923025"/>
    <w:rsid w:val="009238FF"/>
    <w:rsid w:val="0092451E"/>
    <w:rsid w:val="00924903"/>
    <w:rsid w:val="00924A1D"/>
    <w:rsid w:val="009253E1"/>
    <w:rsid w:val="009263E5"/>
    <w:rsid w:val="00926DB4"/>
    <w:rsid w:val="009278B4"/>
    <w:rsid w:val="00931413"/>
    <w:rsid w:val="009317B9"/>
    <w:rsid w:val="009323B3"/>
    <w:rsid w:val="00933165"/>
    <w:rsid w:val="00933567"/>
    <w:rsid w:val="00933740"/>
    <w:rsid w:val="0093375A"/>
    <w:rsid w:val="0093492F"/>
    <w:rsid w:val="00934E0D"/>
    <w:rsid w:val="0093548A"/>
    <w:rsid w:val="00935884"/>
    <w:rsid w:val="00935E81"/>
    <w:rsid w:val="00936503"/>
    <w:rsid w:val="009403A1"/>
    <w:rsid w:val="0094199C"/>
    <w:rsid w:val="009426E2"/>
    <w:rsid w:val="00942B65"/>
    <w:rsid w:val="00943147"/>
    <w:rsid w:val="009441AD"/>
    <w:rsid w:val="009443A1"/>
    <w:rsid w:val="00944D68"/>
    <w:rsid w:val="00945118"/>
    <w:rsid w:val="0094519F"/>
    <w:rsid w:val="00945402"/>
    <w:rsid w:val="00945807"/>
    <w:rsid w:val="00946394"/>
    <w:rsid w:val="00947E3E"/>
    <w:rsid w:val="00950DB1"/>
    <w:rsid w:val="00951002"/>
    <w:rsid w:val="009518C9"/>
    <w:rsid w:val="00951B6D"/>
    <w:rsid w:val="009529C7"/>
    <w:rsid w:val="00953748"/>
    <w:rsid w:val="00953C37"/>
    <w:rsid w:val="00953E76"/>
    <w:rsid w:val="00956BD6"/>
    <w:rsid w:val="00956DCC"/>
    <w:rsid w:val="00956E1D"/>
    <w:rsid w:val="009570DD"/>
    <w:rsid w:val="00957E03"/>
    <w:rsid w:val="00960C74"/>
    <w:rsid w:val="00960D40"/>
    <w:rsid w:val="00961F60"/>
    <w:rsid w:val="009639A7"/>
    <w:rsid w:val="009644C4"/>
    <w:rsid w:val="00965033"/>
    <w:rsid w:val="009653B6"/>
    <w:rsid w:val="009654A6"/>
    <w:rsid w:val="009654FE"/>
    <w:rsid w:val="00965FED"/>
    <w:rsid w:val="0096608A"/>
    <w:rsid w:val="00966ADD"/>
    <w:rsid w:val="00967510"/>
    <w:rsid w:val="009708D9"/>
    <w:rsid w:val="00970FC5"/>
    <w:rsid w:val="009723C2"/>
    <w:rsid w:val="00972BE3"/>
    <w:rsid w:val="00972F8E"/>
    <w:rsid w:val="00973382"/>
    <w:rsid w:val="0097433D"/>
    <w:rsid w:val="00975604"/>
    <w:rsid w:val="00977597"/>
    <w:rsid w:val="0098037B"/>
    <w:rsid w:val="00980D84"/>
    <w:rsid w:val="00981FE4"/>
    <w:rsid w:val="00982C21"/>
    <w:rsid w:val="009833BF"/>
    <w:rsid w:val="009838BF"/>
    <w:rsid w:val="00984325"/>
    <w:rsid w:val="00984621"/>
    <w:rsid w:val="00986444"/>
    <w:rsid w:val="00986BD8"/>
    <w:rsid w:val="009871F3"/>
    <w:rsid w:val="00990A24"/>
    <w:rsid w:val="00990E51"/>
    <w:rsid w:val="0099166B"/>
    <w:rsid w:val="00992FC6"/>
    <w:rsid w:val="0099311A"/>
    <w:rsid w:val="00994140"/>
    <w:rsid w:val="00994C83"/>
    <w:rsid w:val="009951D3"/>
    <w:rsid w:val="00995568"/>
    <w:rsid w:val="00995B28"/>
    <w:rsid w:val="009977C6"/>
    <w:rsid w:val="009A08F8"/>
    <w:rsid w:val="009A0A45"/>
    <w:rsid w:val="009A0AF3"/>
    <w:rsid w:val="009A0E0D"/>
    <w:rsid w:val="009A1F30"/>
    <w:rsid w:val="009A1F52"/>
    <w:rsid w:val="009A278B"/>
    <w:rsid w:val="009A28B3"/>
    <w:rsid w:val="009A2C0F"/>
    <w:rsid w:val="009A3AB7"/>
    <w:rsid w:val="009A3C41"/>
    <w:rsid w:val="009A4FEC"/>
    <w:rsid w:val="009A5560"/>
    <w:rsid w:val="009A59A2"/>
    <w:rsid w:val="009A6854"/>
    <w:rsid w:val="009A6FFB"/>
    <w:rsid w:val="009A7646"/>
    <w:rsid w:val="009A7A1E"/>
    <w:rsid w:val="009A7E8C"/>
    <w:rsid w:val="009B0C39"/>
    <w:rsid w:val="009B12CC"/>
    <w:rsid w:val="009B140E"/>
    <w:rsid w:val="009B16CD"/>
    <w:rsid w:val="009B28E9"/>
    <w:rsid w:val="009B2A8D"/>
    <w:rsid w:val="009B3559"/>
    <w:rsid w:val="009B3A40"/>
    <w:rsid w:val="009B3A70"/>
    <w:rsid w:val="009B3D13"/>
    <w:rsid w:val="009B401E"/>
    <w:rsid w:val="009B405B"/>
    <w:rsid w:val="009B42A6"/>
    <w:rsid w:val="009B4B53"/>
    <w:rsid w:val="009B4B82"/>
    <w:rsid w:val="009B573B"/>
    <w:rsid w:val="009B64D9"/>
    <w:rsid w:val="009B64FE"/>
    <w:rsid w:val="009B657A"/>
    <w:rsid w:val="009B7114"/>
    <w:rsid w:val="009C0891"/>
    <w:rsid w:val="009C11F2"/>
    <w:rsid w:val="009C1712"/>
    <w:rsid w:val="009C1C2E"/>
    <w:rsid w:val="009C20E4"/>
    <w:rsid w:val="009C3084"/>
    <w:rsid w:val="009C34FE"/>
    <w:rsid w:val="009C3753"/>
    <w:rsid w:val="009C3B63"/>
    <w:rsid w:val="009C426F"/>
    <w:rsid w:val="009C4516"/>
    <w:rsid w:val="009C48E5"/>
    <w:rsid w:val="009C5F12"/>
    <w:rsid w:val="009C6D9E"/>
    <w:rsid w:val="009C70D7"/>
    <w:rsid w:val="009D147C"/>
    <w:rsid w:val="009D21CF"/>
    <w:rsid w:val="009D2393"/>
    <w:rsid w:val="009D266B"/>
    <w:rsid w:val="009D2CAA"/>
    <w:rsid w:val="009D3DEF"/>
    <w:rsid w:val="009D4C4C"/>
    <w:rsid w:val="009D5165"/>
    <w:rsid w:val="009D5A57"/>
    <w:rsid w:val="009D617F"/>
    <w:rsid w:val="009D6AD8"/>
    <w:rsid w:val="009D72CC"/>
    <w:rsid w:val="009D7715"/>
    <w:rsid w:val="009D7BD6"/>
    <w:rsid w:val="009D7E94"/>
    <w:rsid w:val="009E08A6"/>
    <w:rsid w:val="009E0D52"/>
    <w:rsid w:val="009E372A"/>
    <w:rsid w:val="009E4680"/>
    <w:rsid w:val="009E52B5"/>
    <w:rsid w:val="009E612C"/>
    <w:rsid w:val="009E69F0"/>
    <w:rsid w:val="009E7048"/>
    <w:rsid w:val="009F0063"/>
    <w:rsid w:val="009F058D"/>
    <w:rsid w:val="009F2495"/>
    <w:rsid w:val="009F2ECE"/>
    <w:rsid w:val="009F3FD0"/>
    <w:rsid w:val="009F40EC"/>
    <w:rsid w:val="009F479F"/>
    <w:rsid w:val="009F5167"/>
    <w:rsid w:val="009F5D56"/>
    <w:rsid w:val="009F762E"/>
    <w:rsid w:val="009F7B43"/>
    <w:rsid w:val="009F7F5E"/>
    <w:rsid w:val="009F7F7A"/>
    <w:rsid w:val="00A003C9"/>
    <w:rsid w:val="00A003F1"/>
    <w:rsid w:val="00A00587"/>
    <w:rsid w:val="00A0082B"/>
    <w:rsid w:val="00A00BF2"/>
    <w:rsid w:val="00A027E9"/>
    <w:rsid w:val="00A03B99"/>
    <w:rsid w:val="00A03E6B"/>
    <w:rsid w:val="00A04B20"/>
    <w:rsid w:val="00A054DB"/>
    <w:rsid w:val="00A05B1A"/>
    <w:rsid w:val="00A072D7"/>
    <w:rsid w:val="00A07409"/>
    <w:rsid w:val="00A07F56"/>
    <w:rsid w:val="00A10024"/>
    <w:rsid w:val="00A10BE7"/>
    <w:rsid w:val="00A10D2A"/>
    <w:rsid w:val="00A10E85"/>
    <w:rsid w:val="00A12B9C"/>
    <w:rsid w:val="00A138B4"/>
    <w:rsid w:val="00A14D3A"/>
    <w:rsid w:val="00A15246"/>
    <w:rsid w:val="00A15876"/>
    <w:rsid w:val="00A15D5D"/>
    <w:rsid w:val="00A17DC0"/>
    <w:rsid w:val="00A2013B"/>
    <w:rsid w:val="00A20373"/>
    <w:rsid w:val="00A206A7"/>
    <w:rsid w:val="00A22622"/>
    <w:rsid w:val="00A23A76"/>
    <w:rsid w:val="00A241C5"/>
    <w:rsid w:val="00A244C9"/>
    <w:rsid w:val="00A24798"/>
    <w:rsid w:val="00A25640"/>
    <w:rsid w:val="00A26BFD"/>
    <w:rsid w:val="00A27082"/>
    <w:rsid w:val="00A30112"/>
    <w:rsid w:val="00A30921"/>
    <w:rsid w:val="00A30F26"/>
    <w:rsid w:val="00A31823"/>
    <w:rsid w:val="00A31AFA"/>
    <w:rsid w:val="00A32980"/>
    <w:rsid w:val="00A33A65"/>
    <w:rsid w:val="00A34A6C"/>
    <w:rsid w:val="00A3541F"/>
    <w:rsid w:val="00A36433"/>
    <w:rsid w:val="00A372EE"/>
    <w:rsid w:val="00A37668"/>
    <w:rsid w:val="00A40957"/>
    <w:rsid w:val="00A409FC"/>
    <w:rsid w:val="00A41053"/>
    <w:rsid w:val="00A41376"/>
    <w:rsid w:val="00A41B66"/>
    <w:rsid w:val="00A44790"/>
    <w:rsid w:val="00A45A63"/>
    <w:rsid w:val="00A45E5F"/>
    <w:rsid w:val="00A45E86"/>
    <w:rsid w:val="00A46201"/>
    <w:rsid w:val="00A46B43"/>
    <w:rsid w:val="00A46B80"/>
    <w:rsid w:val="00A47D0C"/>
    <w:rsid w:val="00A51189"/>
    <w:rsid w:val="00A51931"/>
    <w:rsid w:val="00A51DCB"/>
    <w:rsid w:val="00A52169"/>
    <w:rsid w:val="00A537FD"/>
    <w:rsid w:val="00A540EB"/>
    <w:rsid w:val="00A54752"/>
    <w:rsid w:val="00A54FB4"/>
    <w:rsid w:val="00A55BC0"/>
    <w:rsid w:val="00A567C7"/>
    <w:rsid w:val="00A56D9D"/>
    <w:rsid w:val="00A5751E"/>
    <w:rsid w:val="00A602FA"/>
    <w:rsid w:val="00A60AE5"/>
    <w:rsid w:val="00A60DC6"/>
    <w:rsid w:val="00A6218E"/>
    <w:rsid w:val="00A63D46"/>
    <w:rsid w:val="00A64A2B"/>
    <w:rsid w:val="00A64F63"/>
    <w:rsid w:val="00A65038"/>
    <w:rsid w:val="00A650C6"/>
    <w:rsid w:val="00A65113"/>
    <w:rsid w:val="00A65206"/>
    <w:rsid w:val="00A66661"/>
    <w:rsid w:val="00A67200"/>
    <w:rsid w:val="00A67A4F"/>
    <w:rsid w:val="00A7077E"/>
    <w:rsid w:val="00A71AD9"/>
    <w:rsid w:val="00A72BE6"/>
    <w:rsid w:val="00A72FA1"/>
    <w:rsid w:val="00A73444"/>
    <w:rsid w:val="00A7349C"/>
    <w:rsid w:val="00A7396A"/>
    <w:rsid w:val="00A73972"/>
    <w:rsid w:val="00A74463"/>
    <w:rsid w:val="00A746C5"/>
    <w:rsid w:val="00A74D55"/>
    <w:rsid w:val="00A75671"/>
    <w:rsid w:val="00A75905"/>
    <w:rsid w:val="00A77B24"/>
    <w:rsid w:val="00A80124"/>
    <w:rsid w:val="00A81807"/>
    <w:rsid w:val="00A828BA"/>
    <w:rsid w:val="00A8322C"/>
    <w:rsid w:val="00A83BD8"/>
    <w:rsid w:val="00A842F3"/>
    <w:rsid w:val="00A84333"/>
    <w:rsid w:val="00A84658"/>
    <w:rsid w:val="00A8502E"/>
    <w:rsid w:val="00A855D5"/>
    <w:rsid w:val="00A85DC8"/>
    <w:rsid w:val="00A85DF7"/>
    <w:rsid w:val="00A86B80"/>
    <w:rsid w:val="00A9020E"/>
    <w:rsid w:val="00A908B4"/>
    <w:rsid w:val="00A9172D"/>
    <w:rsid w:val="00A934A8"/>
    <w:rsid w:val="00A939EC"/>
    <w:rsid w:val="00A9476C"/>
    <w:rsid w:val="00A9567D"/>
    <w:rsid w:val="00A95D0A"/>
    <w:rsid w:val="00A95F58"/>
    <w:rsid w:val="00A9619C"/>
    <w:rsid w:val="00A967E9"/>
    <w:rsid w:val="00A97358"/>
    <w:rsid w:val="00AA0290"/>
    <w:rsid w:val="00AA0A62"/>
    <w:rsid w:val="00AA1AB3"/>
    <w:rsid w:val="00AA259C"/>
    <w:rsid w:val="00AA342A"/>
    <w:rsid w:val="00AA37EB"/>
    <w:rsid w:val="00AA4752"/>
    <w:rsid w:val="00AA4C68"/>
    <w:rsid w:val="00AA5018"/>
    <w:rsid w:val="00AA566D"/>
    <w:rsid w:val="00AA6105"/>
    <w:rsid w:val="00AA65A3"/>
    <w:rsid w:val="00AA6AD4"/>
    <w:rsid w:val="00AA72B3"/>
    <w:rsid w:val="00AA78D5"/>
    <w:rsid w:val="00AB09A3"/>
    <w:rsid w:val="00AB0FCB"/>
    <w:rsid w:val="00AB17C4"/>
    <w:rsid w:val="00AB1AE8"/>
    <w:rsid w:val="00AB217F"/>
    <w:rsid w:val="00AB25E9"/>
    <w:rsid w:val="00AB3500"/>
    <w:rsid w:val="00AB4AED"/>
    <w:rsid w:val="00AB5C89"/>
    <w:rsid w:val="00AB67A7"/>
    <w:rsid w:val="00AB7016"/>
    <w:rsid w:val="00AB7E8C"/>
    <w:rsid w:val="00AC0823"/>
    <w:rsid w:val="00AC0AFA"/>
    <w:rsid w:val="00AC1351"/>
    <w:rsid w:val="00AC1F08"/>
    <w:rsid w:val="00AC2419"/>
    <w:rsid w:val="00AC2C27"/>
    <w:rsid w:val="00AC4511"/>
    <w:rsid w:val="00AD0167"/>
    <w:rsid w:val="00AD06C8"/>
    <w:rsid w:val="00AD0EA2"/>
    <w:rsid w:val="00AD12D4"/>
    <w:rsid w:val="00AD1AAD"/>
    <w:rsid w:val="00AD1C62"/>
    <w:rsid w:val="00AD4910"/>
    <w:rsid w:val="00AD5308"/>
    <w:rsid w:val="00AD58D8"/>
    <w:rsid w:val="00AD6155"/>
    <w:rsid w:val="00AD6A68"/>
    <w:rsid w:val="00AD6B91"/>
    <w:rsid w:val="00AE075C"/>
    <w:rsid w:val="00AE3ACB"/>
    <w:rsid w:val="00AE41E6"/>
    <w:rsid w:val="00AE4724"/>
    <w:rsid w:val="00AE5DBD"/>
    <w:rsid w:val="00AE619D"/>
    <w:rsid w:val="00AE6A69"/>
    <w:rsid w:val="00AE6C27"/>
    <w:rsid w:val="00AE6EEE"/>
    <w:rsid w:val="00AE72A6"/>
    <w:rsid w:val="00AE78BD"/>
    <w:rsid w:val="00AF06D4"/>
    <w:rsid w:val="00AF072C"/>
    <w:rsid w:val="00AF1AB4"/>
    <w:rsid w:val="00AF1C1D"/>
    <w:rsid w:val="00AF1C47"/>
    <w:rsid w:val="00AF2349"/>
    <w:rsid w:val="00AF26B4"/>
    <w:rsid w:val="00AF2A86"/>
    <w:rsid w:val="00AF3D14"/>
    <w:rsid w:val="00AF3E0F"/>
    <w:rsid w:val="00AF3FCD"/>
    <w:rsid w:val="00AF52F7"/>
    <w:rsid w:val="00AF5477"/>
    <w:rsid w:val="00AF6F2D"/>
    <w:rsid w:val="00AF7806"/>
    <w:rsid w:val="00AF7BA1"/>
    <w:rsid w:val="00B00981"/>
    <w:rsid w:val="00B00A35"/>
    <w:rsid w:val="00B019CB"/>
    <w:rsid w:val="00B01F91"/>
    <w:rsid w:val="00B020EC"/>
    <w:rsid w:val="00B02EA8"/>
    <w:rsid w:val="00B03E2B"/>
    <w:rsid w:val="00B041DA"/>
    <w:rsid w:val="00B041F7"/>
    <w:rsid w:val="00B05B13"/>
    <w:rsid w:val="00B065F7"/>
    <w:rsid w:val="00B069A4"/>
    <w:rsid w:val="00B06D50"/>
    <w:rsid w:val="00B12210"/>
    <w:rsid w:val="00B127DA"/>
    <w:rsid w:val="00B129AE"/>
    <w:rsid w:val="00B13375"/>
    <w:rsid w:val="00B135C1"/>
    <w:rsid w:val="00B13604"/>
    <w:rsid w:val="00B14A44"/>
    <w:rsid w:val="00B14E89"/>
    <w:rsid w:val="00B1549B"/>
    <w:rsid w:val="00B1591C"/>
    <w:rsid w:val="00B15A9B"/>
    <w:rsid w:val="00B161B5"/>
    <w:rsid w:val="00B164E5"/>
    <w:rsid w:val="00B1718C"/>
    <w:rsid w:val="00B17425"/>
    <w:rsid w:val="00B204DE"/>
    <w:rsid w:val="00B20906"/>
    <w:rsid w:val="00B20F89"/>
    <w:rsid w:val="00B21792"/>
    <w:rsid w:val="00B21D74"/>
    <w:rsid w:val="00B21EF5"/>
    <w:rsid w:val="00B2248A"/>
    <w:rsid w:val="00B22A30"/>
    <w:rsid w:val="00B22ED2"/>
    <w:rsid w:val="00B23D71"/>
    <w:rsid w:val="00B2406D"/>
    <w:rsid w:val="00B2467B"/>
    <w:rsid w:val="00B25096"/>
    <w:rsid w:val="00B25A62"/>
    <w:rsid w:val="00B25E31"/>
    <w:rsid w:val="00B25F78"/>
    <w:rsid w:val="00B2601C"/>
    <w:rsid w:val="00B30056"/>
    <w:rsid w:val="00B311D4"/>
    <w:rsid w:val="00B3188D"/>
    <w:rsid w:val="00B3213F"/>
    <w:rsid w:val="00B32633"/>
    <w:rsid w:val="00B33052"/>
    <w:rsid w:val="00B3351B"/>
    <w:rsid w:val="00B34D18"/>
    <w:rsid w:val="00B35D18"/>
    <w:rsid w:val="00B3722A"/>
    <w:rsid w:val="00B429D7"/>
    <w:rsid w:val="00B436DA"/>
    <w:rsid w:val="00B44CC4"/>
    <w:rsid w:val="00B44CDF"/>
    <w:rsid w:val="00B458A0"/>
    <w:rsid w:val="00B47094"/>
    <w:rsid w:val="00B47D73"/>
    <w:rsid w:val="00B53622"/>
    <w:rsid w:val="00B53A1E"/>
    <w:rsid w:val="00B53E39"/>
    <w:rsid w:val="00B55565"/>
    <w:rsid w:val="00B56187"/>
    <w:rsid w:val="00B56F70"/>
    <w:rsid w:val="00B5751A"/>
    <w:rsid w:val="00B60E5C"/>
    <w:rsid w:val="00B60EE6"/>
    <w:rsid w:val="00B621DB"/>
    <w:rsid w:val="00B62F59"/>
    <w:rsid w:val="00B63334"/>
    <w:rsid w:val="00B64A90"/>
    <w:rsid w:val="00B664C8"/>
    <w:rsid w:val="00B66944"/>
    <w:rsid w:val="00B66957"/>
    <w:rsid w:val="00B67385"/>
    <w:rsid w:val="00B67C53"/>
    <w:rsid w:val="00B70A5E"/>
    <w:rsid w:val="00B72786"/>
    <w:rsid w:val="00B73EF0"/>
    <w:rsid w:val="00B7407C"/>
    <w:rsid w:val="00B75014"/>
    <w:rsid w:val="00B7582F"/>
    <w:rsid w:val="00B75EDE"/>
    <w:rsid w:val="00B766E8"/>
    <w:rsid w:val="00B77C4D"/>
    <w:rsid w:val="00B80574"/>
    <w:rsid w:val="00B81210"/>
    <w:rsid w:val="00B81D76"/>
    <w:rsid w:val="00B82145"/>
    <w:rsid w:val="00B82DA1"/>
    <w:rsid w:val="00B83359"/>
    <w:rsid w:val="00B83AAB"/>
    <w:rsid w:val="00B83AD6"/>
    <w:rsid w:val="00B85539"/>
    <w:rsid w:val="00B90143"/>
    <w:rsid w:val="00B910EB"/>
    <w:rsid w:val="00B91C66"/>
    <w:rsid w:val="00B93390"/>
    <w:rsid w:val="00B93A25"/>
    <w:rsid w:val="00B94A2D"/>
    <w:rsid w:val="00B96E96"/>
    <w:rsid w:val="00B97B03"/>
    <w:rsid w:val="00B97D64"/>
    <w:rsid w:val="00B97EE3"/>
    <w:rsid w:val="00BA0A23"/>
    <w:rsid w:val="00BA1F23"/>
    <w:rsid w:val="00BA21BE"/>
    <w:rsid w:val="00BA21FF"/>
    <w:rsid w:val="00BA3095"/>
    <w:rsid w:val="00BA3530"/>
    <w:rsid w:val="00BA3676"/>
    <w:rsid w:val="00BA3985"/>
    <w:rsid w:val="00BA444D"/>
    <w:rsid w:val="00BA46BF"/>
    <w:rsid w:val="00BA4F7D"/>
    <w:rsid w:val="00BA6191"/>
    <w:rsid w:val="00BA61EC"/>
    <w:rsid w:val="00BA6AA8"/>
    <w:rsid w:val="00BA7747"/>
    <w:rsid w:val="00BA7B9F"/>
    <w:rsid w:val="00BB04F6"/>
    <w:rsid w:val="00BB0FCA"/>
    <w:rsid w:val="00BB12E0"/>
    <w:rsid w:val="00BB13B2"/>
    <w:rsid w:val="00BB15DB"/>
    <w:rsid w:val="00BB172C"/>
    <w:rsid w:val="00BB38BD"/>
    <w:rsid w:val="00BB393A"/>
    <w:rsid w:val="00BB39B3"/>
    <w:rsid w:val="00BB4C26"/>
    <w:rsid w:val="00BB563D"/>
    <w:rsid w:val="00BB5ED6"/>
    <w:rsid w:val="00BB65D1"/>
    <w:rsid w:val="00BB6F7B"/>
    <w:rsid w:val="00BC039A"/>
    <w:rsid w:val="00BC15CA"/>
    <w:rsid w:val="00BC29A5"/>
    <w:rsid w:val="00BC3620"/>
    <w:rsid w:val="00BC711F"/>
    <w:rsid w:val="00BC7416"/>
    <w:rsid w:val="00BC7BEC"/>
    <w:rsid w:val="00BD005A"/>
    <w:rsid w:val="00BD0163"/>
    <w:rsid w:val="00BD110F"/>
    <w:rsid w:val="00BD18E6"/>
    <w:rsid w:val="00BD1F1A"/>
    <w:rsid w:val="00BD2D73"/>
    <w:rsid w:val="00BD3B6D"/>
    <w:rsid w:val="00BD50D7"/>
    <w:rsid w:val="00BD53D1"/>
    <w:rsid w:val="00BD5982"/>
    <w:rsid w:val="00BD5E3D"/>
    <w:rsid w:val="00BD628E"/>
    <w:rsid w:val="00BD67E7"/>
    <w:rsid w:val="00BE03D7"/>
    <w:rsid w:val="00BE0C18"/>
    <w:rsid w:val="00BE1AE2"/>
    <w:rsid w:val="00BE2747"/>
    <w:rsid w:val="00BE2785"/>
    <w:rsid w:val="00BE3BAC"/>
    <w:rsid w:val="00BE3F7F"/>
    <w:rsid w:val="00BE4D19"/>
    <w:rsid w:val="00BE4D83"/>
    <w:rsid w:val="00BE4F67"/>
    <w:rsid w:val="00BE58C9"/>
    <w:rsid w:val="00BE5A90"/>
    <w:rsid w:val="00BE600F"/>
    <w:rsid w:val="00BE61F2"/>
    <w:rsid w:val="00BE638D"/>
    <w:rsid w:val="00BE759B"/>
    <w:rsid w:val="00BE7B79"/>
    <w:rsid w:val="00BF02C7"/>
    <w:rsid w:val="00BF0BDD"/>
    <w:rsid w:val="00BF14DA"/>
    <w:rsid w:val="00BF1935"/>
    <w:rsid w:val="00BF1EFE"/>
    <w:rsid w:val="00BF277F"/>
    <w:rsid w:val="00BF2A9F"/>
    <w:rsid w:val="00BF2FE9"/>
    <w:rsid w:val="00BF3C30"/>
    <w:rsid w:val="00BF3FA4"/>
    <w:rsid w:val="00BF436A"/>
    <w:rsid w:val="00BF4B16"/>
    <w:rsid w:val="00BF4E02"/>
    <w:rsid w:val="00BF5DBF"/>
    <w:rsid w:val="00BF6F38"/>
    <w:rsid w:val="00BF71D2"/>
    <w:rsid w:val="00BF74B6"/>
    <w:rsid w:val="00BF79B7"/>
    <w:rsid w:val="00C01906"/>
    <w:rsid w:val="00C01BF4"/>
    <w:rsid w:val="00C0201E"/>
    <w:rsid w:val="00C0221E"/>
    <w:rsid w:val="00C0236C"/>
    <w:rsid w:val="00C027E8"/>
    <w:rsid w:val="00C02B7D"/>
    <w:rsid w:val="00C02C70"/>
    <w:rsid w:val="00C02D74"/>
    <w:rsid w:val="00C04043"/>
    <w:rsid w:val="00C048D4"/>
    <w:rsid w:val="00C04BF3"/>
    <w:rsid w:val="00C0506E"/>
    <w:rsid w:val="00C05284"/>
    <w:rsid w:val="00C05457"/>
    <w:rsid w:val="00C05E4A"/>
    <w:rsid w:val="00C0631E"/>
    <w:rsid w:val="00C06D47"/>
    <w:rsid w:val="00C10239"/>
    <w:rsid w:val="00C109E7"/>
    <w:rsid w:val="00C1120A"/>
    <w:rsid w:val="00C112BE"/>
    <w:rsid w:val="00C13476"/>
    <w:rsid w:val="00C146BA"/>
    <w:rsid w:val="00C14AE3"/>
    <w:rsid w:val="00C15866"/>
    <w:rsid w:val="00C15F59"/>
    <w:rsid w:val="00C16695"/>
    <w:rsid w:val="00C16C69"/>
    <w:rsid w:val="00C16E3D"/>
    <w:rsid w:val="00C16ECE"/>
    <w:rsid w:val="00C170E5"/>
    <w:rsid w:val="00C171DC"/>
    <w:rsid w:val="00C2030F"/>
    <w:rsid w:val="00C214ED"/>
    <w:rsid w:val="00C21BBC"/>
    <w:rsid w:val="00C2223D"/>
    <w:rsid w:val="00C224FB"/>
    <w:rsid w:val="00C2336B"/>
    <w:rsid w:val="00C23E25"/>
    <w:rsid w:val="00C241E3"/>
    <w:rsid w:val="00C25173"/>
    <w:rsid w:val="00C26DEC"/>
    <w:rsid w:val="00C2773C"/>
    <w:rsid w:val="00C27A6E"/>
    <w:rsid w:val="00C27AC8"/>
    <w:rsid w:val="00C27D9A"/>
    <w:rsid w:val="00C302FA"/>
    <w:rsid w:val="00C3055E"/>
    <w:rsid w:val="00C307E8"/>
    <w:rsid w:val="00C3179E"/>
    <w:rsid w:val="00C31CB3"/>
    <w:rsid w:val="00C332DE"/>
    <w:rsid w:val="00C334DA"/>
    <w:rsid w:val="00C33A39"/>
    <w:rsid w:val="00C359E8"/>
    <w:rsid w:val="00C35C15"/>
    <w:rsid w:val="00C36502"/>
    <w:rsid w:val="00C36545"/>
    <w:rsid w:val="00C37695"/>
    <w:rsid w:val="00C37F33"/>
    <w:rsid w:val="00C410FC"/>
    <w:rsid w:val="00C41197"/>
    <w:rsid w:val="00C412F2"/>
    <w:rsid w:val="00C41575"/>
    <w:rsid w:val="00C42E16"/>
    <w:rsid w:val="00C42E8E"/>
    <w:rsid w:val="00C42FC0"/>
    <w:rsid w:val="00C434EE"/>
    <w:rsid w:val="00C4471E"/>
    <w:rsid w:val="00C452EA"/>
    <w:rsid w:val="00C461E3"/>
    <w:rsid w:val="00C46A44"/>
    <w:rsid w:val="00C47F90"/>
    <w:rsid w:val="00C50A04"/>
    <w:rsid w:val="00C518EB"/>
    <w:rsid w:val="00C540B5"/>
    <w:rsid w:val="00C55E9D"/>
    <w:rsid w:val="00C55FC3"/>
    <w:rsid w:val="00C5698F"/>
    <w:rsid w:val="00C570E1"/>
    <w:rsid w:val="00C600B8"/>
    <w:rsid w:val="00C60465"/>
    <w:rsid w:val="00C61318"/>
    <w:rsid w:val="00C61BF7"/>
    <w:rsid w:val="00C61EAF"/>
    <w:rsid w:val="00C630B7"/>
    <w:rsid w:val="00C638EA"/>
    <w:rsid w:val="00C63E71"/>
    <w:rsid w:val="00C64B42"/>
    <w:rsid w:val="00C66515"/>
    <w:rsid w:val="00C668D0"/>
    <w:rsid w:val="00C6780F"/>
    <w:rsid w:val="00C705CA"/>
    <w:rsid w:val="00C70631"/>
    <w:rsid w:val="00C70A2D"/>
    <w:rsid w:val="00C70B9B"/>
    <w:rsid w:val="00C710EA"/>
    <w:rsid w:val="00C713BE"/>
    <w:rsid w:val="00C72135"/>
    <w:rsid w:val="00C721BA"/>
    <w:rsid w:val="00C72230"/>
    <w:rsid w:val="00C7239B"/>
    <w:rsid w:val="00C729B9"/>
    <w:rsid w:val="00C7431B"/>
    <w:rsid w:val="00C74CA2"/>
    <w:rsid w:val="00C74DC5"/>
    <w:rsid w:val="00C77449"/>
    <w:rsid w:val="00C8018F"/>
    <w:rsid w:val="00C80FA0"/>
    <w:rsid w:val="00C819EF"/>
    <w:rsid w:val="00C8277E"/>
    <w:rsid w:val="00C8291F"/>
    <w:rsid w:val="00C83A1B"/>
    <w:rsid w:val="00C83CD0"/>
    <w:rsid w:val="00C83E10"/>
    <w:rsid w:val="00C84054"/>
    <w:rsid w:val="00C840DF"/>
    <w:rsid w:val="00C84ABA"/>
    <w:rsid w:val="00C860BB"/>
    <w:rsid w:val="00C8757B"/>
    <w:rsid w:val="00C878B9"/>
    <w:rsid w:val="00C90526"/>
    <w:rsid w:val="00C907D8"/>
    <w:rsid w:val="00C910AD"/>
    <w:rsid w:val="00C92970"/>
    <w:rsid w:val="00C93071"/>
    <w:rsid w:val="00C93F7B"/>
    <w:rsid w:val="00C954EB"/>
    <w:rsid w:val="00C95793"/>
    <w:rsid w:val="00C967BA"/>
    <w:rsid w:val="00C96A09"/>
    <w:rsid w:val="00C97258"/>
    <w:rsid w:val="00CA1C0C"/>
    <w:rsid w:val="00CA274B"/>
    <w:rsid w:val="00CA28AC"/>
    <w:rsid w:val="00CA3018"/>
    <w:rsid w:val="00CA4672"/>
    <w:rsid w:val="00CA5A3E"/>
    <w:rsid w:val="00CA61AF"/>
    <w:rsid w:val="00CA6420"/>
    <w:rsid w:val="00CA6458"/>
    <w:rsid w:val="00CA6F1D"/>
    <w:rsid w:val="00CB00F2"/>
    <w:rsid w:val="00CB01B1"/>
    <w:rsid w:val="00CB079E"/>
    <w:rsid w:val="00CB0B5B"/>
    <w:rsid w:val="00CB24C4"/>
    <w:rsid w:val="00CB40A4"/>
    <w:rsid w:val="00CB4619"/>
    <w:rsid w:val="00CB503F"/>
    <w:rsid w:val="00CB5397"/>
    <w:rsid w:val="00CB57B9"/>
    <w:rsid w:val="00CB5D8D"/>
    <w:rsid w:val="00CB7296"/>
    <w:rsid w:val="00CB7D9D"/>
    <w:rsid w:val="00CC0D83"/>
    <w:rsid w:val="00CC21F8"/>
    <w:rsid w:val="00CC356E"/>
    <w:rsid w:val="00CC37E0"/>
    <w:rsid w:val="00CC3B0F"/>
    <w:rsid w:val="00CC3BCF"/>
    <w:rsid w:val="00CC41DB"/>
    <w:rsid w:val="00CC4CE2"/>
    <w:rsid w:val="00CC5996"/>
    <w:rsid w:val="00CC5D47"/>
    <w:rsid w:val="00CC63D9"/>
    <w:rsid w:val="00CC65A8"/>
    <w:rsid w:val="00CC75F3"/>
    <w:rsid w:val="00CC7DA5"/>
    <w:rsid w:val="00CC7EA6"/>
    <w:rsid w:val="00CD048C"/>
    <w:rsid w:val="00CD0BEA"/>
    <w:rsid w:val="00CD26B2"/>
    <w:rsid w:val="00CD2740"/>
    <w:rsid w:val="00CD2BBA"/>
    <w:rsid w:val="00CD2FF9"/>
    <w:rsid w:val="00CD345E"/>
    <w:rsid w:val="00CD3CDD"/>
    <w:rsid w:val="00CD3D77"/>
    <w:rsid w:val="00CD3E0D"/>
    <w:rsid w:val="00CD4866"/>
    <w:rsid w:val="00CD620E"/>
    <w:rsid w:val="00CD64FF"/>
    <w:rsid w:val="00CD6D75"/>
    <w:rsid w:val="00CD6DB8"/>
    <w:rsid w:val="00CE0517"/>
    <w:rsid w:val="00CE051B"/>
    <w:rsid w:val="00CE16BD"/>
    <w:rsid w:val="00CE19A8"/>
    <w:rsid w:val="00CE1B22"/>
    <w:rsid w:val="00CE2476"/>
    <w:rsid w:val="00CE2F20"/>
    <w:rsid w:val="00CE3649"/>
    <w:rsid w:val="00CE420A"/>
    <w:rsid w:val="00CE4323"/>
    <w:rsid w:val="00CE45B5"/>
    <w:rsid w:val="00CE5063"/>
    <w:rsid w:val="00CE58A1"/>
    <w:rsid w:val="00CE64DA"/>
    <w:rsid w:val="00CE6861"/>
    <w:rsid w:val="00CF02DF"/>
    <w:rsid w:val="00CF12EF"/>
    <w:rsid w:val="00CF1BC5"/>
    <w:rsid w:val="00CF44BB"/>
    <w:rsid w:val="00CF53A6"/>
    <w:rsid w:val="00CF56FF"/>
    <w:rsid w:val="00CF5FBF"/>
    <w:rsid w:val="00CF62C9"/>
    <w:rsid w:val="00CF6AA0"/>
    <w:rsid w:val="00D001B4"/>
    <w:rsid w:val="00D00F36"/>
    <w:rsid w:val="00D01158"/>
    <w:rsid w:val="00D01E62"/>
    <w:rsid w:val="00D035DC"/>
    <w:rsid w:val="00D045A3"/>
    <w:rsid w:val="00D056B4"/>
    <w:rsid w:val="00D059CE"/>
    <w:rsid w:val="00D05C2F"/>
    <w:rsid w:val="00D060A2"/>
    <w:rsid w:val="00D06730"/>
    <w:rsid w:val="00D06B0F"/>
    <w:rsid w:val="00D06C9F"/>
    <w:rsid w:val="00D07CC6"/>
    <w:rsid w:val="00D10BF7"/>
    <w:rsid w:val="00D11954"/>
    <w:rsid w:val="00D11B60"/>
    <w:rsid w:val="00D12550"/>
    <w:rsid w:val="00D131FA"/>
    <w:rsid w:val="00D1404B"/>
    <w:rsid w:val="00D15682"/>
    <w:rsid w:val="00D15E6A"/>
    <w:rsid w:val="00D166A4"/>
    <w:rsid w:val="00D168E0"/>
    <w:rsid w:val="00D16DB1"/>
    <w:rsid w:val="00D1748E"/>
    <w:rsid w:val="00D175B6"/>
    <w:rsid w:val="00D17934"/>
    <w:rsid w:val="00D20140"/>
    <w:rsid w:val="00D2084E"/>
    <w:rsid w:val="00D21170"/>
    <w:rsid w:val="00D223FE"/>
    <w:rsid w:val="00D22B69"/>
    <w:rsid w:val="00D22F06"/>
    <w:rsid w:val="00D230D8"/>
    <w:rsid w:val="00D2349A"/>
    <w:rsid w:val="00D23558"/>
    <w:rsid w:val="00D2369E"/>
    <w:rsid w:val="00D252C1"/>
    <w:rsid w:val="00D2573E"/>
    <w:rsid w:val="00D25D78"/>
    <w:rsid w:val="00D269EA"/>
    <w:rsid w:val="00D26D8B"/>
    <w:rsid w:val="00D274E9"/>
    <w:rsid w:val="00D27787"/>
    <w:rsid w:val="00D2796C"/>
    <w:rsid w:val="00D3008F"/>
    <w:rsid w:val="00D3192E"/>
    <w:rsid w:val="00D31D89"/>
    <w:rsid w:val="00D32398"/>
    <w:rsid w:val="00D32505"/>
    <w:rsid w:val="00D32CFC"/>
    <w:rsid w:val="00D33500"/>
    <w:rsid w:val="00D3357E"/>
    <w:rsid w:val="00D33979"/>
    <w:rsid w:val="00D355C7"/>
    <w:rsid w:val="00D3679A"/>
    <w:rsid w:val="00D36D31"/>
    <w:rsid w:val="00D37517"/>
    <w:rsid w:val="00D40113"/>
    <w:rsid w:val="00D40439"/>
    <w:rsid w:val="00D40584"/>
    <w:rsid w:val="00D40A91"/>
    <w:rsid w:val="00D40BB5"/>
    <w:rsid w:val="00D40ED6"/>
    <w:rsid w:val="00D42AA6"/>
    <w:rsid w:val="00D42B33"/>
    <w:rsid w:val="00D44669"/>
    <w:rsid w:val="00D44742"/>
    <w:rsid w:val="00D4558D"/>
    <w:rsid w:val="00D45597"/>
    <w:rsid w:val="00D4593A"/>
    <w:rsid w:val="00D45F4B"/>
    <w:rsid w:val="00D472CC"/>
    <w:rsid w:val="00D50D19"/>
    <w:rsid w:val="00D50D3E"/>
    <w:rsid w:val="00D51054"/>
    <w:rsid w:val="00D515A0"/>
    <w:rsid w:val="00D51AD3"/>
    <w:rsid w:val="00D522D1"/>
    <w:rsid w:val="00D52791"/>
    <w:rsid w:val="00D5375C"/>
    <w:rsid w:val="00D53CC7"/>
    <w:rsid w:val="00D5447F"/>
    <w:rsid w:val="00D55F04"/>
    <w:rsid w:val="00D5627B"/>
    <w:rsid w:val="00D57488"/>
    <w:rsid w:val="00D57648"/>
    <w:rsid w:val="00D579BD"/>
    <w:rsid w:val="00D609D9"/>
    <w:rsid w:val="00D62122"/>
    <w:rsid w:val="00D628F5"/>
    <w:rsid w:val="00D62BBB"/>
    <w:rsid w:val="00D63F4B"/>
    <w:rsid w:val="00D642AE"/>
    <w:rsid w:val="00D64C26"/>
    <w:rsid w:val="00D660DB"/>
    <w:rsid w:val="00D66389"/>
    <w:rsid w:val="00D66453"/>
    <w:rsid w:val="00D66CC6"/>
    <w:rsid w:val="00D7106C"/>
    <w:rsid w:val="00D71583"/>
    <w:rsid w:val="00D717A5"/>
    <w:rsid w:val="00D717CC"/>
    <w:rsid w:val="00D72586"/>
    <w:rsid w:val="00D731DA"/>
    <w:rsid w:val="00D731FF"/>
    <w:rsid w:val="00D73479"/>
    <w:rsid w:val="00D73528"/>
    <w:rsid w:val="00D73826"/>
    <w:rsid w:val="00D738D3"/>
    <w:rsid w:val="00D75B97"/>
    <w:rsid w:val="00D75D31"/>
    <w:rsid w:val="00D77603"/>
    <w:rsid w:val="00D80071"/>
    <w:rsid w:val="00D80611"/>
    <w:rsid w:val="00D826CF"/>
    <w:rsid w:val="00D83184"/>
    <w:rsid w:val="00D835F1"/>
    <w:rsid w:val="00D843A0"/>
    <w:rsid w:val="00D843F5"/>
    <w:rsid w:val="00D84E6B"/>
    <w:rsid w:val="00D856FE"/>
    <w:rsid w:val="00D8623A"/>
    <w:rsid w:val="00D86554"/>
    <w:rsid w:val="00D90C7A"/>
    <w:rsid w:val="00D9152C"/>
    <w:rsid w:val="00D92E02"/>
    <w:rsid w:val="00D93037"/>
    <w:rsid w:val="00D93142"/>
    <w:rsid w:val="00D93F3B"/>
    <w:rsid w:val="00D941E3"/>
    <w:rsid w:val="00D94587"/>
    <w:rsid w:val="00D969C1"/>
    <w:rsid w:val="00D977B1"/>
    <w:rsid w:val="00DA1629"/>
    <w:rsid w:val="00DA29B2"/>
    <w:rsid w:val="00DA2C34"/>
    <w:rsid w:val="00DA365A"/>
    <w:rsid w:val="00DA3BDF"/>
    <w:rsid w:val="00DA41D0"/>
    <w:rsid w:val="00DA4538"/>
    <w:rsid w:val="00DA46D6"/>
    <w:rsid w:val="00DA475B"/>
    <w:rsid w:val="00DA49BB"/>
    <w:rsid w:val="00DA4BFA"/>
    <w:rsid w:val="00DA4FD0"/>
    <w:rsid w:val="00DA5126"/>
    <w:rsid w:val="00DA54E6"/>
    <w:rsid w:val="00DA557C"/>
    <w:rsid w:val="00DA55FF"/>
    <w:rsid w:val="00DA645A"/>
    <w:rsid w:val="00DB0739"/>
    <w:rsid w:val="00DB1035"/>
    <w:rsid w:val="00DB1305"/>
    <w:rsid w:val="00DB1A09"/>
    <w:rsid w:val="00DB1FCD"/>
    <w:rsid w:val="00DB2182"/>
    <w:rsid w:val="00DB33AF"/>
    <w:rsid w:val="00DB37BE"/>
    <w:rsid w:val="00DB3E2C"/>
    <w:rsid w:val="00DB410E"/>
    <w:rsid w:val="00DB452C"/>
    <w:rsid w:val="00DB475E"/>
    <w:rsid w:val="00DB4B84"/>
    <w:rsid w:val="00DB5B16"/>
    <w:rsid w:val="00DB6A8F"/>
    <w:rsid w:val="00DB74CF"/>
    <w:rsid w:val="00DB7FD2"/>
    <w:rsid w:val="00DC0A7E"/>
    <w:rsid w:val="00DC0AFA"/>
    <w:rsid w:val="00DC1504"/>
    <w:rsid w:val="00DC212A"/>
    <w:rsid w:val="00DC238C"/>
    <w:rsid w:val="00DC2533"/>
    <w:rsid w:val="00DC27E3"/>
    <w:rsid w:val="00DC312B"/>
    <w:rsid w:val="00DC3A52"/>
    <w:rsid w:val="00DC3D04"/>
    <w:rsid w:val="00DC4585"/>
    <w:rsid w:val="00DC4C1F"/>
    <w:rsid w:val="00DC4E2B"/>
    <w:rsid w:val="00DC4E99"/>
    <w:rsid w:val="00DC625E"/>
    <w:rsid w:val="00DC6335"/>
    <w:rsid w:val="00DC71E0"/>
    <w:rsid w:val="00DD003B"/>
    <w:rsid w:val="00DD18E5"/>
    <w:rsid w:val="00DD1FAA"/>
    <w:rsid w:val="00DD2069"/>
    <w:rsid w:val="00DD3267"/>
    <w:rsid w:val="00DD3B48"/>
    <w:rsid w:val="00DD3DC1"/>
    <w:rsid w:val="00DD52AD"/>
    <w:rsid w:val="00DD5320"/>
    <w:rsid w:val="00DD7270"/>
    <w:rsid w:val="00DD7ECF"/>
    <w:rsid w:val="00DE069A"/>
    <w:rsid w:val="00DE0962"/>
    <w:rsid w:val="00DE0ADE"/>
    <w:rsid w:val="00DE2901"/>
    <w:rsid w:val="00DE3023"/>
    <w:rsid w:val="00DE3EE6"/>
    <w:rsid w:val="00DE4610"/>
    <w:rsid w:val="00DE4EDF"/>
    <w:rsid w:val="00DE5AA4"/>
    <w:rsid w:val="00DE71EF"/>
    <w:rsid w:val="00DE796C"/>
    <w:rsid w:val="00DE7CC8"/>
    <w:rsid w:val="00DF0250"/>
    <w:rsid w:val="00DF0827"/>
    <w:rsid w:val="00DF268A"/>
    <w:rsid w:val="00DF2D34"/>
    <w:rsid w:val="00DF4246"/>
    <w:rsid w:val="00DF5BA7"/>
    <w:rsid w:val="00DF63F5"/>
    <w:rsid w:val="00DF692E"/>
    <w:rsid w:val="00DF6A70"/>
    <w:rsid w:val="00DF73FF"/>
    <w:rsid w:val="00E00887"/>
    <w:rsid w:val="00E00B7D"/>
    <w:rsid w:val="00E01151"/>
    <w:rsid w:val="00E011A5"/>
    <w:rsid w:val="00E01278"/>
    <w:rsid w:val="00E013E1"/>
    <w:rsid w:val="00E02A75"/>
    <w:rsid w:val="00E03DD2"/>
    <w:rsid w:val="00E03E2B"/>
    <w:rsid w:val="00E05A4E"/>
    <w:rsid w:val="00E074EB"/>
    <w:rsid w:val="00E11DBD"/>
    <w:rsid w:val="00E12991"/>
    <w:rsid w:val="00E138F9"/>
    <w:rsid w:val="00E14086"/>
    <w:rsid w:val="00E14819"/>
    <w:rsid w:val="00E14A42"/>
    <w:rsid w:val="00E15419"/>
    <w:rsid w:val="00E154DF"/>
    <w:rsid w:val="00E158F2"/>
    <w:rsid w:val="00E162FC"/>
    <w:rsid w:val="00E179F2"/>
    <w:rsid w:val="00E17FA9"/>
    <w:rsid w:val="00E20C98"/>
    <w:rsid w:val="00E214F4"/>
    <w:rsid w:val="00E215E5"/>
    <w:rsid w:val="00E21A4E"/>
    <w:rsid w:val="00E23CE6"/>
    <w:rsid w:val="00E24DDC"/>
    <w:rsid w:val="00E24EF5"/>
    <w:rsid w:val="00E25116"/>
    <w:rsid w:val="00E2539C"/>
    <w:rsid w:val="00E269B0"/>
    <w:rsid w:val="00E3269F"/>
    <w:rsid w:val="00E32922"/>
    <w:rsid w:val="00E33C36"/>
    <w:rsid w:val="00E340C9"/>
    <w:rsid w:val="00E34627"/>
    <w:rsid w:val="00E346B6"/>
    <w:rsid w:val="00E349C5"/>
    <w:rsid w:val="00E366BA"/>
    <w:rsid w:val="00E36C47"/>
    <w:rsid w:val="00E3768D"/>
    <w:rsid w:val="00E37BCD"/>
    <w:rsid w:val="00E41B31"/>
    <w:rsid w:val="00E41F3E"/>
    <w:rsid w:val="00E425B2"/>
    <w:rsid w:val="00E4271C"/>
    <w:rsid w:val="00E42969"/>
    <w:rsid w:val="00E43A6C"/>
    <w:rsid w:val="00E43B8A"/>
    <w:rsid w:val="00E43E3C"/>
    <w:rsid w:val="00E43F08"/>
    <w:rsid w:val="00E44DFD"/>
    <w:rsid w:val="00E463A3"/>
    <w:rsid w:val="00E479E5"/>
    <w:rsid w:val="00E51669"/>
    <w:rsid w:val="00E51E90"/>
    <w:rsid w:val="00E5251E"/>
    <w:rsid w:val="00E52DC4"/>
    <w:rsid w:val="00E532FA"/>
    <w:rsid w:val="00E538E8"/>
    <w:rsid w:val="00E53BEB"/>
    <w:rsid w:val="00E5401E"/>
    <w:rsid w:val="00E54725"/>
    <w:rsid w:val="00E56528"/>
    <w:rsid w:val="00E56588"/>
    <w:rsid w:val="00E57156"/>
    <w:rsid w:val="00E57EAB"/>
    <w:rsid w:val="00E6011C"/>
    <w:rsid w:val="00E6051E"/>
    <w:rsid w:val="00E61382"/>
    <w:rsid w:val="00E617DA"/>
    <w:rsid w:val="00E63284"/>
    <w:rsid w:val="00E64FE2"/>
    <w:rsid w:val="00E65651"/>
    <w:rsid w:val="00E6749A"/>
    <w:rsid w:val="00E675BB"/>
    <w:rsid w:val="00E675E8"/>
    <w:rsid w:val="00E67C53"/>
    <w:rsid w:val="00E67EE3"/>
    <w:rsid w:val="00E70D12"/>
    <w:rsid w:val="00E70F6D"/>
    <w:rsid w:val="00E7138F"/>
    <w:rsid w:val="00E714F0"/>
    <w:rsid w:val="00E71BAE"/>
    <w:rsid w:val="00E72F80"/>
    <w:rsid w:val="00E7377D"/>
    <w:rsid w:val="00E737CB"/>
    <w:rsid w:val="00E744A1"/>
    <w:rsid w:val="00E745AE"/>
    <w:rsid w:val="00E74DD6"/>
    <w:rsid w:val="00E74EF3"/>
    <w:rsid w:val="00E75B96"/>
    <w:rsid w:val="00E76349"/>
    <w:rsid w:val="00E76AFD"/>
    <w:rsid w:val="00E76CF4"/>
    <w:rsid w:val="00E80368"/>
    <w:rsid w:val="00E80701"/>
    <w:rsid w:val="00E812C1"/>
    <w:rsid w:val="00E82875"/>
    <w:rsid w:val="00E83300"/>
    <w:rsid w:val="00E840AD"/>
    <w:rsid w:val="00E845C7"/>
    <w:rsid w:val="00E84E64"/>
    <w:rsid w:val="00E851BA"/>
    <w:rsid w:val="00E875F5"/>
    <w:rsid w:val="00E87826"/>
    <w:rsid w:val="00E87BA8"/>
    <w:rsid w:val="00E87F08"/>
    <w:rsid w:val="00E91185"/>
    <w:rsid w:val="00E9190B"/>
    <w:rsid w:val="00E919D6"/>
    <w:rsid w:val="00E91E14"/>
    <w:rsid w:val="00E92FC6"/>
    <w:rsid w:val="00E93839"/>
    <w:rsid w:val="00E93A45"/>
    <w:rsid w:val="00E93B93"/>
    <w:rsid w:val="00E93DBB"/>
    <w:rsid w:val="00E93E55"/>
    <w:rsid w:val="00E93EF2"/>
    <w:rsid w:val="00E94795"/>
    <w:rsid w:val="00E94880"/>
    <w:rsid w:val="00E948FD"/>
    <w:rsid w:val="00E94D39"/>
    <w:rsid w:val="00E95926"/>
    <w:rsid w:val="00E95DC0"/>
    <w:rsid w:val="00E95EEF"/>
    <w:rsid w:val="00E965DC"/>
    <w:rsid w:val="00E96D95"/>
    <w:rsid w:val="00E96F32"/>
    <w:rsid w:val="00E97298"/>
    <w:rsid w:val="00E9775D"/>
    <w:rsid w:val="00E97B8C"/>
    <w:rsid w:val="00E97C25"/>
    <w:rsid w:val="00EA096F"/>
    <w:rsid w:val="00EA0D46"/>
    <w:rsid w:val="00EA1032"/>
    <w:rsid w:val="00EA1BE9"/>
    <w:rsid w:val="00EA1EDD"/>
    <w:rsid w:val="00EA2FC8"/>
    <w:rsid w:val="00EA323C"/>
    <w:rsid w:val="00EA3532"/>
    <w:rsid w:val="00EA4EA3"/>
    <w:rsid w:val="00EA619F"/>
    <w:rsid w:val="00EA64C5"/>
    <w:rsid w:val="00EA6729"/>
    <w:rsid w:val="00EA6E33"/>
    <w:rsid w:val="00EA6ED4"/>
    <w:rsid w:val="00EA7A45"/>
    <w:rsid w:val="00EA7CFD"/>
    <w:rsid w:val="00EB037C"/>
    <w:rsid w:val="00EB05C3"/>
    <w:rsid w:val="00EB0817"/>
    <w:rsid w:val="00EB0AB9"/>
    <w:rsid w:val="00EB21DC"/>
    <w:rsid w:val="00EB244C"/>
    <w:rsid w:val="00EB264F"/>
    <w:rsid w:val="00EB323B"/>
    <w:rsid w:val="00EB45FA"/>
    <w:rsid w:val="00EB5139"/>
    <w:rsid w:val="00EB66DA"/>
    <w:rsid w:val="00EB6AEC"/>
    <w:rsid w:val="00EB7001"/>
    <w:rsid w:val="00EB7185"/>
    <w:rsid w:val="00EB7E9B"/>
    <w:rsid w:val="00EC0708"/>
    <w:rsid w:val="00EC0AAA"/>
    <w:rsid w:val="00EC0F14"/>
    <w:rsid w:val="00EC1BE4"/>
    <w:rsid w:val="00EC1E8D"/>
    <w:rsid w:val="00EC303E"/>
    <w:rsid w:val="00EC3237"/>
    <w:rsid w:val="00EC333B"/>
    <w:rsid w:val="00EC351E"/>
    <w:rsid w:val="00EC405E"/>
    <w:rsid w:val="00EC44B7"/>
    <w:rsid w:val="00EC44ED"/>
    <w:rsid w:val="00EC48B2"/>
    <w:rsid w:val="00EC4926"/>
    <w:rsid w:val="00EC4DC3"/>
    <w:rsid w:val="00EC4E74"/>
    <w:rsid w:val="00EC61BF"/>
    <w:rsid w:val="00EC71A4"/>
    <w:rsid w:val="00EC7495"/>
    <w:rsid w:val="00EC7997"/>
    <w:rsid w:val="00ED0253"/>
    <w:rsid w:val="00ED0965"/>
    <w:rsid w:val="00ED1674"/>
    <w:rsid w:val="00ED1BC1"/>
    <w:rsid w:val="00ED2E05"/>
    <w:rsid w:val="00ED3A24"/>
    <w:rsid w:val="00ED4A64"/>
    <w:rsid w:val="00ED56C9"/>
    <w:rsid w:val="00ED59EC"/>
    <w:rsid w:val="00ED611E"/>
    <w:rsid w:val="00ED728E"/>
    <w:rsid w:val="00EE08CB"/>
    <w:rsid w:val="00EE1F29"/>
    <w:rsid w:val="00EE366B"/>
    <w:rsid w:val="00EE38B3"/>
    <w:rsid w:val="00EE4D17"/>
    <w:rsid w:val="00EE63B8"/>
    <w:rsid w:val="00EE6D83"/>
    <w:rsid w:val="00EE6E2E"/>
    <w:rsid w:val="00EE7E62"/>
    <w:rsid w:val="00EF091D"/>
    <w:rsid w:val="00EF0C17"/>
    <w:rsid w:val="00EF27D9"/>
    <w:rsid w:val="00EF32BB"/>
    <w:rsid w:val="00EF360A"/>
    <w:rsid w:val="00EF5051"/>
    <w:rsid w:val="00EF52DB"/>
    <w:rsid w:val="00EF63E6"/>
    <w:rsid w:val="00EF6BAE"/>
    <w:rsid w:val="00EF6C2E"/>
    <w:rsid w:val="00EF71D7"/>
    <w:rsid w:val="00F000AC"/>
    <w:rsid w:val="00F000C2"/>
    <w:rsid w:val="00F00B96"/>
    <w:rsid w:val="00F00D41"/>
    <w:rsid w:val="00F01BD4"/>
    <w:rsid w:val="00F03E71"/>
    <w:rsid w:val="00F04F1A"/>
    <w:rsid w:val="00F056C9"/>
    <w:rsid w:val="00F0592A"/>
    <w:rsid w:val="00F05B2E"/>
    <w:rsid w:val="00F06E21"/>
    <w:rsid w:val="00F06E48"/>
    <w:rsid w:val="00F0712F"/>
    <w:rsid w:val="00F07DF3"/>
    <w:rsid w:val="00F1154A"/>
    <w:rsid w:val="00F11F05"/>
    <w:rsid w:val="00F121F7"/>
    <w:rsid w:val="00F12420"/>
    <w:rsid w:val="00F13568"/>
    <w:rsid w:val="00F13D4C"/>
    <w:rsid w:val="00F13FC0"/>
    <w:rsid w:val="00F16147"/>
    <w:rsid w:val="00F1701A"/>
    <w:rsid w:val="00F171CC"/>
    <w:rsid w:val="00F1743D"/>
    <w:rsid w:val="00F17E1C"/>
    <w:rsid w:val="00F21033"/>
    <w:rsid w:val="00F2156B"/>
    <w:rsid w:val="00F218FF"/>
    <w:rsid w:val="00F2395E"/>
    <w:rsid w:val="00F25576"/>
    <w:rsid w:val="00F2598A"/>
    <w:rsid w:val="00F259DF"/>
    <w:rsid w:val="00F25ABF"/>
    <w:rsid w:val="00F25B93"/>
    <w:rsid w:val="00F26658"/>
    <w:rsid w:val="00F266C0"/>
    <w:rsid w:val="00F271E8"/>
    <w:rsid w:val="00F27359"/>
    <w:rsid w:val="00F30520"/>
    <w:rsid w:val="00F3202D"/>
    <w:rsid w:val="00F32183"/>
    <w:rsid w:val="00F32433"/>
    <w:rsid w:val="00F344DC"/>
    <w:rsid w:val="00F3513D"/>
    <w:rsid w:val="00F3624E"/>
    <w:rsid w:val="00F37C1A"/>
    <w:rsid w:val="00F400C5"/>
    <w:rsid w:val="00F409EB"/>
    <w:rsid w:val="00F4183D"/>
    <w:rsid w:val="00F41E6F"/>
    <w:rsid w:val="00F4227D"/>
    <w:rsid w:val="00F42967"/>
    <w:rsid w:val="00F45239"/>
    <w:rsid w:val="00F45602"/>
    <w:rsid w:val="00F461D4"/>
    <w:rsid w:val="00F4620C"/>
    <w:rsid w:val="00F46BAB"/>
    <w:rsid w:val="00F46CCA"/>
    <w:rsid w:val="00F470B6"/>
    <w:rsid w:val="00F47272"/>
    <w:rsid w:val="00F47BFE"/>
    <w:rsid w:val="00F5049D"/>
    <w:rsid w:val="00F50660"/>
    <w:rsid w:val="00F509E4"/>
    <w:rsid w:val="00F50C03"/>
    <w:rsid w:val="00F530D1"/>
    <w:rsid w:val="00F5438B"/>
    <w:rsid w:val="00F5482D"/>
    <w:rsid w:val="00F54BED"/>
    <w:rsid w:val="00F559C0"/>
    <w:rsid w:val="00F56105"/>
    <w:rsid w:val="00F5622B"/>
    <w:rsid w:val="00F61643"/>
    <w:rsid w:val="00F619FF"/>
    <w:rsid w:val="00F61B64"/>
    <w:rsid w:val="00F61DD6"/>
    <w:rsid w:val="00F624BE"/>
    <w:rsid w:val="00F6287B"/>
    <w:rsid w:val="00F62ED0"/>
    <w:rsid w:val="00F630AB"/>
    <w:rsid w:val="00F64E38"/>
    <w:rsid w:val="00F66793"/>
    <w:rsid w:val="00F67091"/>
    <w:rsid w:val="00F71182"/>
    <w:rsid w:val="00F72193"/>
    <w:rsid w:val="00F7470D"/>
    <w:rsid w:val="00F74EF7"/>
    <w:rsid w:val="00F75A20"/>
    <w:rsid w:val="00F76006"/>
    <w:rsid w:val="00F761EC"/>
    <w:rsid w:val="00F768BB"/>
    <w:rsid w:val="00F80DA7"/>
    <w:rsid w:val="00F81D5F"/>
    <w:rsid w:val="00F81F0D"/>
    <w:rsid w:val="00F82327"/>
    <w:rsid w:val="00F826DC"/>
    <w:rsid w:val="00F82AEF"/>
    <w:rsid w:val="00F82B9A"/>
    <w:rsid w:val="00F83154"/>
    <w:rsid w:val="00F83A36"/>
    <w:rsid w:val="00F85EA8"/>
    <w:rsid w:val="00F86521"/>
    <w:rsid w:val="00F90045"/>
    <w:rsid w:val="00F907A4"/>
    <w:rsid w:val="00F90917"/>
    <w:rsid w:val="00F929FB"/>
    <w:rsid w:val="00F92CC2"/>
    <w:rsid w:val="00F937CB"/>
    <w:rsid w:val="00F93E41"/>
    <w:rsid w:val="00F94373"/>
    <w:rsid w:val="00F94E52"/>
    <w:rsid w:val="00F95503"/>
    <w:rsid w:val="00F9692A"/>
    <w:rsid w:val="00F97131"/>
    <w:rsid w:val="00F97135"/>
    <w:rsid w:val="00F975CB"/>
    <w:rsid w:val="00F97810"/>
    <w:rsid w:val="00F97E3F"/>
    <w:rsid w:val="00FA2FBC"/>
    <w:rsid w:val="00FA349C"/>
    <w:rsid w:val="00FA3A82"/>
    <w:rsid w:val="00FA3C24"/>
    <w:rsid w:val="00FA3ED6"/>
    <w:rsid w:val="00FA4AAC"/>
    <w:rsid w:val="00FA5871"/>
    <w:rsid w:val="00FA5BB4"/>
    <w:rsid w:val="00FA5C31"/>
    <w:rsid w:val="00FA5ECF"/>
    <w:rsid w:val="00FB102C"/>
    <w:rsid w:val="00FB103F"/>
    <w:rsid w:val="00FB184F"/>
    <w:rsid w:val="00FB1D3A"/>
    <w:rsid w:val="00FB2AA1"/>
    <w:rsid w:val="00FB3C49"/>
    <w:rsid w:val="00FB4C86"/>
    <w:rsid w:val="00FB5088"/>
    <w:rsid w:val="00FB5112"/>
    <w:rsid w:val="00FB6AEF"/>
    <w:rsid w:val="00FB7112"/>
    <w:rsid w:val="00FB7FB7"/>
    <w:rsid w:val="00FC1384"/>
    <w:rsid w:val="00FC14A9"/>
    <w:rsid w:val="00FC28ED"/>
    <w:rsid w:val="00FC2992"/>
    <w:rsid w:val="00FC35C6"/>
    <w:rsid w:val="00FC40C1"/>
    <w:rsid w:val="00FC529C"/>
    <w:rsid w:val="00FC5C05"/>
    <w:rsid w:val="00FC5D19"/>
    <w:rsid w:val="00FC5EF3"/>
    <w:rsid w:val="00FC70CC"/>
    <w:rsid w:val="00FC7998"/>
    <w:rsid w:val="00FD0420"/>
    <w:rsid w:val="00FD1395"/>
    <w:rsid w:val="00FD41B5"/>
    <w:rsid w:val="00FD444F"/>
    <w:rsid w:val="00FD5BBA"/>
    <w:rsid w:val="00FD6E27"/>
    <w:rsid w:val="00FD789B"/>
    <w:rsid w:val="00FE063F"/>
    <w:rsid w:val="00FE1331"/>
    <w:rsid w:val="00FE1B5B"/>
    <w:rsid w:val="00FE1DE1"/>
    <w:rsid w:val="00FE206D"/>
    <w:rsid w:val="00FE3193"/>
    <w:rsid w:val="00FE39C8"/>
    <w:rsid w:val="00FE3F33"/>
    <w:rsid w:val="00FE4598"/>
    <w:rsid w:val="00FE5C7F"/>
    <w:rsid w:val="00FE6DCC"/>
    <w:rsid w:val="00FE7076"/>
    <w:rsid w:val="00FE7485"/>
    <w:rsid w:val="00FE77F6"/>
    <w:rsid w:val="00FE79CB"/>
    <w:rsid w:val="00FE7CDA"/>
    <w:rsid w:val="00FF1AE3"/>
    <w:rsid w:val="00FF254B"/>
    <w:rsid w:val="00FF48F6"/>
    <w:rsid w:val="00FF5AF4"/>
    <w:rsid w:val="00FF71A4"/>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5512BB71"/>
  <w15:chartTrackingRefBased/>
  <w15:docId w15:val="{3CA0D793-628D-4901-B32F-82AD2D98FE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rsid w:val="0024428C"/>
    <w:pPr>
      <w:bidi/>
      <w:spacing w:before="0" w:after="0" w:line="240" w:lineRule="auto"/>
    </w:pPr>
    <w:rPr>
      <w:rFonts w:ascii="Times New Roman" w:eastAsia="Times New Roman" w:hAnsi="Times New Roman" w:cs="Times New Roman"/>
      <w:sz w:val="24"/>
      <w:szCs w:val="24"/>
    </w:rPr>
  </w:style>
  <w:style w:type="paragraph" w:styleId="12">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a1"/>
    <w:next w:val="a1"/>
    <w:link w:val="13"/>
    <w:uiPriority w:val="9"/>
    <w:qFormat/>
    <w:rsid w:val="003A1D7A"/>
    <w:pPr>
      <w:widowControl w:val="0"/>
      <w:outlineLvl w:val="0"/>
    </w:pPr>
    <w:rPr>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1"/>
    <w:next w:val="a1"/>
    <w:link w:val="23"/>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1"/>
    <w:next w:val="a1"/>
    <w:link w:val="32"/>
    <w:unhideWhenUsed/>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1"/>
    <w:next w:val="a1"/>
    <w:link w:val="45"/>
    <w:uiPriority w:val="9"/>
    <w:unhideWhenUsed/>
    <w:rsid w:val="003A1D7A"/>
    <w:pPr>
      <w:bidi w:val="0"/>
      <w:spacing w:before="300"/>
      <w:outlineLvl w:val="3"/>
    </w:pPr>
    <w:rPr>
      <w:b/>
      <w:bCs/>
      <w:caps/>
      <w:spacing w:val="10"/>
    </w:rPr>
  </w:style>
  <w:style w:type="paragraph" w:styleId="54">
    <w:name w:val="heading 5"/>
    <w:aliases w:val="Heading 5 תו,ASAPHeading 5, תו12,Heading 5 Char Char,תו12,רגיל ממוספר אב"/>
    <w:basedOn w:val="a1"/>
    <w:next w:val="a1"/>
    <w:link w:val="55"/>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1"/>
    <w:next w:val="a1"/>
    <w:link w:val="62"/>
    <w:unhideWhenUsed/>
    <w:rsid w:val="00066383"/>
    <w:pPr>
      <w:widowControl w:val="0"/>
      <w:bidi w:val="0"/>
      <w:spacing w:before="300"/>
      <w:outlineLvl w:val="5"/>
    </w:pPr>
    <w:rPr>
      <w:b/>
      <w:bCs/>
      <w:caps/>
      <w:spacing w:val="10"/>
    </w:rPr>
  </w:style>
  <w:style w:type="paragraph" w:styleId="7">
    <w:name w:val="heading 7"/>
    <w:aliases w:val="ASAPHeading 7"/>
    <w:basedOn w:val="a1"/>
    <w:next w:val="a1"/>
    <w:link w:val="70"/>
    <w:unhideWhenUsed/>
    <w:rsid w:val="003A1D7A"/>
    <w:pPr>
      <w:widowControl w:val="0"/>
      <w:bidi w:val="0"/>
      <w:spacing w:before="300"/>
      <w:outlineLvl w:val="6"/>
    </w:pPr>
    <w:rPr>
      <w:b/>
      <w:bCs/>
      <w:caps/>
      <w:spacing w:val="10"/>
    </w:rPr>
  </w:style>
  <w:style w:type="paragraph" w:styleId="8">
    <w:name w:val="heading 8"/>
    <w:aliases w:val="ASAPHeading 8"/>
    <w:basedOn w:val="a1"/>
    <w:next w:val="a1"/>
    <w:link w:val="80"/>
    <w:unhideWhenUsed/>
    <w:rsid w:val="00014182"/>
    <w:pPr>
      <w:bidi w:val="0"/>
      <w:spacing w:before="300"/>
      <w:outlineLvl w:val="7"/>
    </w:pPr>
    <w:rPr>
      <w:caps/>
      <w:spacing w:val="10"/>
      <w:sz w:val="18"/>
      <w:szCs w:val="18"/>
    </w:rPr>
  </w:style>
  <w:style w:type="paragraph" w:styleId="90">
    <w:name w:val="heading 9"/>
    <w:aliases w:val="ASAPHeading 9"/>
    <w:basedOn w:val="a1"/>
    <w:next w:val="a1"/>
    <w:link w:val="91"/>
    <w:unhideWhenUsed/>
    <w:rsid w:val="00014182"/>
    <w:pPr>
      <w:bidi w:val="0"/>
      <w:spacing w:before="300"/>
      <w:outlineLvl w:val="8"/>
    </w:pPr>
    <w:rPr>
      <w:i/>
      <w:caps/>
      <w:spacing w:val="10"/>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3">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2"/>
    <w:link w:val="12"/>
    <w:uiPriority w:val="9"/>
    <w:rsid w:val="003A1D7A"/>
    <w:rPr>
      <w:rFonts w:ascii="Times New Roman" w:hAnsi="Times New Roman" w:cs="David"/>
      <w:b/>
      <w:bCs/>
      <w:caps/>
      <w:spacing w:val="15"/>
      <w:sz w:val="36"/>
      <w:szCs w:val="36"/>
    </w:rPr>
  </w:style>
  <w:style w:type="paragraph" w:styleId="a5">
    <w:name w:val="Quote"/>
    <w:basedOn w:val="a1"/>
    <w:next w:val="a1"/>
    <w:link w:val="a6"/>
    <w:uiPriority w:val="29"/>
    <w:rsid w:val="003A1D7A"/>
    <w:pPr>
      <w:widowControl w:val="0"/>
      <w:ind w:left="567" w:right="567"/>
    </w:pPr>
    <w:rPr>
      <w:i/>
      <w:iCs/>
    </w:rPr>
  </w:style>
  <w:style w:type="character" w:customStyle="1" w:styleId="a6">
    <w:name w:val="ציטוט תו"/>
    <w:basedOn w:val="a2"/>
    <w:link w:val="a5"/>
    <w:uiPriority w:val="29"/>
    <w:rsid w:val="003A1D7A"/>
    <w:rPr>
      <w:rFonts w:ascii="Times New Roman" w:hAnsi="Times New Roman" w:cs="David"/>
      <w:i/>
      <w:iCs/>
      <w:sz w:val="24"/>
      <w:szCs w:val="24"/>
    </w:rPr>
  </w:style>
  <w:style w:type="character" w:customStyle="1" w:styleId="23">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2"/>
    <w:link w:val="22"/>
    <w:rsid w:val="003A1D7A"/>
    <w:rPr>
      <w:rFonts w:ascii="Times New Roman" w:hAnsi="Times New Roman" w:cs="David"/>
      <w:b/>
      <w:bCs/>
      <w:caps/>
      <w:spacing w:val="15"/>
      <w:sz w:val="32"/>
      <w:szCs w:val="32"/>
    </w:rPr>
  </w:style>
  <w:style w:type="character" w:customStyle="1" w:styleId="32">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2"/>
    <w:link w:val="31"/>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2"/>
    <w:link w:val="44"/>
    <w:uiPriority w:val="9"/>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רגיל ממוספר אב תו"/>
    <w:basedOn w:val="a2"/>
    <w:link w:val="54"/>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2"/>
    <w:link w:val="61"/>
    <w:rsid w:val="00066383"/>
    <w:rPr>
      <w:rFonts w:ascii="Times New Roman" w:hAnsi="Times New Roman" w:cs="David"/>
      <w:b/>
      <w:bCs/>
      <w:caps/>
      <w:spacing w:val="10"/>
      <w:sz w:val="24"/>
      <w:szCs w:val="24"/>
    </w:rPr>
  </w:style>
  <w:style w:type="character" w:customStyle="1" w:styleId="70">
    <w:name w:val="כותרת 7 תו"/>
    <w:aliases w:val="ASAPHeading 7 תו"/>
    <w:basedOn w:val="a2"/>
    <w:link w:val="7"/>
    <w:rsid w:val="003A1D7A"/>
    <w:rPr>
      <w:rFonts w:ascii="Times New Roman" w:hAnsi="Times New Roman" w:cs="David"/>
      <w:b/>
      <w:bCs/>
      <w:caps/>
      <w:spacing w:val="10"/>
      <w:sz w:val="24"/>
      <w:szCs w:val="24"/>
    </w:rPr>
  </w:style>
  <w:style w:type="character" w:customStyle="1" w:styleId="80">
    <w:name w:val="כותרת 8 תו"/>
    <w:aliases w:val="ASAPHeading 8 תו"/>
    <w:basedOn w:val="a2"/>
    <w:link w:val="8"/>
    <w:rsid w:val="00014182"/>
    <w:rPr>
      <w:caps/>
      <w:spacing w:val="10"/>
      <w:sz w:val="18"/>
      <w:szCs w:val="18"/>
    </w:rPr>
  </w:style>
  <w:style w:type="character" w:customStyle="1" w:styleId="91">
    <w:name w:val="כותרת 9 תו"/>
    <w:aliases w:val="ASAPHeading 9 תו"/>
    <w:basedOn w:val="a2"/>
    <w:link w:val="90"/>
    <w:rsid w:val="00014182"/>
    <w:rPr>
      <w:i/>
      <w:caps/>
      <w:spacing w:val="10"/>
      <w:sz w:val="18"/>
      <w:szCs w:val="18"/>
    </w:rPr>
  </w:style>
  <w:style w:type="paragraph" w:styleId="a7">
    <w:name w:val="caption"/>
    <w:basedOn w:val="a1"/>
    <w:next w:val="a1"/>
    <w:unhideWhenUsed/>
    <w:rsid w:val="00014182"/>
    <w:pPr>
      <w:bidi w:val="0"/>
    </w:pPr>
    <w:rPr>
      <w:b/>
      <w:bCs/>
      <w:color w:val="365F91" w:themeColor="accent1" w:themeShade="BF"/>
      <w:sz w:val="16"/>
      <w:szCs w:val="16"/>
    </w:rPr>
  </w:style>
  <w:style w:type="paragraph" w:styleId="a8">
    <w:name w:val="TOC Heading"/>
    <w:basedOn w:val="12"/>
    <w:next w:val="a1"/>
    <w:uiPriority w:val="39"/>
    <w:unhideWhenUsed/>
    <w:rsid w:val="00014182"/>
    <w:pPr>
      <w:bidi w:val="0"/>
      <w:outlineLvl w:val="9"/>
    </w:pPr>
    <w:rPr>
      <w:lang w:bidi="en-US"/>
    </w:rPr>
  </w:style>
  <w:style w:type="paragraph" w:styleId="TOC3">
    <w:name w:val="toc 3"/>
    <w:basedOn w:val="a1"/>
    <w:next w:val="a1"/>
    <w:autoRedefine/>
    <w:uiPriority w:val="39"/>
    <w:unhideWhenUsed/>
    <w:rsid w:val="00600BFA"/>
    <w:pPr>
      <w:widowControl w:val="0"/>
      <w:tabs>
        <w:tab w:val="right" w:leader="dot" w:pos="8296"/>
      </w:tabs>
      <w:spacing w:before="100" w:after="100"/>
      <w:ind w:left="482"/>
    </w:pPr>
  </w:style>
  <w:style w:type="paragraph" w:styleId="TOC1">
    <w:name w:val="toc 1"/>
    <w:basedOn w:val="a1"/>
    <w:next w:val="a1"/>
    <w:autoRedefine/>
    <w:uiPriority w:val="39"/>
    <w:unhideWhenUsed/>
    <w:rsid w:val="00A17DC0"/>
    <w:pPr>
      <w:widowControl w:val="0"/>
      <w:tabs>
        <w:tab w:val="left" w:pos="412"/>
        <w:tab w:val="right" w:leader="dot" w:pos="8296"/>
      </w:tabs>
      <w:spacing w:before="120" w:after="120" w:line="360" w:lineRule="auto"/>
    </w:pPr>
    <w:rPr>
      <w:rFonts w:asciiTheme="majorBidi" w:hAnsiTheme="majorBidi" w:cstheme="majorBidi"/>
      <w:noProof/>
    </w:rPr>
  </w:style>
  <w:style w:type="paragraph" w:styleId="TOC2">
    <w:name w:val="toc 2"/>
    <w:basedOn w:val="a1"/>
    <w:next w:val="a1"/>
    <w:autoRedefine/>
    <w:uiPriority w:val="39"/>
    <w:unhideWhenUsed/>
    <w:rsid w:val="00600BFA"/>
    <w:pPr>
      <w:widowControl w:val="0"/>
      <w:tabs>
        <w:tab w:val="right" w:leader="dot" w:pos="8296"/>
      </w:tabs>
      <w:spacing w:before="100" w:after="100"/>
      <w:ind w:left="238"/>
    </w:pPr>
  </w:style>
  <w:style w:type="paragraph" w:styleId="TOC7">
    <w:name w:val="toc 7"/>
    <w:basedOn w:val="a1"/>
    <w:next w:val="a1"/>
    <w:autoRedefine/>
    <w:uiPriority w:val="39"/>
    <w:unhideWhenUsed/>
    <w:rsid w:val="00600BFA"/>
    <w:pPr>
      <w:widowControl w:val="0"/>
      <w:tabs>
        <w:tab w:val="right" w:leader="dot" w:pos="8296"/>
      </w:tabs>
      <w:spacing w:before="100" w:after="100"/>
      <w:ind w:left="1440"/>
    </w:pPr>
  </w:style>
  <w:style w:type="paragraph" w:styleId="TOC6">
    <w:name w:val="toc 6"/>
    <w:basedOn w:val="a1"/>
    <w:next w:val="a1"/>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1"/>
    <w:next w:val="a1"/>
    <w:autoRedefine/>
    <w:uiPriority w:val="39"/>
    <w:unhideWhenUsed/>
    <w:rsid w:val="00600BFA"/>
    <w:pPr>
      <w:widowControl w:val="0"/>
      <w:tabs>
        <w:tab w:val="right" w:leader="dot" w:pos="8296"/>
      </w:tabs>
      <w:spacing w:before="100" w:after="100"/>
      <w:ind w:left="958"/>
    </w:pPr>
  </w:style>
  <w:style w:type="paragraph" w:styleId="TOC4">
    <w:name w:val="toc 4"/>
    <w:basedOn w:val="a1"/>
    <w:next w:val="a1"/>
    <w:autoRedefine/>
    <w:uiPriority w:val="39"/>
    <w:unhideWhenUsed/>
    <w:rsid w:val="00600BFA"/>
    <w:pPr>
      <w:widowControl w:val="0"/>
      <w:spacing w:before="100" w:after="100"/>
      <w:ind w:left="720"/>
    </w:pPr>
  </w:style>
  <w:style w:type="paragraph" w:styleId="a9">
    <w:name w:val="List Paragraph"/>
    <w:aliases w:val="lp1,FooterText,numbered,Paragraphe de liste1,פיסקת bullets,LP1,פיסקת רשימה11,נספח 2 מתוקן,מפרט פירוט סעיפים,style 2,x.x.x.x,List Paragraph_0,List Paragraph_1,מכרזים - טקסט סעיפים,Use Case List Paragraph,פיסקת רשימה12,פיסקת רשימה121"/>
    <w:basedOn w:val="a1"/>
    <w:link w:val="aa"/>
    <w:uiPriority w:val="34"/>
    <w:qFormat/>
    <w:rsid w:val="00FE3193"/>
    <w:pPr>
      <w:ind w:left="720"/>
      <w:contextualSpacing/>
    </w:p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paragraph" w:customStyle="1" w:styleId="Normal3">
    <w:name w:val="Normal3"/>
    <w:basedOn w:val="RonnyBase"/>
    <w:qFormat/>
    <w:rsid w:val="00FA2FBC"/>
    <w:pPr>
      <w:spacing w:line="360" w:lineRule="auto"/>
      <w:ind w:left="1617"/>
    </w:pPr>
    <w:rPr>
      <w:sz w:val="24"/>
      <w:szCs w:val="24"/>
    </w:rPr>
  </w:style>
  <w:style w:type="character" w:customStyle="1" w:styleId="ab">
    <w:name w:val="טקסט הערה תו"/>
    <w:basedOn w:val="a2"/>
    <w:link w:val="ac"/>
    <w:uiPriority w:val="99"/>
    <w:rsid w:val="00FA2FBC"/>
  </w:style>
  <w:style w:type="paragraph" w:styleId="ac">
    <w:name w:val="annotation text"/>
    <w:basedOn w:val="a1"/>
    <w:link w:val="ab"/>
    <w:uiPriority w:val="99"/>
    <w:rsid w:val="00FA2FBC"/>
    <w:rPr>
      <w:rFonts w:asciiTheme="minorHAnsi" w:eastAsiaTheme="minorHAnsi" w:hAnsiTheme="minorHAnsi" w:cstheme="minorBidi"/>
      <w:sz w:val="22"/>
      <w:szCs w:val="22"/>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1"/>
    <w:link w:val="ad"/>
    <w:uiPriority w:val="99"/>
    <w:rsid w:val="00FA2FBC"/>
    <w:pPr>
      <w:numPr>
        <w:numId w:val="6"/>
      </w:numPr>
      <w:tabs>
        <w:tab w:val="center" w:pos="4153"/>
        <w:tab w:val="right" w:pos="8306"/>
      </w:tabs>
      <w:spacing w:before="240"/>
      <w:ind w:left="0" w:right="0" w:firstLine="0"/>
      <w:jc w:val="right"/>
    </w:pPr>
    <w:rPr>
      <w:rFonts w:cs="David"/>
      <w:noProof/>
    </w:rPr>
  </w:style>
  <w:style w:type="character" w:customStyle="1" w:styleId="ad">
    <w:name w:val="כותרת תחתונה תו"/>
    <w:aliases w:val="כותרת תחתונה תו תו תו תו,כותרת תחתונה תו תו תו תו תו תו"/>
    <w:basedOn w:val="a2"/>
    <w:link w:val="a"/>
    <w:uiPriority w:val="99"/>
    <w:rsid w:val="00FA2FBC"/>
    <w:rPr>
      <w:rFonts w:ascii="Times New Roman" w:eastAsia="Times New Roman" w:hAnsi="Times New Roman" w:cs="David"/>
      <w:noProof/>
      <w:sz w:val="24"/>
      <w:szCs w:val="24"/>
    </w:rPr>
  </w:style>
  <w:style w:type="paragraph" w:styleId="ae">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1"/>
    <w:link w:val="af"/>
    <w:rsid w:val="00FA2FBC"/>
    <w:pPr>
      <w:tabs>
        <w:tab w:val="center" w:pos="4153"/>
        <w:tab w:val="right" w:pos="8306"/>
      </w:tabs>
      <w:spacing w:before="240"/>
      <w:jc w:val="right"/>
    </w:pPr>
    <w:rPr>
      <w:noProof/>
    </w:rPr>
  </w:style>
  <w:style w:type="character" w:customStyle="1" w:styleId="af">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2"/>
    <w:link w:val="ae"/>
    <w:rsid w:val="00FA2FBC"/>
    <w:rPr>
      <w:rFonts w:ascii="Times New Roman" w:eastAsia="Times New Roman" w:hAnsi="Times New Roman" w:cs="Times New Roman"/>
      <w:noProof/>
      <w:sz w:val="24"/>
      <w:szCs w:val="24"/>
    </w:rPr>
  </w:style>
  <w:style w:type="paragraph" w:customStyle="1" w:styleId="text2">
    <w:name w:val="text 2"/>
    <w:basedOn w:val="a1"/>
    <w:uiPriority w:val="99"/>
    <w:rsid w:val="00FA2FBC"/>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0"/>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0">
    <w:name w:val="List Bullet"/>
    <w:basedOn w:val="RonnyBase"/>
    <w:autoRedefine/>
    <w:rsid w:val="00FA2FBC"/>
    <w:pPr>
      <w:tabs>
        <w:tab w:val="num" w:pos="360"/>
      </w:tabs>
      <w:spacing w:before="0"/>
      <w:ind w:left="360" w:right="360" w:hanging="360"/>
    </w:pPr>
  </w:style>
  <w:style w:type="paragraph" w:styleId="21">
    <w:name w:val="List Bullet 2"/>
    <w:basedOn w:val="af0"/>
    <w:rsid w:val="00FA2FBC"/>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16"/>
      </w:numPr>
      <w:tabs>
        <w:tab w:val="clear" w:pos="2520"/>
        <w:tab w:val="num" w:pos="397"/>
        <w:tab w:val="num" w:pos="3600"/>
      </w:tabs>
      <w:ind w:left="397" w:right="0" w:hanging="397"/>
    </w:pPr>
  </w:style>
  <w:style w:type="paragraph" w:customStyle="1" w:styleId="ListHnumber">
    <w:name w:val="List Hnumber"/>
    <w:basedOn w:val="af0"/>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0"/>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2"/>
    <w:link w:val="Normal1"/>
    <w:uiPriority w:val="99"/>
    <w:rsid w:val="00FA2FBC"/>
    <w:rPr>
      <w:rFonts w:ascii="Times New Roman" w:eastAsia="Times New Roman" w:hAnsi="Times New Roman" w:cs="David"/>
    </w:rPr>
  </w:style>
  <w:style w:type="paragraph" w:styleId="af1">
    <w:name w:val="Body Text"/>
    <w:basedOn w:val="a1"/>
    <w:link w:val="af2"/>
    <w:rsid w:val="00FA2FBC"/>
    <w:rPr>
      <w:sz w:val="26"/>
      <w:szCs w:val="26"/>
    </w:rPr>
  </w:style>
  <w:style w:type="character" w:customStyle="1" w:styleId="af2">
    <w:name w:val="גוף טקסט תו"/>
    <w:basedOn w:val="a2"/>
    <w:link w:val="af1"/>
    <w:uiPriority w:val="99"/>
    <w:rsid w:val="00FA2FBC"/>
    <w:rPr>
      <w:rFonts w:ascii="Times New Roman" w:eastAsia="Times New Roman" w:hAnsi="Times New Roman" w:cs="Times New Roman"/>
      <w:sz w:val="26"/>
      <w:szCs w:val="26"/>
    </w:rPr>
  </w:style>
  <w:style w:type="paragraph" w:styleId="24">
    <w:name w:val="Body Text 2"/>
    <w:basedOn w:val="a1"/>
    <w:link w:val="25"/>
    <w:rsid w:val="00FA2FBC"/>
    <w:pPr>
      <w:spacing w:before="240" w:line="360" w:lineRule="auto"/>
    </w:pPr>
    <w:rPr>
      <w:rFonts w:cs="David"/>
      <w:noProof/>
      <w:sz w:val="26"/>
      <w:szCs w:val="22"/>
    </w:rPr>
  </w:style>
  <w:style w:type="character" w:customStyle="1" w:styleId="25">
    <w:name w:val="גוף טקסט 2 תו"/>
    <w:basedOn w:val="a2"/>
    <w:link w:val="24"/>
    <w:uiPriority w:val="99"/>
    <w:rsid w:val="00FA2FBC"/>
    <w:rPr>
      <w:rFonts w:ascii="Times New Roman" w:eastAsia="Times New Roman" w:hAnsi="Times New Roman" w:cs="David"/>
      <w:noProof/>
      <w:sz w:val="26"/>
    </w:rPr>
  </w:style>
  <w:style w:type="paragraph" w:styleId="33">
    <w:name w:val="Body Text 3"/>
    <w:basedOn w:val="a1"/>
    <w:link w:val="34"/>
    <w:rsid w:val="00FA2FBC"/>
    <w:pPr>
      <w:jc w:val="center"/>
    </w:pPr>
    <w:rPr>
      <w:rFonts w:cs="Narkisim"/>
      <w:sz w:val="26"/>
    </w:rPr>
  </w:style>
  <w:style w:type="character" w:customStyle="1" w:styleId="34">
    <w:name w:val="גוף טקסט 3 תו"/>
    <w:basedOn w:val="a2"/>
    <w:link w:val="33"/>
    <w:uiPriority w:val="99"/>
    <w:rsid w:val="00FA2FBC"/>
    <w:rPr>
      <w:rFonts w:ascii="Times New Roman" w:eastAsia="Times New Roman" w:hAnsi="Times New Roman" w:cs="Narkisim"/>
      <w:sz w:val="26"/>
      <w:szCs w:val="24"/>
    </w:rPr>
  </w:style>
  <w:style w:type="paragraph" w:styleId="af3">
    <w:name w:val="Body Text Indent"/>
    <w:basedOn w:val="a1"/>
    <w:link w:val="af4"/>
    <w:rsid w:val="00FA2FBC"/>
    <w:pPr>
      <w:overflowPunct w:val="0"/>
      <w:autoSpaceDE w:val="0"/>
      <w:autoSpaceDN w:val="0"/>
      <w:adjustRightInd w:val="0"/>
      <w:spacing w:before="120"/>
      <w:ind w:left="567"/>
      <w:jc w:val="both"/>
      <w:textAlignment w:val="baseline"/>
    </w:pPr>
    <w:rPr>
      <w:lang w:eastAsia="he-IL"/>
    </w:rPr>
  </w:style>
  <w:style w:type="character" w:customStyle="1" w:styleId="af4">
    <w:name w:val="כניסה בגוף טקסט תו"/>
    <w:basedOn w:val="a2"/>
    <w:link w:val="af3"/>
    <w:rsid w:val="00FA2FBC"/>
    <w:rPr>
      <w:rFonts w:ascii="Times New Roman" w:eastAsia="Times New Roman" w:hAnsi="Times New Roman" w:cs="Times New Roman"/>
      <w:sz w:val="24"/>
      <w:szCs w:val="24"/>
      <w:lang w:eastAsia="he-IL"/>
    </w:rPr>
  </w:style>
  <w:style w:type="paragraph" w:customStyle="1" w:styleId="HeadChap">
    <w:name w:val="HeadChap"/>
    <w:basedOn w:val="12"/>
    <w:next w:val="Normal1"/>
    <w:uiPriority w:val="99"/>
    <w:rsid w:val="00FA2FBC"/>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1"/>
    <w:uiPriority w:val="99"/>
    <w:rsid w:val="00FA2FBC"/>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FA2FBC"/>
    <w:pPr>
      <w:numPr>
        <w:numId w:val="17"/>
      </w:numPr>
      <w:tabs>
        <w:tab w:val="num" w:pos="1985"/>
        <w:tab w:val="num" w:pos="2880"/>
      </w:tabs>
      <w:ind w:left="1418" w:right="0" w:firstLine="0"/>
    </w:pPr>
  </w:style>
  <w:style w:type="paragraph" w:styleId="a0">
    <w:name w:val="List Number"/>
    <w:basedOn w:val="a1"/>
    <w:rsid w:val="00FA2FBC"/>
    <w:pPr>
      <w:numPr>
        <w:numId w:val="18"/>
      </w:numPr>
      <w:spacing w:before="240"/>
      <w:ind w:left="0" w:right="360"/>
    </w:pPr>
    <w:rPr>
      <w:rFonts w:cs="David"/>
      <w:noProof/>
    </w:rPr>
  </w:style>
  <w:style w:type="paragraph" w:customStyle="1" w:styleId="ListNumber1">
    <w:name w:val="List Number 1"/>
    <w:basedOn w:val="a0"/>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rsid w:val="00FA2FBC"/>
    <w:pPr>
      <w:numPr>
        <w:numId w:val="0"/>
      </w:numPr>
      <w:ind w:left="1418" w:right="0" w:hanging="284"/>
    </w:pPr>
  </w:style>
  <w:style w:type="paragraph" w:styleId="41">
    <w:name w:val="List Number 4"/>
    <w:basedOn w:val="RonnyBase"/>
    <w:uiPriority w:val="99"/>
    <w:rsid w:val="00FA2FBC"/>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5">
    <w:name w:val="page number"/>
    <w:rsid w:val="00FA2FBC"/>
    <w:rPr>
      <w:rFonts w:ascii="Times New Roman" w:hAnsi="Times New Roman" w:cs="Times New Roman"/>
    </w:rPr>
  </w:style>
  <w:style w:type="paragraph" w:styleId="af6">
    <w:name w:val="Title"/>
    <w:basedOn w:val="a1"/>
    <w:link w:val="af7"/>
    <w:rsid w:val="00FA2FBC"/>
    <w:pPr>
      <w:spacing w:before="240"/>
      <w:jc w:val="center"/>
    </w:pPr>
    <w:rPr>
      <w:rFonts w:cs="David"/>
      <w:noProof/>
      <w:sz w:val="20"/>
      <w:u w:val="single"/>
    </w:rPr>
  </w:style>
  <w:style w:type="character" w:customStyle="1" w:styleId="af7">
    <w:name w:val="כותרת טקסט תו"/>
    <w:basedOn w:val="a2"/>
    <w:link w:val="af6"/>
    <w:uiPriority w:val="99"/>
    <w:rsid w:val="00FA2FBC"/>
    <w:rPr>
      <w:rFonts w:ascii="Times New Roman" w:eastAsia="Times New Roman" w:hAnsi="Times New Roman" w:cs="David"/>
      <w:noProof/>
      <w:sz w:val="20"/>
      <w:szCs w:val="24"/>
      <w:u w:val="single"/>
    </w:rPr>
  </w:style>
  <w:style w:type="paragraph" w:styleId="TOC8">
    <w:name w:val="toc 8"/>
    <w:basedOn w:val="a1"/>
    <w:next w:val="a1"/>
    <w:autoRedefine/>
    <w:uiPriority w:val="39"/>
    <w:rsid w:val="00FA2FBC"/>
    <w:rPr>
      <w:sz w:val="22"/>
      <w:szCs w:val="22"/>
    </w:rPr>
  </w:style>
  <w:style w:type="paragraph" w:styleId="TOC9">
    <w:name w:val="toc 9"/>
    <w:basedOn w:val="a1"/>
    <w:next w:val="a1"/>
    <w:autoRedefine/>
    <w:uiPriority w:val="39"/>
    <w:rsid w:val="00FA2FBC"/>
    <w:rPr>
      <w:sz w:val="22"/>
      <w:szCs w:val="22"/>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3"/>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8"/>
      </w:numPr>
      <w:tabs>
        <w:tab w:val="clear" w:pos="3240"/>
        <w:tab w:val="num" w:pos="360"/>
        <w:tab w:val="left" w:pos="2552"/>
      </w:tabs>
      <w:ind w:left="0" w:right="0" w:firstLine="0"/>
    </w:pPr>
  </w:style>
  <w:style w:type="paragraph" w:styleId="27">
    <w:name w:val="Body Text Indent 2"/>
    <w:basedOn w:val="a1"/>
    <w:link w:val="28"/>
    <w:rsid w:val="00FA2FBC"/>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2"/>
    <w:link w:val="27"/>
    <w:uiPriority w:val="99"/>
    <w:rsid w:val="00FA2FBC"/>
    <w:rPr>
      <w:rFonts w:ascii="David" w:eastAsia="Times New Roman" w:hAnsi="David" w:cs="David"/>
      <w:noProof/>
    </w:rPr>
  </w:style>
  <w:style w:type="paragraph" w:styleId="29">
    <w:name w:val="List Continue 2"/>
    <w:basedOn w:val="a1"/>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8">
    <w:name w:val="Balloon Text"/>
    <w:basedOn w:val="a1"/>
    <w:link w:val="af9"/>
    <w:uiPriority w:val="99"/>
    <w:rsid w:val="00FA2FBC"/>
    <w:rPr>
      <w:rFonts w:ascii="Tahoma" w:hAnsi="Tahoma" w:cs="Tahoma"/>
      <w:sz w:val="16"/>
      <w:szCs w:val="16"/>
    </w:rPr>
  </w:style>
  <w:style w:type="character" w:customStyle="1" w:styleId="af9">
    <w:name w:val="טקסט בלונים תו"/>
    <w:basedOn w:val="a2"/>
    <w:link w:val="af8"/>
    <w:uiPriority w:val="99"/>
    <w:rsid w:val="00FA2FBC"/>
    <w:rPr>
      <w:rFonts w:ascii="Tahoma" w:eastAsia="Times New Roman" w:hAnsi="Tahoma" w:cs="Tahoma"/>
      <w:sz w:val="16"/>
      <w:szCs w:val="16"/>
    </w:rPr>
  </w:style>
  <w:style w:type="paragraph" w:styleId="afa">
    <w:name w:val="Document Map"/>
    <w:basedOn w:val="a1"/>
    <w:link w:val="afb"/>
    <w:uiPriority w:val="99"/>
    <w:rsid w:val="00FA2FBC"/>
    <w:pPr>
      <w:shd w:val="clear" w:color="auto" w:fill="000080"/>
    </w:pPr>
    <w:rPr>
      <w:rFonts w:ascii="Tahoma" w:hAnsi="Tahoma" w:cs="Tahoma"/>
    </w:rPr>
  </w:style>
  <w:style w:type="character" w:customStyle="1" w:styleId="afb">
    <w:name w:val="מפת מסמך תו"/>
    <w:basedOn w:val="a2"/>
    <w:link w:val="afa"/>
    <w:uiPriority w:val="99"/>
    <w:rsid w:val="00FA2FBC"/>
    <w:rPr>
      <w:rFonts w:ascii="Tahoma" w:eastAsia="Times New Roman" w:hAnsi="Tahoma" w:cs="Tahoma"/>
      <w:sz w:val="24"/>
      <w:szCs w:val="24"/>
      <w:shd w:val="clear" w:color="auto" w:fill="000080"/>
    </w:rPr>
  </w:style>
  <w:style w:type="paragraph" w:styleId="NormalWeb">
    <w:name w:val="Normal (Web)"/>
    <w:basedOn w:val="a1"/>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c">
    <w:name w:val="annotation reference"/>
    <w:uiPriority w:val="99"/>
    <w:rsid w:val="00FA2FBC"/>
    <w:rPr>
      <w:sz w:val="16"/>
      <w:szCs w:val="16"/>
    </w:rPr>
  </w:style>
  <w:style w:type="paragraph" w:styleId="afd">
    <w:name w:val="annotation subject"/>
    <w:basedOn w:val="ac"/>
    <w:next w:val="ac"/>
    <w:link w:val="afe"/>
    <w:uiPriority w:val="99"/>
    <w:rsid w:val="00FA2FBC"/>
    <w:rPr>
      <w:b/>
      <w:bCs/>
    </w:rPr>
  </w:style>
  <w:style w:type="character" w:customStyle="1" w:styleId="afe">
    <w:name w:val="נושא הערה תו"/>
    <w:basedOn w:val="a2"/>
    <w:link w:val="afd"/>
    <w:uiPriority w:val="99"/>
    <w:rsid w:val="004C7966"/>
    <w:rPr>
      <w:rFonts w:ascii="Times New Roman" w:eastAsia="Times New Roman" w:hAnsi="Times New Roman" w:cs="Times New Roman"/>
      <w:b/>
      <w:bCs/>
      <w:sz w:val="20"/>
      <w:szCs w:val="20"/>
    </w:rPr>
  </w:style>
  <w:style w:type="paragraph" w:customStyle="1" w:styleId="AlphaList2">
    <w:name w:val="Alpha List 2"/>
    <w:basedOn w:val="a1"/>
    <w:rsid w:val="00FA2FBC"/>
    <w:pPr>
      <w:numPr>
        <w:numId w:val="4"/>
      </w:numPr>
      <w:spacing w:before="120" w:line="320" w:lineRule="exact"/>
      <w:ind w:right="0"/>
      <w:jc w:val="both"/>
    </w:pPr>
    <w:rPr>
      <w:rFonts w:cs="David"/>
      <w:sz w:val="22"/>
      <w:lang w:eastAsia="he-IL"/>
    </w:rPr>
  </w:style>
  <w:style w:type="paragraph" w:customStyle="1" w:styleId="BulletList2">
    <w:name w:val="Bullet List 2"/>
    <w:basedOn w:val="a1"/>
    <w:rsid w:val="00FA2FBC"/>
    <w:pPr>
      <w:numPr>
        <w:numId w:val="22"/>
      </w:numPr>
      <w:spacing w:before="120" w:line="320" w:lineRule="exact"/>
      <w:ind w:right="0"/>
      <w:jc w:val="both"/>
    </w:pPr>
    <w:rPr>
      <w:rFonts w:cs="David"/>
      <w:sz w:val="22"/>
      <w:lang w:eastAsia="he-IL"/>
    </w:rPr>
  </w:style>
  <w:style w:type="paragraph" w:customStyle="1" w:styleId="AlphaList1">
    <w:name w:val="Alpha List 1"/>
    <w:basedOn w:val="a1"/>
    <w:rsid w:val="00FA2FBC"/>
    <w:pPr>
      <w:numPr>
        <w:numId w:val="5"/>
      </w:numPr>
      <w:spacing w:before="120" w:line="320" w:lineRule="exact"/>
      <w:ind w:right="0"/>
      <w:jc w:val="both"/>
    </w:pPr>
    <w:rPr>
      <w:rFonts w:cs="David"/>
      <w:sz w:val="22"/>
      <w:lang w:eastAsia="he-IL"/>
    </w:rPr>
  </w:style>
  <w:style w:type="paragraph" w:styleId="aff">
    <w:name w:val="Subtitle"/>
    <w:basedOn w:val="a1"/>
    <w:link w:val="aff0"/>
    <w:rsid w:val="004C7966"/>
    <w:pPr>
      <w:spacing w:before="360" w:after="600" w:line="480" w:lineRule="auto"/>
      <w:jc w:val="center"/>
    </w:pPr>
    <w:rPr>
      <w:rFonts w:cs="David"/>
      <w:b/>
      <w:bCs/>
      <w:spacing w:val="20"/>
      <w:sz w:val="28"/>
      <w:szCs w:val="28"/>
    </w:rPr>
  </w:style>
  <w:style w:type="character" w:customStyle="1" w:styleId="aff0">
    <w:name w:val="כותרת משנה תו"/>
    <w:basedOn w:val="a2"/>
    <w:link w:val="aff"/>
    <w:rsid w:val="00FA2FBC"/>
    <w:rPr>
      <w:rFonts w:ascii="Times New Roman" w:eastAsia="Times New Roman" w:hAnsi="Times New Roman" w:cs="David"/>
      <w:b/>
      <w:bCs/>
      <w:spacing w:val="20"/>
      <w:sz w:val="28"/>
      <w:szCs w:val="28"/>
    </w:rPr>
  </w:style>
  <w:style w:type="paragraph" w:customStyle="1" w:styleId="DataItem">
    <w:name w:val="DataItem"/>
    <w:basedOn w:val="a1"/>
    <w:uiPriority w:val="99"/>
    <w:rsid w:val="00FA2FBC"/>
    <w:pPr>
      <w:spacing w:before="120" w:line="320" w:lineRule="exact"/>
      <w:jc w:val="both"/>
    </w:pPr>
    <w:rPr>
      <w:rFonts w:cs="David"/>
      <w:sz w:val="22"/>
      <w:lang w:eastAsia="he-IL"/>
    </w:rPr>
  </w:style>
  <w:style w:type="paragraph" w:customStyle="1" w:styleId="DataItemB">
    <w:name w:val="DataItemB"/>
    <w:basedOn w:val="a1"/>
    <w:uiPriority w:val="99"/>
    <w:rsid w:val="00FA2FBC"/>
    <w:pPr>
      <w:spacing w:before="120" w:line="320" w:lineRule="exact"/>
      <w:jc w:val="both"/>
    </w:pPr>
    <w:rPr>
      <w:rFonts w:cs="David"/>
      <w:b/>
      <w:bCs/>
      <w:sz w:val="22"/>
      <w:lang w:eastAsia="he-IL"/>
    </w:rPr>
  </w:style>
  <w:style w:type="paragraph" w:styleId="aff1">
    <w:name w:val="footnote text"/>
    <w:basedOn w:val="a1"/>
    <w:link w:val="aff2"/>
    <w:uiPriority w:val="99"/>
    <w:rsid w:val="00FA2FBC"/>
    <w:rPr>
      <w:sz w:val="20"/>
      <w:szCs w:val="20"/>
    </w:rPr>
  </w:style>
  <w:style w:type="character" w:customStyle="1" w:styleId="aff2">
    <w:name w:val="טקסט הערת שוליים תו"/>
    <w:basedOn w:val="a2"/>
    <w:link w:val="aff1"/>
    <w:uiPriority w:val="99"/>
    <w:rsid w:val="00FA2FBC"/>
    <w:rPr>
      <w:rFonts w:ascii="Times New Roman" w:eastAsia="Times New Roman" w:hAnsi="Times New Roman" w:cs="Times New Roman"/>
      <w:sz w:val="20"/>
      <w:szCs w:val="20"/>
    </w:rPr>
  </w:style>
  <w:style w:type="paragraph" w:customStyle="1" w:styleId="TableText">
    <w:name w:val="TableText"/>
    <w:basedOn w:val="a1"/>
    <w:uiPriority w:val="99"/>
    <w:rsid w:val="00FA2FBC"/>
    <w:pPr>
      <w:spacing w:before="75" w:line="280" w:lineRule="atLeast"/>
    </w:pPr>
    <w:rPr>
      <w:rFonts w:cs="David"/>
      <w:sz w:val="22"/>
      <w:lang w:eastAsia="he-IL"/>
    </w:rPr>
  </w:style>
  <w:style w:type="paragraph" w:styleId="aff3">
    <w:name w:val="Plain Text"/>
    <w:basedOn w:val="a1"/>
    <w:link w:val="aff4"/>
    <w:uiPriority w:val="99"/>
    <w:rsid w:val="00FA2FBC"/>
    <w:pPr>
      <w:spacing w:after="120" w:line="360" w:lineRule="auto"/>
      <w:jc w:val="both"/>
    </w:pPr>
    <w:rPr>
      <w:rFonts w:cs="Levenim MT"/>
      <w:snapToGrid w:val="0"/>
      <w:sz w:val="22"/>
      <w:szCs w:val="22"/>
      <w:lang w:eastAsia="he-IL"/>
    </w:rPr>
  </w:style>
  <w:style w:type="character" w:customStyle="1" w:styleId="aff4">
    <w:name w:val="טקסט רגיל תו"/>
    <w:basedOn w:val="a2"/>
    <w:link w:val="aff3"/>
    <w:uiPriority w:val="99"/>
    <w:rsid w:val="00FA2FBC"/>
    <w:rPr>
      <w:rFonts w:ascii="Times New Roman" w:eastAsia="Times New Roman" w:hAnsi="Times New Roman" w:cs="Levenim MT"/>
      <w:snapToGrid w:val="0"/>
      <w:lang w:eastAsia="he-IL"/>
    </w:rPr>
  </w:style>
  <w:style w:type="paragraph" w:customStyle="1" w:styleId="TableHead">
    <w:name w:val="TableHead"/>
    <w:basedOn w:val="a1"/>
    <w:uiPriority w:val="99"/>
    <w:rsid w:val="004C7966"/>
    <w:pPr>
      <w:keepNext/>
      <w:spacing w:before="120"/>
      <w:jc w:val="center"/>
    </w:pPr>
    <w:rPr>
      <w:rFonts w:cs="David"/>
      <w:b/>
      <w:bCs/>
      <w:smallCaps/>
      <w:sz w:val="20"/>
    </w:rPr>
  </w:style>
  <w:style w:type="paragraph" w:customStyle="1" w:styleId="FrameShadowed">
    <w:name w:val="Frame Shadowed"/>
    <w:basedOn w:val="a1"/>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TEXT1">
    <w:name w:val="TEXT1"/>
    <w:basedOn w:val="12"/>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1"/>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doublepara">
    <w:name w:val="double para"/>
    <w:basedOn w:val="a1"/>
    <w:rsid w:val="00FA2FBC"/>
    <w:pPr>
      <w:numPr>
        <w:numId w:val="23"/>
      </w:numPr>
      <w:spacing w:before="120" w:line="360" w:lineRule="auto"/>
      <w:ind w:right="0"/>
      <w:jc w:val="both"/>
    </w:pPr>
    <w:rPr>
      <w:rFonts w:cs="David"/>
      <w:smallCaps/>
      <w:snapToGrid w:val="0"/>
      <w:sz w:val="20"/>
    </w:rPr>
  </w:style>
  <w:style w:type="character" w:styleId="aff5">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N1">
    <w:name w:val="N1"/>
    <w:basedOn w:val="a1"/>
    <w:next w:val="22"/>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1"/>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1"/>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1"/>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6">
    <w:name w:val="Table Grid"/>
    <w:aliases w:val="טקסט טבלה תחתונה"/>
    <w:basedOn w:val="a3"/>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1"/>
    <w:rsid w:val="00FA2FBC"/>
    <w:pPr>
      <w:ind w:left="720" w:hanging="360"/>
    </w:pPr>
  </w:style>
  <w:style w:type="paragraph" w:styleId="35">
    <w:name w:val="Body Text Indent 3"/>
    <w:basedOn w:val="a1"/>
    <w:link w:val="36"/>
    <w:uiPriority w:val="99"/>
    <w:rsid w:val="00FA2FBC"/>
    <w:pPr>
      <w:spacing w:after="120"/>
      <w:ind w:left="360"/>
    </w:pPr>
    <w:rPr>
      <w:sz w:val="16"/>
      <w:szCs w:val="16"/>
    </w:rPr>
  </w:style>
  <w:style w:type="character" w:customStyle="1" w:styleId="36">
    <w:name w:val="כניסה בגוף טקסט 3 תו"/>
    <w:basedOn w:val="a2"/>
    <w:link w:val="35"/>
    <w:uiPriority w:val="99"/>
    <w:rsid w:val="00FA2FBC"/>
    <w:rPr>
      <w:rFonts w:ascii="Times New Roman" w:eastAsia="Times New Roman" w:hAnsi="Times New Roman" w:cs="Times New Roman"/>
      <w:sz w:val="16"/>
      <w:szCs w:val="16"/>
    </w:rPr>
  </w:style>
  <w:style w:type="paragraph" w:styleId="37">
    <w:name w:val="List 3"/>
    <w:basedOn w:val="a1"/>
    <w:rsid w:val="00FA2FBC"/>
    <w:pPr>
      <w:overflowPunct w:val="0"/>
      <w:autoSpaceDE w:val="0"/>
      <w:autoSpaceDN w:val="0"/>
      <w:adjustRightInd w:val="0"/>
      <w:ind w:left="1080" w:hanging="360"/>
      <w:jc w:val="both"/>
    </w:pPr>
    <w:rPr>
      <w:rFonts w:cs="FrankRuehl"/>
      <w:sz w:val="20"/>
      <w:szCs w:val="26"/>
      <w:lang w:eastAsia="he-IL"/>
    </w:rPr>
  </w:style>
  <w:style w:type="paragraph" w:styleId="aff7">
    <w:name w:val="List"/>
    <w:aliases w:val="list1"/>
    <w:basedOn w:val="a1"/>
    <w:rsid w:val="00FA2FBC"/>
    <w:pPr>
      <w:overflowPunct w:val="0"/>
      <w:autoSpaceDE w:val="0"/>
      <w:autoSpaceDN w:val="0"/>
      <w:adjustRightInd w:val="0"/>
      <w:ind w:left="360" w:hanging="360"/>
      <w:jc w:val="both"/>
    </w:pPr>
    <w:rPr>
      <w:rFonts w:cs="FrankRuehl"/>
      <w:sz w:val="20"/>
      <w:szCs w:val="26"/>
      <w:lang w:eastAsia="he-IL"/>
    </w:rPr>
  </w:style>
  <w:style w:type="paragraph" w:styleId="46">
    <w:name w:val="List 4"/>
    <w:basedOn w:val="a1"/>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3">
    <w:name w:val="List 5"/>
    <w:basedOn w:val="a1"/>
    <w:uiPriority w:val="99"/>
    <w:rsid w:val="00FA2FBC"/>
    <w:pPr>
      <w:numPr>
        <w:ilvl w:val="3"/>
        <w:numId w:val="31"/>
      </w:numPr>
      <w:overflowPunct w:val="0"/>
      <w:autoSpaceDE w:val="0"/>
      <w:autoSpaceDN w:val="0"/>
      <w:adjustRightInd w:val="0"/>
      <w:jc w:val="both"/>
    </w:pPr>
    <w:rPr>
      <w:rFonts w:cs="FrankRuehl"/>
      <w:sz w:val="20"/>
      <w:szCs w:val="26"/>
      <w:lang w:eastAsia="he-IL"/>
    </w:rPr>
  </w:style>
  <w:style w:type="paragraph" w:styleId="38">
    <w:name w:val="List Bullet 3"/>
    <w:basedOn w:val="a1"/>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9">
    <w:name w:val="List Number 3"/>
    <w:basedOn w:val="a1"/>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8">
    <w:name w:val="List Continue"/>
    <w:basedOn w:val="a1"/>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a">
    <w:name w:val="List Continue 3"/>
    <w:basedOn w:val="a1"/>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7">
    <w:name w:val="List Continue 4"/>
    <w:basedOn w:val="a1"/>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6">
    <w:name w:val="List Continue 5"/>
    <w:basedOn w:val="a1"/>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1"/>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1"/>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1"/>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1"/>
    <w:rsid w:val="00FA2FBC"/>
    <w:pPr>
      <w:numPr>
        <w:numId w:val="24"/>
      </w:numPr>
      <w:spacing w:before="120" w:line="320" w:lineRule="exact"/>
      <w:jc w:val="both"/>
    </w:pPr>
    <w:rPr>
      <w:rFonts w:cs="David"/>
      <w:sz w:val="22"/>
      <w:lang w:eastAsia="he-IL"/>
    </w:rPr>
  </w:style>
  <w:style w:type="paragraph" w:customStyle="1" w:styleId="NumberList2">
    <w:name w:val="Number List 2"/>
    <w:basedOn w:val="a1"/>
    <w:rsid w:val="00FA2FBC"/>
    <w:pPr>
      <w:numPr>
        <w:numId w:val="25"/>
      </w:numPr>
      <w:spacing w:before="120" w:line="320" w:lineRule="exact"/>
      <w:jc w:val="both"/>
    </w:pPr>
    <w:rPr>
      <w:rFonts w:cs="David"/>
      <w:sz w:val="22"/>
      <w:lang w:eastAsia="he-IL"/>
    </w:rPr>
  </w:style>
  <w:style w:type="paragraph" w:customStyle="1" w:styleId="Frame1">
    <w:name w:val="Frame 1"/>
    <w:basedOn w:val="a1"/>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1"/>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1"/>
    <w:uiPriority w:val="99"/>
    <w:rsid w:val="00FA2FBC"/>
    <w:pPr>
      <w:numPr>
        <w:numId w:val="26"/>
      </w:numPr>
      <w:spacing w:before="120" w:after="120"/>
      <w:ind w:right="720"/>
      <w:jc w:val="both"/>
    </w:pPr>
    <w:rPr>
      <w:rFonts w:cs="David"/>
    </w:rPr>
  </w:style>
  <w:style w:type="paragraph" w:customStyle="1" w:styleId="Letter2">
    <w:name w:val="Letter2"/>
    <w:basedOn w:val="a1"/>
    <w:uiPriority w:val="99"/>
    <w:rsid w:val="00FA2FBC"/>
    <w:pPr>
      <w:numPr>
        <w:ilvl w:val="1"/>
        <w:numId w:val="27"/>
      </w:numPr>
      <w:spacing w:before="120" w:after="120"/>
      <w:jc w:val="both"/>
    </w:pPr>
    <w:rPr>
      <w:rFonts w:cs="David"/>
    </w:rPr>
  </w:style>
  <w:style w:type="paragraph" w:styleId="aff9">
    <w:name w:val="Block Text"/>
    <w:basedOn w:val="a1"/>
    <w:rsid w:val="00FA2FBC"/>
    <w:pPr>
      <w:spacing w:before="120" w:after="120"/>
      <w:ind w:left="720"/>
    </w:pPr>
  </w:style>
  <w:style w:type="table" w:styleId="-2">
    <w:name w:val="Light List Accent 2"/>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3"/>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1"/>
    <w:link w:val="AlphaList0"/>
    <w:rsid w:val="00FA2FBC"/>
    <w:pPr>
      <w:numPr>
        <w:numId w:val="28"/>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1"/>
    <w:uiPriority w:val="99"/>
    <w:rsid w:val="00FA2FBC"/>
    <w:pPr>
      <w:spacing w:before="120" w:line="360" w:lineRule="auto"/>
      <w:ind w:left="1559"/>
      <w:jc w:val="both"/>
    </w:pPr>
    <w:rPr>
      <w:rFonts w:cs="David"/>
      <w:sz w:val="20"/>
    </w:rPr>
  </w:style>
  <w:style w:type="paragraph" w:customStyle="1" w:styleId="Frame-Single">
    <w:name w:val="Frame-Single"/>
    <w:basedOn w:val="a1"/>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1"/>
    <w:rsid w:val="00FA2FBC"/>
    <w:pPr>
      <w:spacing w:before="120" w:after="120" w:line="320" w:lineRule="exact"/>
      <w:jc w:val="center"/>
    </w:pPr>
    <w:rPr>
      <w:rFonts w:cs="David"/>
      <w:b/>
      <w:bCs/>
      <w:sz w:val="22"/>
      <w:lang w:eastAsia="he-IL"/>
    </w:rPr>
  </w:style>
  <w:style w:type="paragraph" w:customStyle="1" w:styleId="Frame-Double">
    <w:name w:val="Frame-Double"/>
    <w:basedOn w:val="a1"/>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1"/>
    <w:next w:val="a1"/>
    <w:uiPriority w:val="99"/>
    <w:rsid w:val="00FA2FBC"/>
    <w:pPr>
      <w:spacing w:before="120" w:after="120" w:line="320" w:lineRule="exact"/>
      <w:jc w:val="center"/>
    </w:pPr>
    <w:rPr>
      <w:rFonts w:cs="David"/>
      <w:b/>
      <w:bCs/>
      <w:sz w:val="22"/>
      <w:lang w:eastAsia="he-IL"/>
    </w:rPr>
  </w:style>
  <w:style w:type="paragraph" w:customStyle="1" w:styleId="Frame-Bold">
    <w:name w:val="Frame-Bold"/>
    <w:basedOn w:val="a1"/>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FA2FBC"/>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a">
    <w:name w:val="line number"/>
    <w:basedOn w:val="a2"/>
    <w:rsid w:val="00FA2FBC"/>
  </w:style>
  <w:style w:type="paragraph" w:customStyle="1" w:styleId="Normal30">
    <w:name w:val="Normal3 תו תו תו תו תו"/>
    <w:basedOn w:val="a1"/>
    <w:rsid w:val="00FA2FBC"/>
    <w:pPr>
      <w:keepLines/>
      <w:spacing w:before="60" w:line="360" w:lineRule="auto"/>
      <w:ind w:left="1177" w:right="-1620"/>
      <w:jc w:val="both"/>
    </w:pPr>
    <w:rPr>
      <w:rFonts w:cs="Narkisim"/>
    </w:rPr>
  </w:style>
  <w:style w:type="paragraph" w:styleId="affb">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FA2FBC"/>
    <w:pPr>
      <w:ind w:left="787" w:right="0"/>
    </w:pPr>
    <w:rPr>
      <w:rFonts w:cs="David"/>
    </w:rPr>
  </w:style>
  <w:style w:type="paragraph" w:customStyle="1" w:styleId="Char">
    <w:name w:val="Char"/>
    <w:basedOn w:val="a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1"/>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2"/>
    <w:rsid w:val="00FA2FBC"/>
    <w:rPr>
      <w:b/>
      <w:bCs/>
    </w:rPr>
  </w:style>
  <w:style w:type="paragraph" w:styleId="affc">
    <w:name w:val="Normal Indent"/>
    <w:basedOn w:val="a1"/>
    <w:rsid w:val="00FA2FBC"/>
    <w:pPr>
      <w:keepLines/>
      <w:spacing w:after="240"/>
      <w:ind w:left="1588" w:right="720"/>
      <w:jc w:val="both"/>
    </w:pPr>
    <w:rPr>
      <w:rFonts w:cs="David"/>
      <w:sz w:val="20"/>
    </w:rPr>
  </w:style>
  <w:style w:type="character" w:customStyle="1" w:styleId="content">
    <w:name w:val="content"/>
    <w:basedOn w:val="a2"/>
    <w:rsid w:val="00FA2FBC"/>
  </w:style>
  <w:style w:type="paragraph" w:customStyle="1" w:styleId="CharChar">
    <w:name w:val="Char Char תו תו"/>
    <w:basedOn w:val="a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1"/>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1"/>
    <w:rsid w:val="00FA2FBC"/>
    <w:pPr>
      <w:bidi w:val="0"/>
      <w:spacing w:before="60" w:after="160" w:line="240" w:lineRule="exact"/>
    </w:pPr>
    <w:rPr>
      <w:rFonts w:ascii="Verdana" w:hAnsi="Verdana"/>
      <w:color w:val="FF00FF"/>
      <w:szCs w:val="20"/>
      <w:lang w:val="en-GB" w:bidi="ar-SA"/>
    </w:rPr>
  </w:style>
  <w:style w:type="paragraph" w:customStyle="1" w:styleId="text4">
    <w:name w:val="text4"/>
    <w:basedOn w:val="a1"/>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2"/>
    <w:rsid w:val="00FA2FBC"/>
    <w:rPr>
      <w:rFonts w:asciiTheme="majorHAnsi" w:eastAsiaTheme="majorEastAsia" w:hAnsiTheme="majorHAnsi" w:cstheme="majorBidi"/>
      <w:b/>
      <w:bCs/>
      <w:color w:val="4F81BD" w:themeColor="accent1"/>
      <w:sz w:val="24"/>
      <w:szCs w:val="24"/>
    </w:rPr>
  </w:style>
  <w:style w:type="character" w:styleId="affd">
    <w:name w:val="Placeholder Text"/>
    <w:basedOn w:val="a2"/>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character" w:customStyle="1" w:styleId="hps">
    <w:name w:val="hps"/>
    <w:rsid w:val="00FA2FBC"/>
  </w:style>
  <w:style w:type="character" w:customStyle="1" w:styleId="default">
    <w:name w:val="default"/>
    <w:basedOn w:val="a2"/>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indent2">
    <w:name w:val="indent2"/>
    <w:basedOn w:val="a1"/>
    <w:rsid w:val="00FA2FBC"/>
    <w:pPr>
      <w:keepLines/>
      <w:bidi w:val="0"/>
      <w:ind w:left="1418" w:hanging="709"/>
      <w:jc w:val="right"/>
    </w:pPr>
    <w:rPr>
      <w:rFonts w:ascii="Garamond" w:eastAsia="Calibri" w:hAnsi="Garamond" w:cs="David"/>
    </w:rPr>
  </w:style>
  <w:style w:type="paragraph" w:customStyle="1" w:styleId="indent4">
    <w:name w:val="indent4"/>
    <w:basedOn w:val="a1"/>
    <w:rsid w:val="00FA2FBC"/>
    <w:pPr>
      <w:keepLines/>
      <w:bidi w:val="0"/>
      <w:ind w:left="2835" w:hanging="709"/>
      <w:jc w:val="right"/>
    </w:pPr>
    <w:rPr>
      <w:rFonts w:ascii="Garamond" w:eastAsia="Calibri" w:hAnsi="Garamond" w:cs="David"/>
    </w:rPr>
  </w:style>
  <w:style w:type="paragraph" w:styleId="affe">
    <w:name w:val="envelope address"/>
    <w:basedOn w:val="a1"/>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1"/>
    <w:rsid w:val="00FA2FBC"/>
    <w:pPr>
      <w:keepLines/>
      <w:bidi w:val="0"/>
      <w:ind w:left="709"/>
      <w:jc w:val="right"/>
    </w:pPr>
    <w:rPr>
      <w:rFonts w:ascii="Garamond" w:eastAsia="Calibri" w:hAnsi="Garamond" w:cs="David"/>
    </w:rPr>
  </w:style>
  <w:style w:type="paragraph" w:customStyle="1" w:styleId="IndentDouble">
    <w:name w:val="Indent_Double"/>
    <w:basedOn w:val="a1"/>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1"/>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1"/>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1"/>
    <w:rsid w:val="00FA2FBC"/>
    <w:pPr>
      <w:keepLines/>
      <w:bidi w:val="0"/>
      <w:ind w:left="709" w:hanging="709"/>
      <w:jc w:val="right"/>
    </w:pPr>
    <w:rPr>
      <w:rFonts w:ascii="Garamond" w:eastAsia="Calibri" w:hAnsi="Garamond" w:cs="David"/>
    </w:rPr>
  </w:style>
  <w:style w:type="paragraph" w:customStyle="1" w:styleId="indent3">
    <w:name w:val="indent3"/>
    <w:basedOn w:val="a1"/>
    <w:rsid w:val="00FA2FBC"/>
    <w:pPr>
      <w:keepLines/>
      <w:bidi w:val="0"/>
      <w:ind w:left="2127" w:hanging="709"/>
      <w:jc w:val="right"/>
    </w:pPr>
    <w:rPr>
      <w:rFonts w:ascii="Garamond" w:eastAsia="Calibri" w:hAnsi="Garamond" w:cs="David"/>
    </w:rPr>
  </w:style>
  <w:style w:type="paragraph" w:customStyle="1" w:styleId="NormalE">
    <w:name w:val="NormalE"/>
    <w:basedOn w:val="a1"/>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character" w:customStyle="1" w:styleId="aa">
    <w:name w:val="פיסקת רשימה תו"/>
    <w:aliases w:val="lp1 תו,FooterText תו,numbered תו,Paragraphe de liste1 תו,פיסקת bullets תו,LP1 תו,פיסקת רשימה11 תו,נספח 2 מתוקן תו,מפרט פירוט סעיפים תו,style 2 תו,x.x.x.x תו,List Paragraph_0 תו,List Paragraph_1 תו,מכרזים - טקסט סעיפים תו,פיסקת רשימה12 תו"/>
    <w:link w:val="a9"/>
    <w:uiPriority w:val="34"/>
    <w:locked/>
    <w:rsid w:val="00FA2FBC"/>
    <w:rPr>
      <w:rFonts w:ascii="Times New Roman" w:hAnsi="Times New Roman" w:cs="FrankRuehl"/>
      <w:sz w:val="24"/>
      <w:szCs w:val="26"/>
    </w:rPr>
  </w:style>
  <w:style w:type="paragraph" w:customStyle="1" w:styleId="HeadingPerek">
    <w:name w:val="HeadingPerek"/>
    <w:basedOn w:val="a1"/>
    <w:link w:val="HeadingPerekChar"/>
    <w:rsid w:val="00FA2FBC"/>
    <w:pPr>
      <w:numPr>
        <w:numId w:val="32"/>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1"/>
    <w:rsid w:val="00FA2FBC"/>
    <w:pPr>
      <w:numPr>
        <w:ilvl w:val="1"/>
        <w:numId w:val="32"/>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1"/>
    <w:rsid w:val="00FA2FBC"/>
    <w:pPr>
      <w:numPr>
        <w:ilvl w:val="3"/>
        <w:numId w:val="32"/>
      </w:numPr>
      <w:tabs>
        <w:tab w:val="left" w:pos="387"/>
      </w:tabs>
      <w:spacing w:before="120"/>
      <w:jc w:val="both"/>
    </w:pPr>
    <w:rPr>
      <w:rFonts w:cs="Narkisim"/>
      <w:lang w:eastAsia="he-IL"/>
    </w:rPr>
  </w:style>
  <w:style w:type="paragraph" w:customStyle="1" w:styleId="head2-p">
    <w:name w:val="head2-p"/>
    <w:basedOn w:val="a1"/>
    <w:rsid w:val="00FA2FBC"/>
    <w:pPr>
      <w:keepNext/>
      <w:keepLines/>
      <w:tabs>
        <w:tab w:val="num" w:pos="2340"/>
      </w:tabs>
      <w:spacing w:before="60"/>
      <w:ind w:left="2340" w:hanging="1440"/>
      <w:jc w:val="both"/>
    </w:pPr>
    <w:rPr>
      <w:rFonts w:cs="David"/>
      <w:i/>
    </w:rPr>
  </w:style>
  <w:style w:type="paragraph" w:customStyle="1" w:styleId="Normal40">
    <w:name w:val="Normal 4"/>
    <w:basedOn w:val="a1"/>
    <w:link w:val="Normal4Char"/>
    <w:rsid w:val="004C7966"/>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Body-1">
    <w:name w:val="Body-1"/>
    <w:basedOn w:val="44"/>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table" w:styleId="-5">
    <w:name w:val="Light List Accent 5"/>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3"/>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
    <w:name w:val="No Spacing"/>
    <w:link w:val="afff0"/>
    <w:uiPriority w:val="1"/>
    <w:qFormat/>
    <w:rsid w:val="006818EC"/>
    <w:pPr>
      <w:bidi/>
      <w:spacing w:before="0" w:after="0" w:line="240" w:lineRule="auto"/>
    </w:pPr>
  </w:style>
  <w:style w:type="paragraph" w:customStyle="1" w:styleId="2-0">
    <w:name w:val="2 - סעיף"/>
    <w:basedOn w:val="Normal2"/>
    <w:qFormat/>
    <w:rsid w:val="0011682D"/>
    <w:pPr>
      <w:ind w:left="792" w:hanging="432"/>
      <w:outlineLvl w:val="1"/>
    </w:pPr>
  </w:style>
  <w:style w:type="paragraph" w:customStyle="1" w:styleId="3-">
    <w:name w:val="3 - סעיף"/>
    <w:basedOn w:val="Normal2"/>
    <w:link w:val="3-0"/>
    <w:qFormat/>
    <w:rsid w:val="006818EC"/>
    <w:pPr>
      <w:numPr>
        <w:ilvl w:val="2"/>
        <w:numId w:val="66"/>
      </w:numPr>
      <w:spacing w:after="120"/>
      <w:outlineLvl w:val="2"/>
    </w:pPr>
  </w:style>
  <w:style w:type="paragraph" w:customStyle="1" w:styleId="4-">
    <w:name w:val="4 - סעיף"/>
    <w:basedOn w:val="Normal2"/>
    <w:link w:val="4-Char"/>
    <w:qFormat/>
    <w:rsid w:val="00A17DC0"/>
    <w:pPr>
      <w:numPr>
        <w:ilvl w:val="3"/>
        <w:numId w:val="66"/>
      </w:numPr>
      <w:spacing w:after="120"/>
      <w:outlineLvl w:val="3"/>
    </w:pPr>
  </w:style>
  <w:style w:type="paragraph" w:customStyle="1" w:styleId="5-">
    <w:name w:val="5 - סעיף"/>
    <w:basedOn w:val="Normal2"/>
    <w:link w:val="5-Char"/>
    <w:qFormat/>
    <w:rsid w:val="006818EC"/>
    <w:pPr>
      <w:numPr>
        <w:ilvl w:val="4"/>
        <w:numId w:val="66"/>
      </w:numPr>
      <w:spacing w:after="120"/>
      <w:outlineLvl w:val="4"/>
    </w:pPr>
  </w:style>
  <w:style w:type="paragraph" w:customStyle="1" w:styleId="6-0">
    <w:name w:val="6 - סעיף"/>
    <w:basedOn w:val="6-"/>
    <w:link w:val="6-Char"/>
    <w:qFormat/>
    <w:rsid w:val="009D3DEF"/>
    <w:pPr>
      <w:ind w:left="3033" w:hanging="1233"/>
    </w:pPr>
    <w:rPr>
      <w:b w:val="0"/>
      <w:bCs w:val="0"/>
    </w:rPr>
  </w:style>
  <w:style w:type="paragraph" w:customStyle="1" w:styleId="7-">
    <w:name w:val="7 - סעיף"/>
    <w:basedOn w:val="Normal2"/>
    <w:link w:val="7-Char"/>
    <w:qFormat/>
    <w:rsid w:val="006F1025"/>
    <w:pPr>
      <w:numPr>
        <w:ilvl w:val="6"/>
        <w:numId w:val="66"/>
      </w:numPr>
      <w:outlineLvl w:val="6"/>
    </w:pPr>
  </w:style>
  <w:style w:type="paragraph" w:customStyle="1" w:styleId="8-">
    <w:name w:val="8 - סעיף"/>
    <w:basedOn w:val="Normal2"/>
    <w:qFormat/>
    <w:rsid w:val="006F1025"/>
    <w:pPr>
      <w:numPr>
        <w:ilvl w:val="7"/>
        <w:numId w:val="66"/>
      </w:numPr>
      <w:outlineLvl w:val="7"/>
    </w:pPr>
  </w:style>
  <w:style w:type="character" w:customStyle="1" w:styleId="4-Char">
    <w:name w:val="4 - סעיף Char"/>
    <w:link w:val="4-"/>
    <w:rsid w:val="005930F4"/>
    <w:rPr>
      <w:rFonts w:ascii="Times New Roman" w:eastAsia="Times New Roman" w:hAnsi="Times New Roman" w:cs="David"/>
      <w:sz w:val="24"/>
      <w:szCs w:val="24"/>
    </w:rPr>
  </w:style>
  <w:style w:type="paragraph" w:customStyle="1" w:styleId="3-1">
    <w:name w:val="3 - כותרת"/>
    <w:basedOn w:val="Normal2"/>
    <w:link w:val="3-Char"/>
    <w:qFormat/>
    <w:rsid w:val="0011682D"/>
    <w:pPr>
      <w:ind w:left="1276" w:hanging="709"/>
      <w:outlineLvl w:val="2"/>
    </w:pPr>
    <w:rPr>
      <w:b/>
      <w:bCs/>
    </w:rPr>
  </w:style>
  <w:style w:type="paragraph" w:customStyle="1" w:styleId="4-0">
    <w:name w:val="4 - כותרת"/>
    <w:basedOn w:val="Normal2"/>
    <w:link w:val="4-Char0"/>
    <w:qFormat/>
    <w:rsid w:val="005930F4"/>
    <w:pPr>
      <w:ind w:left="1757" w:hanging="906"/>
      <w:outlineLvl w:val="3"/>
    </w:pPr>
    <w:rPr>
      <w:b/>
      <w:bCs/>
    </w:rPr>
  </w:style>
  <w:style w:type="character" w:customStyle="1" w:styleId="4-Char0">
    <w:name w:val="4 - כותרת Char"/>
    <w:basedOn w:val="a2"/>
    <w:link w:val="4-0"/>
    <w:rsid w:val="005930F4"/>
    <w:rPr>
      <w:rFonts w:ascii="Times New Roman" w:eastAsia="Times New Roman" w:hAnsi="Times New Roman" w:cs="David"/>
      <w:b/>
      <w:bCs/>
      <w:sz w:val="24"/>
      <w:szCs w:val="24"/>
    </w:rPr>
  </w:style>
  <w:style w:type="character" w:customStyle="1" w:styleId="afff0">
    <w:name w:val="ללא מרווח תו"/>
    <w:link w:val="afff"/>
    <w:uiPriority w:val="1"/>
    <w:rsid w:val="00FA2FBC"/>
  </w:style>
  <w:style w:type="paragraph" w:styleId="afff1">
    <w:name w:val="endnote text"/>
    <w:basedOn w:val="a1"/>
    <w:link w:val="afff2"/>
    <w:unhideWhenUsed/>
    <w:rsid w:val="00FA2FBC"/>
    <w:rPr>
      <w:sz w:val="20"/>
      <w:szCs w:val="20"/>
    </w:rPr>
  </w:style>
  <w:style w:type="character" w:customStyle="1" w:styleId="afff2">
    <w:name w:val="טקסט הערת סיום תו"/>
    <w:basedOn w:val="a2"/>
    <w:link w:val="afff1"/>
    <w:rsid w:val="00FA2FBC"/>
    <w:rPr>
      <w:rFonts w:ascii="Times New Roman" w:eastAsia="Times New Roman" w:hAnsi="Times New Roman" w:cs="Times New Roman"/>
      <w:sz w:val="20"/>
      <w:szCs w:val="20"/>
    </w:rPr>
  </w:style>
  <w:style w:type="character" w:styleId="afff3">
    <w:name w:val="endnote reference"/>
    <w:basedOn w:val="a2"/>
    <w:unhideWhenUsed/>
    <w:rsid w:val="00FA2FBC"/>
    <w:rPr>
      <w:vertAlign w:val="superscript"/>
    </w:rPr>
  </w:style>
  <w:style w:type="paragraph" w:customStyle="1" w:styleId="xl63">
    <w:name w:val="xl63"/>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4">
    <w:name w:val="Strong"/>
    <w:uiPriority w:val="22"/>
    <w:rsid w:val="00F9692A"/>
    <w:rPr>
      <w:b/>
      <w:bCs/>
    </w:rPr>
  </w:style>
  <w:style w:type="character" w:customStyle="1" w:styleId="apple-converted-space">
    <w:name w:val="apple-converted-space"/>
    <w:rsid w:val="00F9692A"/>
  </w:style>
  <w:style w:type="numbering" w:customStyle="1" w:styleId="Headings">
    <w:name w:val="Headings"/>
    <w:rsid w:val="00F9692A"/>
    <w:pPr>
      <w:numPr>
        <w:numId w:val="33"/>
      </w:numPr>
    </w:pPr>
  </w:style>
  <w:style w:type="character" w:styleId="afff5">
    <w:name w:val="Subtle Emphasis"/>
    <w:uiPriority w:val="19"/>
    <w:rsid w:val="00F9692A"/>
    <w:rPr>
      <w:i/>
      <w:iCs/>
      <w:color w:val="808080"/>
    </w:rPr>
  </w:style>
  <w:style w:type="paragraph" w:customStyle="1" w:styleId="Normal0">
    <w:name w:val="Normal 0"/>
    <w:basedOn w:val="a1"/>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paragraph" w:customStyle="1" w:styleId="TableHeader">
    <w:name w:val="Table Header"/>
    <w:basedOn w:val="a1"/>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1"/>
    <w:uiPriority w:val="99"/>
    <w:rsid w:val="00F9692A"/>
    <w:pPr>
      <w:spacing w:line="360" w:lineRule="auto"/>
      <w:ind w:left="2125"/>
      <w:jc w:val="both"/>
    </w:pPr>
    <w:rPr>
      <w:rFonts w:cs="Narkisim"/>
      <w:sz w:val="20"/>
    </w:rPr>
  </w:style>
  <w:style w:type="paragraph" w:customStyle="1" w:styleId="Level3Indent">
    <w:name w:val="Level 3 Indent"/>
    <w:basedOn w:val="a1"/>
    <w:uiPriority w:val="99"/>
    <w:rsid w:val="00F9692A"/>
    <w:pPr>
      <w:spacing w:line="360" w:lineRule="auto"/>
      <w:ind w:left="1275"/>
      <w:jc w:val="both"/>
    </w:pPr>
    <w:rPr>
      <w:rFonts w:cs="Narkisim"/>
      <w:sz w:val="20"/>
    </w:rPr>
  </w:style>
  <w:style w:type="paragraph" w:customStyle="1" w:styleId="Level2Indent">
    <w:name w:val="Level 2 Indent"/>
    <w:basedOn w:val="a1"/>
    <w:uiPriority w:val="99"/>
    <w:rsid w:val="00F9692A"/>
    <w:pPr>
      <w:spacing w:line="360" w:lineRule="auto"/>
      <w:ind w:left="480"/>
      <w:jc w:val="both"/>
    </w:pPr>
    <w:rPr>
      <w:rFonts w:cs="Narkisim"/>
      <w:sz w:val="20"/>
    </w:rPr>
  </w:style>
  <w:style w:type="paragraph" w:customStyle="1" w:styleId="TableContent">
    <w:name w:val="Table Content"/>
    <w:basedOn w:val="a1"/>
    <w:rsid w:val="00F9692A"/>
    <w:pPr>
      <w:spacing w:line="360" w:lineRule="auto"/>
      <w:jc w:val="center"/>
    </w:pPr>
    <w:rPr>
      <w:rFonts w:cs="Narkisim"/>
      <w:sz w:val="18"/>
      <w:szCs w:val="20"/>
    </w:rPr>
  </w:style>
  <w:style w:type="numbering" w:customStyle="1" w:styleId="BulletedL5">
    <w:name w:val="Bulleted L5"/>
    <w:basedOn w:val="a4"/>
    <w:rsid w:val="00F9692A"/>
    <w:pPr>
      <w:numPr>
        <w:numId w:val="35"/>
      </w:numPr>
    </w:pPr>
  </w:style>
  <w:style w:type="character" w:customStyle="1" w:styleId="Header">
    <w:name w:val="Header תו תו"/>
    <w:rsid w:val="00F9692A"/>
    <w:rPr>
      <w:rFonts w:cs="David"/>
      <w:noProof/>
      <w:sz w:val="24"/>
      <w:szCs w:val="24"/>
    </w:rPr>
  </w:style>
  <w:style w:type="paragraph" w:customStyle="1" w:styleId="Instruction2">
    <w:name w:val="Instruction2"/>
    <w:basedOn w:val="a1"/>
    <w:rsid w:val="00F9692A"/>
    <w:pPr>
      <w:numPr>
        <w:numId w:val="36"/>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1"/>
    <w:rsid w:val="00F9692A"/>
    <w:pPr>
      <w:spacing w:line="360" w:lineRule="auto"/>
      <w:jc w:val="center"/>
    </w:pPr>
    <w:rPr>
      <w:rFonts w:cs="David"/>
      <w:b/>
      <w:bCs/>
      <w:sz w:val="28"/>
      <w:szCs w:val="28"/>
      <w:u w:val="single"/>
    </w:rPr>
  </w:style>
  <w:style w:type="character" w:styleId="afff6">
    <w:name w:val="Subtle Reference"/>
    <w:uiPriority w:val="31"/>
    <w:rsid w:val="00F9692A"/>
    <w:rPr>
      <w:smallCaps/>
      <w:color w:val="C0504D"/>
      <w:u w:val="single"/>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1"/>
    <w:rsid w:val="00F9692A"/>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F9692A"/>
    <w:pPr>
      <w:numPr>
        <w:numId w:val="34"/>
      </w:numPr>
    </w:pPr>
  </w:style>
  <w:style w:type="numbering" w:customStyle="1" w:styleId="BulletedL51">
    <w:name w:val="Bulleted L51"/>
    <w:basedOn w:val="a4"/>
    <w:rsid w:val="00F9692A"/>
    <w:pPr>
      <w:numPr>
        <w:numId w:val="3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character" w:customStyle="1" w:styleId="6-Char">
    <w:name w:val="6 - סעיף Char"/>
    <w:basedOn w:val="a2"/>
    <w:link w:val="6-0"/>
    <w:rsid w:val="009D3DEF"/>
    <w:rPr>
      <w:rFonts w:ascii="Times New Roman" w:eastAsia="Times New Roman" w:hAnsi="Times New Roman" w:cs="David"/>
      <w:sz w:val="24"/>
      <w:szCs w:val="24"/>
    </w:rPr>
  </w:style>
  <w:style w:type="character" w:customStyle="1" w:styleId="5-Char">
    <w:name w:val="5 - סעיף Char"/>
    <w:basedOn w:val="4-Char"/>
    <w:link w:val="5-"/>
    <w:rsid w:val="00E366BA"/>
    <w:rPr>
      <w:rFonts w:ascii="Times New Roman" w:eastAsia="Times New Roman" w:hAnsi="Times New Roman" w:cs="David"/>
      <w:sz w:val="24"/>
      <w:szCs w:val="24"/>
    </w:rPr>
  </w:style>
  <w:style w:type="character" w:customStyle="1" w:styleId="7-Char">
    <w:name w:val="7 - סעיף Char"/>
    <w:basedOn w:val="6-Char"/>
    <w:link w:val="7-"/>
    <w:rsid w:val="006F1025"/>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1"/>
    <w:semiHidden/>
    <w:rsid w:val="00F9692A"/>
    <w:pPr>
      <w:numPr>
        <w:numId w:val="37"/>
      </w:numPr>
      <w:spacing w:before="120" w:line="320" w:lineRule="exact"/>
      <w:jc w:val="both"/>
    </w:pPr>
    <w:rPr>
      <w:rFonts w:cs="David"/>
      <w:sz w:val="22"/>
      <w:lang w:eastAsia="he-IL"/>
    </w:rPr>
  </w:style>
  <w:style w:type="paragraph" w:customStyle="1" w:styleId="listbullet3-1">
    <w:name w:val="listbullet3-1"/>
    <w:basedOn w:val="37"/>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1"/>
    <w:rsid w:val="004C7966"/>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1"/>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1"/>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1"/>
    <w:rsid w:val="00F9692A"/>
    <w:pPr>
      <w:spacing w:line="360" w:lineRule="auto"/>
      <w:jc w:val="right"/>
    </w:pPr>
    <w:rPr>
      <w:rFonts w:cs="David"/>
      <w:sz w:val="22"/>
      <w:lang w:eastAsia="he-IL"/>
    </w:rPr>
  </w:style>
  <w:style w:type="paragraph" w:customStyle="1" w:styleId="list6">
    <w:name w:val="list 6"/>
    <w:basedOn w:val="a1"/>
    <w:autoRedefine/>
    <w:rsid w:val="004C7966"/>
    <w:pPr>
      <w:tabs>
        <w:tab w:val="left" w:pos="9099"/>
      </w:tabs>
      <w:spacing w:before="120" w:line="360" w:lineRule="auto"/>
      <w:ind w:left="3101"/>
      <w:jc w:val="both"/>
    </w:pPr>
    <w:rPr>
      <w:rFonts w:cs="Narkisim"/>
      <w:noProof/>
    </w:rPr>
  </w:style>
  <w:style w:type="paragraph" w:customStyle="1" w:styleId="TextLevel2">
    <w:name w:val="Text Level 2"/>
    <w:basedOn w:val="a1"/>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1"/>
    <w:rsid w:val="00F9692A"/>
    <w:pPr>
      <w:autoSpaceDE w:val="0"/>
      <w:autoSpaceDN w:val="0"/>
      <w:ind w:left="567"/>
    </w:pPr>
    <w:rPr>
      <w:rFonts w:cs="David"/>
      <w:spacing w:val="10"/>
      <w:sz w:val="20"/>
      <w:lang w:eastAsia="he-IL"/>
    </w:rPr>
  </w:style>
  <w:style w:type="paragraph" w:customStyle="1" w:styleId="N-2">
    <w:name w:val="N-2"/>
    <w:basedOn w:val="a1"/>
    <w:rsid w:val="00F9692A"/>
    <w:pPr>
      <w:autoSpaceDE w:val="0"/>
      <w:autoSpaceDN w:val="0"/>
      <w:ind w:left="1247"/>
    </w:pPr>
    <w:rPr>
      <w:rFonts w:cs="David"/>
      <w:spacing w:val="10"/>
      <w:sz w:val="20"/>
      <w:lang w:eastAsia="he-IL"/>
    </w:rPr>
  </w:style>
  <w:style w:type="paragraph" w:customStyle="1" w:styleId="N-3">
    <w:name w:val="N-3"/>
    <w:basedOn w:val="a1"/>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1"/>
    <w:rsid w:val="00F9692A"/>
    <w:pPr>
      <w:autoSpaceDE w:val="0"/>
      <w:autoSpaceDN w:val="0"/>
      <w:ind w:left="1644" w:hanging="397"/>
    </w:pPr>
    <w:rPr>
      <w:rFonts w:cs="David"/>
      <w:spacing w:val="10"/>
      <w:sz w:val="20"/>
      <w:lang w:eastAsia="he-IL"/>
    </w:rPr>
  </w:style>
  <w:style w:type="paragraph" w:customStyle="1" w:styleId="text7">
    <w:name w:val="text7"/>
    <w:basedOn w:val="a1"/>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1"/>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1"/>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1"/>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1"/>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1"/>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1"/>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1"/>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1"/>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1"/>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1"/>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1"/>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1"/>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1"/>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1"/>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1"/>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1"/>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1"/>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1"/>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1"/>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1"/>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1"/>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1"/>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1"/>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1"/>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1"/>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1"/>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1"/>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1"/>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1"/>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1"/>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1"/>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1"/>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1"/>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1"/>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1"/>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1"/>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1"/>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1"/>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1"/>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1"/>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1"/>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1"/>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1"/>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1"/>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1"/>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1"/>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1"/>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1"/>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1"/>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1"/>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1"/>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1"/>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1"/>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1"/>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1"/>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1"/>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1"/>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1"/>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1"/>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1"/>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1"/>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1"/>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1"/>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1"/>
    <w:semiHidden/>
    <w:rsid w:val="00F9692A"/>
    <w:pPr>
      <w:numPr>
        <w:numId w:val="38"/>
      </w:numPr>
      <w:tabs>
        <w:tab w:val="clear" w:pos="397"/>
        <w:tab w:val="num" w:pos="360"/>
      </w:tabs>
      <w:spacing w:before="120" w:line="320" w:lineRule="exact"/>
      <w:ind w:left="360" w:right="0" w:hanging="340"/>
      <w:jc w:val="both"/>
    </w:pPr>
    <w:rPr>
      <w:rFonts w:cs="David"/>
      <w:sz w:val="22"/>
      <w:lang w:eastAsia="he-IL"/>
    </w:rPr>
  </w:style>
  <w:style w:type="paragraph" w:customStyle="1" w:styleId="NormalLevel3">
    <w:name w:val="NormalLevel3"/>
    <w:basedOn w:val="a1"/>
    <w:rsid w:val="00F9692A"/>
    <w:pPr>
      <w:spacing w:before="120" w:line="320" w:lineRule="atLeast"/>
      <w:ind w:left="432"/>
      <w:jc w:val="both"/>
    </w:pPr>
    <w:rPr>
      <w:rFonts w:cs="David"/>
      <w:sz w:val="22"/>
    </w:rPr>
  </w:style>
  <w:style w:type="paragraph" w:customStyle="1" w:styleId="NormalLevel2">
    <w:name w:val="NormalLevel2"/>
    <w:basedOn w:val="a1"/>
    <w:rsid w:val="00F9692A"/>
    <w:pPr>
      <w:spacing w:before="120" w:line="320" w:lineRule="atLeast"/>
      <w:ind w:left="288"/>
      <w:jc w:val="both"/>
    </w:pPr>
    <w:rPr>
      <w:rFonts w:cs="David"/>
      <w:sz w:val="22"/>
      <w:lang w:eastAsia="he-IL"/>
    </w:rPr>
  </w:style>
  <w:style w:type="paragraph" w:customStyle="1" w:styleId="Paragraph1">
    <w:name w:val="Paragraph 1"/>
    <w:basedOn w:val="a1"/>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39"/>
      </w:numPr>
      <w:tabs>
        <w:tab w:val="clear" w:pos="2441"/>
        <w:tab w:val="num" w:pos="1458"/>
      </w:tabs>
      <w:ind w:left="1458" w:right="0" w:hanging="567"/>
    </w:pPr>
  </w:style>
  <w:style w:type="paragraph" w:customStyle="1" w:styleId="bullet1">
    <w:name w:val="bullet1"/>
    <w:basedOn w:val="a1"/>
    <w:rsid w:val="00F9692A"/>
    <w:pPr>
      <w:numPr>
        <w:numId w:val="4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CharChar10">
    <w:name w:val="Char Char תו תו1"/>
    <w:basedOn w:val="a1"/>
    <w:rsid w:val="00F9692A"/>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2"/>
    <w:rsid w:val="004C7966"/>
    <w:rPr>
      <w:rFonts w:cs="Narkisim"/>
      <w:noProof/>
      <w:sz w:val="24"/>
      <w:szCs w:val="24"/>
      <w:lang w:val="en-US" w:eastAsia="en-US" w:bidi="he-IL"/>
    </w:rPr>
  </w:style>
  <w:style w:type="paragraph" w:customStyle="1" w:styleId="bullet10">
    <w:name w:val="bullet 1"/>
    <w:basedOn w:val="a1"/>
    <w:rsid w:val="00F9692A"/>
    <w:pPr>
      <w:numPr>
        <w:numId w:val="41"/>
      </w:numPr>
      <w:snapToGrid w:val="0"/>
      <w:spacing w:after="120" w:line="360" w:lineRule="auto"/>
      <w:jc w:val="both"/>
    </w:pPr>
    <w:rPr>
      <w:rFonts w:cs="David"/>
      <w:sz w:val="20"/>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48"/>
      </w:numPr>
    </w:pPr>
  </w:style>
  <w:style w:type="paragraph" w:customStyle="1" w:styleId="BulletList3">
    <w:name w:val="Bullet List 3"/>
    <w:basedOn w:val="Base"/>
    <w:semiHidden/>
    <w:rsid w:val="00F9692A"/>
    <w:pPr>
      <w:numPr>
        <w:numId w:val="42"/>
      </w:numPr>
    </w:pPr>
  </w:style>
  <w:style w:type="paragraph" w:customStyle="1" w:styleId="BulletList4">
    <w:name w:val="Bullet List 4"/>
    <w:basedOn w:val="Base"/>
    <w:semiHidden/>
    <w:rsid w:val="00F9692A"/>
    <w:pPr>
      <w:numPr>
        <w:numId w:val="46"/>
      </w:numPr>
    </w:pPr>
    <w:rPr>
      <w:lang w:eastAsia="en-US"/>
    </w:rPr>
  </w:style>
  <w:style w:type="paragraph" w:customStyle="1" w:styleId="Instruction">
    <w:name w:val="Instruction"/>
    <w:basedOn w:val="Base"/>
    <w:semiHidden/>
    <w:rsid w:val="00F9692A"/>
    <w:pPr>
      <w:numPr>
        <w:numId w:val="43"/>
      </w:numPr>
    </w:pPr>
    <w:rPr>
      <w:i/>
      <w:iCs/>
    </w:rPr>
  </w:style>
  <w:style w:type="paragraph" w:customStyle="1" w:styleId="Instruction1">
    <w:name w:val="Instruction1"/>
    <w:basedOn w:val="Base"/>
    <w:semiHidden/>
    <w:rsid w:val="00F9692A"/>
    <w:pPr>
      <w:numPr>
        <w:numId w:val="44"/>
      </w:numPr>
    </w:pPr>
    <w:rPr>
      <w:i/>
      <w:iCs/>
    </w:rPr>
  </w:style>
  <w:style w:type="paragraph" w:customStyle="1" w:styleId="Instruction3">
    <w:name w:val="Instruction3"/>
    <w:basedOn w:val="Base"/>
    <w:semiHidden/>
    <w:rsid w:val="00F9692A"/>
    <w:pPr>
      <w:numPr>
        <w:numId w:val="47"/>
      </w:numPr>
    </w:pPr>
    <w:rPr>
      <w:i/>
      <w:iCs/>
    </w:rPr>
  </w:style>
  <w:style w:type="paragraph" w:customStyle="1" w:styleId="NumberList3">
    <w:name w:val="Number List 3"/>
    <w:basedOn w:val="Base"/>
    <w:semiHidden/>
    <w:rsid w:val="00F9692A"/>
    <w:pPr>
      <w:numPr>
        <w:numId w:val="45"/>
      </w:numPr>
    </w:pPr>
  </w:style>
  <w:style w:type="paragraph" w:customStyle="1" w:styleId="1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3"/>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1"/>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1"/>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1"/>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1"/>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2"/>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1"/>
    <w:rsid w:val="00F9692A"/>
    <w:pPr>
      <w:ind w:left="720"/>
      <w:contextualSpacing/>
      <w:jc w:val="both"/>
    </w:pPr>
    <w:rPr>
      <w:rFonts w:cs="FrankRuehl"/>
      <w:sz w:val="26"/>
      <w:szCs w:val="26"/>
      <w:lang w:eastAsia="he-IL"/>
    </w:rPr>
  </w:style>
  <w:style w:type="paragraph" w:customStyle="1" w:styleId="Para6">
    <w:name w:val="Para6"/>
    <w:basedOn w:val="a1"/>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1"/>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1"/>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1"/>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1"/>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1"/>
    <w:autoRedefine/>
    <w:rsid w:val="00506D9C"/>
    <w:pPr>
      <w:keepNext/>
      <w:numPr>
        <w:numId w:val="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2 - כותרת"/>
    <w:basedOn w:val="Normal2"/>
    <w:link w:val="2-Char"/>
    <w:qFormat/>
    <w:rsid w:val="00E366BA"/>
    <w:pPr>
      <w:numPr>
        <w:ilvl w:val="1"/>
        <w:numId w:val="66"/>
      </w:numPr>
      <w:spacing w:before="240" w:after="240"/>
      <w:jc w:val="center"/>
      <w:outlineLvl w:val="1"/>
    </w:pPr>
    <w:rPr>
      <w:b/>
      <w:bCs/>
      <w:sz w:val="32"/>
      <w:szCs w:val="32"/>
    </w:rPr>
  </w:style>
  <w:style w:type="character" w:customStyle="1" w:styleId="3-Char">
    <w:name w:val="3 - כותרת Char"/>
    <w:basedOn w:val="aa"/>
    <w:link w:val="3-1"/>
    <w:rsid w:val="0011682D"/>
    <w:rPr>
      <w:rFonts w:ascii="Times New Roman" w:eastAsia="Times New Roman" w:hAnsi="Times New Roman" w:cs="David"/>
      <w:b/>
      <w:bCs/>
      <w:sz w:val="24"/>
      <w:szCs w:val="24"/>
    </w:rPr>
  </w:style>
  <w:style w:type="character" w:customStyle="1" w:styleId="2-Char">
    <w:name w:val="2 - כותרת Char"/>
    <w:basedOn w:val="a2"/>
    <w:link w:val="2-"/>
    <w:rsid w:val="00E366BA"/>
    <w:rPr>
      <w:rFonts w:ascii="Times New Roman" w:eastAsia="Times New Roman" w:hAnsi="Times New Roman" w:cs="David"/>
      <w:b/>
      <w:bCs/>
      <w:sz w:val="32"/>
      <w:szCs w:val="32"/>
    </w:rPr>
  </w:style>
  <w:style w:type="paragraph" w:customStyle="1" w:styleId="9">
    <w:name w:val="9 סעיף"/>
    <w:basedOn w:val="Normal2"/>
    <w:qFormat/>
    <w:rsid w:val="006F1025"/>
    <w:pPr>
      <w:numPr>
        <w:ilvl w:val="8"/>
        <w:numId w:val="66"/>
      </w:numPr>
      <w:outlineLvl w:val="8"/>
    </w:pPr>
  </w:style>
  <w:style w:type="paragraph" w:customStyle="1" w:styleId="5-0">
    <w:name w:val="5 - כותרת"/>
    <w:basedOn w:val="5-"/>
    <w:link w:val="5-Char0"/>
    <w:qFormat/>
    <w:rsid w:val="006B00E2"/>
    <w:rPr>
      <w:b/>
      <w:bCs/>
    </w:rPr>
  </w:style>
  <w:style w:type="character" w:customStyle="1" w:styleId="5-Char0">
    <w:name w:val="5 - כותרת Char"/>
    <w:basedOn w:val="a2"/>
    <w:link w:val="5-0"/>
    <w:rsid w:val="006B00E2"/>
    <w:rPr>
      <w:rFonts w:ascii="Times New Roman" w:eastAsia="Times New Roman" w:hAnsi="Times New Roman" w:cs="David"/>
      <w:b/>
      <w:bCs/>
      <w:sz w:val="24"/>
      <w:szCs w:val="24"/>
    </w:rPr>
  </w:style>
  <w:style w:type="paragraph" w:customStyle="1" w:styleId="6-">
    <w:name w:val="6 - כותרת"/>
    <w:basedOn w:val="Normal2"/>
    <w:qFormat/>
    <w:rsid w:val="00A17DC0"/>
    <w:pPr>
      <w:numPr>
        <w:ilvl w:val="5"/>
        <w:numId w:val="66"/>
      </w:numPr>
    </w:pPr>
    <w:rPr>
      <w:b/>
      <w:bCs/>
    </w:rPr>
  </w:style>
  <w:style w:type="character" w:customStyle="1" w:styleId="3-0">
    <w:name w:val="3 - סעיף תו"/>
    <w:basedOn w:val="3-Char"/>
    <w:link w:val="3-"/>
    <w:rsid w:val="00C63E71"/>
    <w:rPr>
      <w:rFonts w:ascii="Times New Roman" w:eastAsia="Times New Roman" w:hAnsi="Times New Roman" w:cs="David"/>
      <w:b w:val="0"/>
      <w:bCs w:val="0"/>
      <w:sz w:val="24"/>
      <w:szCs w:val="24"/>
    </w:rPr>
  </w:style>
  <w:style w:type="paragraph" w:customStyle="1" w:styleId="1">
    <w:name w:val="1 ראש פרק"/>
    <w:basedOn w:val="Normal2"/>
    <w:qFormat/>
    <w:rsid w:val="0011682D"/>
    <w:pPr>
      <w:numPr>
        <w:numId w:val="66"/>
      </w:numPr>
      <w:jc w:val="center"/>
      <w:outlineLvl w:val="0"/>
    </w:pPr>
    <w:rPr>
      <w:b/>
      <w:bCs/>
      <w:sz w:val="72"/>
      <w:szCs w:val="72"/>
    </w:rPr>
  </w:style>
  <w:style w:type="paragraph" w:customStyle="1" w:styleId="15">
    <w:name w:val="1. כותרת חוזה"/>
    <w:basedOn w:val="a1"/>
    <w:link w:val="16"/>
    <w:rsid w:val="004C7966"/>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6">
    <w:name w:val="1. כותרת חוזה תו"/>
    <w:basedOn w:val="a2"/>
    <w:link w:val="15"/>
    <w:rsid w:val="00735A14"/>
    <w:rPr>
      <w:rFonts w:ascii="David" w:eastAsia="Times New Roman" w:hAnsi="David" w:cs="David"/>
      <w:b/>
      <w:bCs/>
      <w:caps/>
      <w:spacing w:val="15"/>
      <w:sz w:val="24"/>
      <w:szCs w:val="24"/>
    </w:rPr>
  </w:style>
  <w:style w:type="paragraph" w:customStyle="1" w:styleId="2-1">
    <w:name w:val="2 - הקדמה"/>
    <w:basedOn w:val="a1"/>
    <w:link w:val="2-2"/>
    <w:qFormat/>
    <w:rsid w:val="00E479E5"/>
    <w:pPr>
      <w:spacing w:line="360" w:lineRule="auto"/>
      <w:ind w:left="792" w:hanging="432"/>
      <w:jc w:val="both"/>
    </w:pPr>
    <w:rPr>
      <w:rFonts w:ascii="David" w:hAnsi="David" w:cs="David"/>
      <w:b/>
      <w:kern w:val="28"/>
    </w:rPr>
  </w:style>
  <w:style w:type="character" w:customStyle="1" w:styleId="2-2">
    <w:name w:val="2 - הקדמה תו"/>
    <w:basedOn w:val="a2"/>
    <w:link w:val="2-1"/>
    <w:rsid w:val="00E479E5"/>
    <w:rPr>
      <w:rFonts w:ascii="David" w:eastAsia="Times New Roman" w:hAnsi="David" w:cs="David"/>
      <w:b/>
      <w:kern w:val="28"/>
      <w:sz w:val="24"/>
      <w:szCs w:val="24"/>
    </w:rPr>
  </w:style>
  <w:style w:type="paragraph" w:customStyle="1" w:styleId="57">
    <w:name w:val="5 סעיף מעודכן"/>
    <w:basedOn w:val="a1"/>
    <w:next w:val="6-0"/>
    <w:autoRedefine/>
    <w:qFormat/>
    <w:rsid w:val="00E479E5"/>
    <w:pPr>
      <w:tabs>
        <w:tab w:val="left" w:pos="1617"/>
      </w:tabs>
      <w:snapToGrid w:val="0"/>
      <w:spacing w:before="120" w:after="120" w:line="360" w:lineRule="auto"/>
      <w:ind w:left="2232" w:hanging="792"/>
      <w:jc w:val="both"/>
      <w:outlineLvl w:val="1"/>
    </w:pPr>
    <w:rPr>
      <w:rFonts w:cs="David"/>
      <w:b/>
      <w:noProof/>
      <w:lang w:eastAsia="he-IL"/>
    </w:rPr>
  </w:style>
  <w:style w:type="paragraph" w:customStyle="1" w:styleId="1-0">
    <w:name w:val="1 - כותרת"/>
    <w:basedOn w:val="a9"/>
    <w:link w:val="1-Char"/>
    <w:qFormat/>
    <w:rsid w:val="00BF1EFE"/>
    <w:pPr>
      <w:spacing w:after="240" w:line="360" w:lineRule="auto"/>
      <w:ind w:left="360" w:hanging="360"/>
      <w:contextualSpacing w:val="0"/>
      <w:jc w:val="center"/>
      <w:outlineLvl w:val="0"/>
    </w:pPr>
    <w:rPr>
      <w:rFonts w:ascii="David" w:hAnsi="David" w:cs="David"/>
      <w:b/>
      <w:bCs/>
      <w:sz w:val="40"/>
      <w:szCs w:val="40"/>
    </w:rPr>
  </w:style>
  <w:style w:type="numbering" w:customStyle="1" w:styleId="-0">
    <w:name w:val="משרד האוצר - מדורג"/>
    <w:uiPriority w:val="99"/>
    <w:rsid w:val="00443C80"/>
    <w:pPr>
      <w:numPr>
        <w:numId w:val="57"/>
      </w:numPr>
    </w:pPr>
  </w:style>
  <w:style w:type="paragraph" w:customStyle="1" w:styleId="3b">
    <w:name w:val="3 סעיף"/>
    <w:basedOn w:val="a9"/>
    <w:qFormat/>
    <w:rsid w:val="00443C80"/>
    <w:pPr>
      <w:tabs>
        <w:tab w:val="num" w:pos="1440"/>
      </w:tabs>
      <w:spacing w:before="120" w:after="120" w:line="360" w:lineRule="auto"/>
      <w:ind w:left="1050" w:hanging="708"/>
      <w:contextualSpacing w:val="0"/>
      <w:jc w:val="both"/>
      <w:outlineLvl w:val="2"/>
    </w:pPr>
    <w:rPr>
      <w:rFonts w:cs="David"/>
    </w:rPr>
  </w:style>
  <w:style w:type="paragraph" w:customStyle="1" w:styleId="48">
    <w:name w:val="4 סעיף"/>
    <w:basedOn w:val="a1"/>
    <w:link w:val="4Char"/>
    <w:qFormat/>
    <w:rsid w:val="00443C80"/>
    <w:pPr>
      <w:tabs>
        <w:tab w:val="num" w:pos="1476"/>
      </w:tabs>
      <w:spacing w:before="120" w:after="120" w:line="360" w:lineRule="auto"/>
      <w:ind w:left="1476" w:hanging="851"/>
      <w:jc w:val="both"/>
      <w:outlineLvl w:val="3"/>
    </w:pPr>
    <w:rPr>
      <w:rFonts w:cs="David"/>
    </w:rPr>
  </w:style>
  <w:style w:type="character" w:customStyle="1" w:styleId="4Char">
    <w:name w:val="4 סעיף Char"/>
    <w:basedOn w:val="a2"/>
    <w:link w:val="48"/>
    <w:rsid w:val="00443C80"/>
    <w:rPr>
      <w:rFonts w:ascii="Times New Roman" w:eastAsia="Times New Roman" w:hAnsi="Times New Roman" w:cs="David"/>
      <w:sz w:val="24"/>
      <w:szCs w:val="24"/>
    </w:rPr>
  </w:style>
  <w:style w:type="paragraph" w:customStyle="1" w:styleId="63">
    <w:name w:val="6 סעיף"/>
    <w:basedOn w:val="a1"/>
    <w:link w:val="6Char"/>
    <w:qFormat/>
    <w:rsid w:val="00443C80"/>
    <w:pPr>
      <w:tabs>
        <w:tab w:val="num" w:pos="2880"/>
      </w:tabs>
      <w:spacing w:before="120" w:after="120" w:line="360" w:lineRule="auto"/>
      <w:ind w:left="2738" w:hanging="941"/>
      <w:jc w:val="both"/>
      <w:outlineLvl w:val="5"/>
    </w:pPr>
    <w:rPr>
      <w:rFonts w:cs="David"/>
    </w:rPr>
  </w:style>
  <w:style w:type="character" w:customStyle="1" w:styleId="afff7">
    <w:name w:val="טקסט בסיסי תו"/>
    <w:link w:val="afff8"/>
    <w:rsid w:val="000F7486"/>
    <w:rPr>
      <w:rFonts w:cs="Narkisim"/>
      <w:sz w:val="24"/>
      <w:szCs w:val="24"/>
    </w:rPr>
  </w:style>
  <w:style w:type="paragraph" w:customStyle="1" w:styleId="afff8">
    <w:name w:val="טקסט בסיסי"/>
    <w:link w:val="afff7"/>
    <w:rsid w:val="000F7486"/>
    <w:pPr>
      <w:keepLines/>
      <w:bidi/>
      <w:spacing w:before="100" w:beforeAutospacing="1" w:after="240" w:line="320" w:lineRule="atLeast"/>
    </w:pPr>
    <w:rPr>
      <w:rFonts w:cs="Narkisim"/>
      <w:sz w:val="24"/>
      <w:szCs w:val="24"/>
    </w:rPr>
  </w:style>
  <w:style w:type="paragraph" w:customStyle="1" w:styleId="2b">
    <w:name w:val="רמה 2 טקסט"/>
    <w:basedOn w:val="a1"/>
    <w:link w:val="2c"/>
    <w:qFormat/>
    <w:rsid w:val="0085712B"/>
    <w:pPr>
      <w:spacing w:line="360" w:lineRule="auto"/>
      <w:ind w:left="792" w:hanging="432"/>
      <w:jc w:val="both"/>
    </w:pPr>
    <w:rPr>
      <w:rFonts w:ascii="David" w:hAnsi="David" w:cs="David"/>
      <w:b/>
      <w:kern w:val="28"/>
    </w:rPr>
  </w:style>
  <w:style w:type="paragraph" w:customStyle="1" w:styleId="3c">
    <w:name w:val="רמה 3 כותרת"/>
    <w:basedOn w:val="a1"/>
    <w:link w:val="3d"/>
    <w:qFormat/>
    <w:rsid w:val="0085712B"/>
    <w:pPr>
      <w:spacing w:before="120" w:after="120" w:line="360" w:lineRule="auto"/>
      <w:ind w:left="1224" w:hanging="504"/>
      <w:jc w:val="both"/>
      <w:outlineLvl w:val="0"/>
    </w:pPr>
    <w:rPr>
      <w:rFonts w:ascii="David" w:hAnsi="David" w:cs="David"/>
      <w:bCs/>
      <w:kern w:val="28"/>
    </w:rPr>
  </w:style>
  <w:style w:type="paragraph" w:customStyle="1" w:styleId="49">
    <w:name w:val="רמה 4 כותרת"/>
    <w:basedOn w:val="3c"/>
    <w:link w:val="4a"/>
    <w:qFormat/>
    <w:rsid w:val="0085712B"/>
    <w:pPr>
      <w:ind w:left="1728" w:hanging="648"/>
      <w:outlineLvl w:val="9"/>
    </w:pPr>
  </w:style>
  <w:style w:type="paragraph" w:customStyle="1" w:styleId="58">
    <w:name w:val="רמה 5 כותרת"/>
    <w:basedOn w:val="49"/>
    <w:link w:val="59"/>
    <w:qFormat/>
    <w:rsid w:val="0085712B"/>
    <w:pPr>
      <w:ind w:left="2232" w:hanging="792"/>
    </w:pPr>
  </w:style>
  <w:style w:type="paragraph" w:customStyle="1" w:styleId="64">
    <w:name w:val="רמה 6 כותרת"/>
    <w:basedOn w:val="58"/>
    <w:link w:val="65"/>
    <w:qFormat/>
    <w:rsid w:val="0085712B"/>
    <w:pPr>
      <w:ind w:left="2736" w:hanging="936"/>
    </w:pPr>
  </w:style>
  <w:style w:type="paragraph" w:customStyle="1" w:styleId="20">
    <w:name w:val="רמה 2 כותרת גדולה"/>
    <w:basedOn w:val="a1"/>
    <w:link w:val="2d"/>
    <w:qFormat/>
    <w:rsid w:val="0085712B"/>
    <w:pPr>
      <w:numPr>
        <w:ilvl w:val="1"/>
        <w:numId w:val="50"/>
      </w:numPr>
      <w:spacing w:before="120" w:after="120" w:line="360" w:lineRule="auto"/>
      <w:jc w:val="center"/>
      <w:outlineLvl w:val="0"/>
    </w:pPr>
    <w:rPr>
      <w:rFonts w:ascii="David" w:hAnsi="David" w:cs="David"/>
      <w:bCs/>
      <w:kern w:val="28"/>
      <w:sz w:val="36"/>
      <w:szCs w:val="36"/>
    </w:rPr>
  </w:style>
  <w:style w:type="character" w:customStyle="1" w:styleId="2d">
    <w:name w:val="רמה 2 כותרת גדולה תו"/>
    <w:basedOn w:val="a2"/>
    <w:link w:val="20"/>
    <w:rsid w:val="0085712B"/>
    <w:rPr>
      <w:rFonts w:ascii="David" w:eastAsia="Times New Roman" w:hAnsi="David" w:cs="David"/>
      <w:bCs/>
      <w:kern w:val="28"/>
      <w:sz w:val="36"/>
      <w:szCs w:val="36"/>
    </w:rPr>
  </w:style>
  <w:style w:type="numbering" w:customStyle="1" w:styleId="-">
    <w:name w:val="משרד האוצר - מדורג קצר"/>
    <w:uiPriority w:val="99"/>
    <w:rsid w:val="0085712B"/>
    <w:pPr>
      <w:numPr>
        <w:numId w:val="58"/>
      </w:numPr>
    </w:pPr>
  </w:style>
  <w:style w:type="paragraph" w:customStyle="1" w:styleId="2e">
    <w:name w:val="כותרת2 מכרז"/>
    <w:basedOn w:val="a1"/>
    <w:rsid w:val="0085712B"/>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4b">
    <w:name w:val="ממוספר 4"/>
    <w:basedOn w:val="3e"/>
    <w:link w:val="4c"/>
    <w:rsid w:val="0085712B"/>
    <w:pPr>
      <w:tabs>
        <w:tab w:val="clear" w:pos="1476"/>
        <w:tab w:val="left" w:pos="1759"/>
      </w:tabs>
      <w:snapToGrid w:val="0"/>
      <w:ind w:left="1759" w:hanging="648"/>
    </w:pPr>
    <w:rPr>
      <w:b w:val="0"/>
      <w:bCs w:val="0"/>
      <w:color w:val="000000"/>
    </w:rPr>
  </w:style>
  <w:style w:type="paragraph" w:customStyle="1" w:styleId="3e">
    <w:name w:val="ממוספר 3 תו"/>
    <w:basedOn w:val="3f"/>
    <w:next w:val="Normal3"/>
    <w:link w:val="3f0"/>
    <w:uiPriority w:val="99"/>
    <w:rsid w:val="0085712B"/>
    <w:pPr>
      <w:tabs>
        <w:tab w:val="left" w:pos="1476"/>
      </w:tabs>
      <w:spacing w:line="360" w:lineRule="auto"/>
    </w:pPr>
    <w:rPr>
      <w:sz w:val="24"/>
      <w:szCs w:val="24"/>
    </w:rPr>
  </w:style>
  <w:style w:type="paragraph" w:customStyle="1" w:styleId="3f">
    <w:name w:val="כותרת 3 חדש"/>
    <w:basedOn w:val="2f"/>
    <w:next w:val="Normal3"/>
    <w:rsid w:val="0085712B"/>
    <w:pPr>
      <w:keepNext w:val="0"/>
      <w:keepLines w:val="0"/>
      <w:tabs>
        <w:tab w:val="right" w:pos="1192"/>
      </w:tabs>
      <w:ind w:left="1496" w:hanging="504"/>
    </w:pPr>
    <w:rPr>
      <w:sz w:val="32"/>
      <w:szCs w:val="32"/>
    </w:rPr>
  </w:style>
  <w:style w:type="paragraph" w:customStyle="1" w:styleId="2f">
    <w:name w:val="כותרת2"/>
    <w:basedOn w:val="22"/>
    <w:next w:val="a1"/>
    <w:link w:val="2f0"/>
    <w:uiPriority w:val="99"/>
    <w:rsid w:val="0085712B"/>
    <w:pPr>
      <w:keepNext/>
      <w:keepLines/>
      <w:widowControl/>
      <w:tabs>
        <w:tab w:val="left" w:pos="1050"/>
      </w:tabs>
      <w:spacing w:before="240" w:after="240"/>
    </w:pPr>
    <w:rPr>
      <w:rFonts w:cs="David"/>
      <w:caps w:val="0"/>
      <w:spacing w:val="0"/>
      <w:sz w:val="36"/>
      <w:szCs w:val="36"/>
    </w:rPr>
  </w:style>
  <w:style w:type="character" w:customStyle="1" w:styleId="3f0">
    <w:name w:val="ממוספר 3 תו תו"/>
    <w:link w:val="3e"/>
    <w:uiPriority w:val="99"/>
    <w:rsid w:val="0085712B"/>
    <w:rPr>
      <w:rFonts w:ascii="Times New Roman" w:eastAsia="Times New Roman" w:hAnsi="Times New Roman" w:cs="David"/>
      <w:b/>
      <w:bCs/>
      <w:sz w:val="24"/>
      <w:szCs w:val="24"/>
    </w:rPr>
  </w:style>
  <w:style w:type="character" w:customStyle="1" w:styleId="4c">
    <w:name w:val="ממוספר 4 תו"/>
    <w:link w:val="4b"/>
    <w:rsid w:val="0085712B"/>
    <w:rPr>
      <w:rFonts w:ascii="Times New Roman" w:eastAsia="Times New Roman" w:hAnsi="Times New Roman" w:cs="David"/>
      <w:color w:val="000000"/>
      <w:sz w:val="24"/>
      <w:szCs w:val="24"/>
    </w:rPr>
  </w:style>
  <w:style w:type="paragraph" w:customStyle="1" w:styleId="5a">
    <w:name w:val="ממוספר 5 תו תו תו תו תו"/>
    <w:basedOn w:val="4b"/>
    <w:rsid w:val="0085712B"/>
    <w:pPr>
      <w:tabs>
        <w:tab w:val="clear" w:pos="1759"/>
        <w:tab w:val="num" w:pos="360"/>
        <w:tab w:val="left" w:pos="2043"/>
      </w:tabs>
      <w:ind w:left="2043" w:hanging="1028"/>
    </w:pPr>
  </w:style>
  <w:style w:type="paragraph" w:customStyle="1" w:styleId="17">
    <w:name w:val="כותרת1"/>
    <w:basedOn w:val="a1"/>
    <w:next w:val="a1"/>
    <w:rsid w:val="0085712B"/>
    <w:pPr>
      <w:overflowPunct w:val="0"/>
      <w:autoSpaceDE w:val="0"/>
      <w:autoSpaceDN w:val="0"/>
      <w:adjustRightInd w:val="0"/>
      <w:spacing w:after="240"/>
      <w:ind w:left="360" w:hanging="360"/>
      <w:jc w:val="center"/>
    </w:pPr>
    <w:rPr>
      <w:rFonts w:cs="FrankRuehl"/>
      <w:b/>
      <w:bCs/>
      <w:sz w:val="40"/>
      <w:szCs w:val="48"/>
      <w:lang w:eastAsia="he-IL"/>
    </w:rPr>
  </w:style>
  <w:style w:type="paragraph" w:customStyle="1" w:styleId="3f1">
    <w:name w:val="ממוספר 3"/>
    <w:basedOn w:val="3f"/>
    <w:next w:val="Normal3"/>
    <w:rsid w:val="0085712B"/>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2"/>
    <w:uiPriority w:val="99"/>
    <w:rsid w:val="0085712B"/>
    <w:rPr>
      <w:rFonts w:ascii="Times New Roman" w:eastAsia="Times New Roman" w:hAnsi="Times New Roman" w:cs="Times New Roman"/>
      <w:sz w:val="20"/>
      <w:szCs w:val="20"/>
    </w:rPr>
  </w:style>
  <w:style w:type="paragraph" w:customStyle="1" w:styleId="-3">
    <w:name w:val="טבלת דרישות  - כותרת"/>
    <w:basedOn w:val="a1"/>
    <w:uiPriority w:val="99"/>
    <w:rsid w:val="0085712B"/>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a1"/>
    <w:uiPriority w:val="99"/>
    <w:rsid w:val="0085712B"/>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85712B"/>
    <w:pPr>
      <w:keepNext/>
      <w:jc w:val="center"/>
    </w:pPr>
    <w:rPr>
      <w:b/>
      <w:bCs/>
    </w:rPr>
  </w:style>
  <w:style w:type="paragraph" w:customStyle="1" w:styleId="afff9">
    <w:name w:val="טבלה רגיל"/>
    <w:basedOn w:val="RonnyBase"/>
    <w:uiPriority w:val="99"/>
    <w:rsid w:val="0085712B"/>
    <w:pPr>
      <w:overflowPunct w:val="0"/>
      <w:autoSpaceDE w:val="0"/>
      <w:autoSpaceDN w:val="0"/>
      <w:adjustRightInd w:val="0"/>
      <w:textAlignment w:val="baseline"/>
    </w:pPr>
    <w:rPr>
      <w:lang w:eastAsia="he-IL"/>
    </w:rPr>
  </w:style>
  <w:style w:type="paragraph" w:customStyle="1" w:styleId="afffa">
    <w:name w:val="אב"/>
    <w:basedOn w:val="a1"/>
    <w:uiPriority w:val="99"/>
    <w:rsid w:val="0085712B"/>
    <w:pPr>
      <w:spacing w:before="240" w:line="360" w:lineRule="auto"/>
      <w:ind w:left="1254" w:hanging="596"/>
    </w:pPr>
    <w:rPr>
      <w:rFonts w:cs="Narkisim"/>
      <w:noProof/>
      <w:sz w:val="26"/>
      <w:szCs w:val="26"/>
    </w:rPr>
  </w:style>
  <w:style w:type="paragraph" w:customStyle="1" w:styleId="afffb">
    <w:name w:val="בולט בטבלא"/>
    <w:basedOn w:val="a1"/>
    <w:uiPriority w:val="99"/>
    <w:rsid w:val="0085712B"/>
    <w:pPr>
      <w:tabs>
        <w:tab w:val="left" w:pos="317"/>
      </w:tabs>
      <w:spacing w:before="120" w:line="360" w:lineRule="auto"/>
      <w:ind w:left="849" w:hanging="283"/>
    </w:pPr>
    <w:rPr>
      <w:rFonts w:cs="David"/>
      <w:sz w:val="26"/>
    </w:rPr>
  </w:style>
  <w:style w:type="paragraph" w:customStyle="1" w:styleId="afffc">
    <w:name w:val="בולט פנימי בפסקה"/>
    <w:basedOn w:val="a1"/>
    <w:uiPriority w:val="99"/>
    <w:rsid w:val="0085712B"/>
    <w:pPr>
      <w:spacing w:before="120" w:line="360" w:lineRule="auto"/>
      <w:ind w:left="1984" w:hanging="283"/>
    </w:pPr>
    <w:rPr>
      <w:rFonts w:cs="David"/>
      <w:sz w:val="20"/>
      <w:szCs w:val="26"/>
    </w:rPr>
  </w:style>
  <w:style w:type="paragraph" w:customStyle="1" w:styleId="19">
    <w:name w:val="סגנון1"/>
    <w:basedOn w:val="ListNumber1"/>
    <w:rsid w:val="0085712B"/>
  </w:style>
  <w:style w:type="paragraph" w:customStyle="1" w:styleId="afffd">
    <w:name w:val="פסקה"/>
    <w:basedOn w:val="19"/>
    <w:uiPriority w:val="99"/>
    <w:rsid w:val="0085712B"/>
    <w:pPr>
      <w:widowControl/>
      <w:numPr>
        <w:numId w:val="0"/>
      </w:numPr>
      <w:overflowPunct/>
      <w:autoSpaceDE/>
      <w:autoSpaceDN/>
      <w:adjustRightInd/>
      <w:spacing w:before="0" w:line="360" w:lineRule="auto"/>
      <w:ind w:left="1020" w:right="0"/>
      <w:textAlignment w:val="auto"/>
    </w:pPr>
    <w:rPr>
      <w:snapToGrid w:val="0"/>
      <w:sz w:val="20"/>
      <w:szCs w:val="26"/>
    </w:rPr>
  </w:style>
  <w:style w:type="paragraph" w:customStyle="1" w:styleId="afffe">
    <w:name w:val="בולט פסקה"/>
    <w:basedOn w:val="afffd"/>
    <w:uiPriority w:val="99"/>
    <w:rsid w:val="0085712B"/>
    <w:pPr>
      <w:tabs>
        <w:tab w:val="left" w:pos="1587"/>
      </w:tabs>
      <w:ind w:left="1984" w:hanging="283"/>
    </w:pPr>
  </w:style>
  <w:style w:type="paragraph" w:customStyle="1" w:styleId="affff">
    <w:name w:val="דרישה בטבלא"/>
    <w:basedOn w:val="RonnyBase"/>
    <w:uiPriority w:val="99"/>
    <w:rsid w:val="0085712B"/>
    <w:pPr>
      <w:spacing w:before="40" w:after="40"/>
    </w:pPr>
  </w:style>
  <w:style w:type="paragraph" w:customStyle="1" w:styleId="1a">
    <w:name w:val="מסגרת1"/>
    <w:basedOn w:val="RonnyBase"/>
    <w:uiPriority w:val="99"/>
    <w:rsid w:val="0085712B"/>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1">
    <w:name w:val="מסגרת2"/>
    <w:basedOn w:val="1a"/>
    <w:uiPriority w:val="99"/>
    <w:rsid w:val="0085712B"/>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0">
    <w:name w:val="זכויות"/>
    <w:basedOn w:val="2f1"/>
    <w:uiPriority w:val="99"/>
    <w:rsid w:val="0085712B"/>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1">
    <w:name w:val="כותרת בטבלא"/>
    <w:basedOn w:val="afffc"/>
    <w:uiPriority w:val="99"/>
    <w:rsid w:val="0085712B"/>
    <w:pPr>
      <w:spacing w:before="40" w:after="40" w:line="240" w:lineRule="auto"/>
      <w:ind w:left="0" w:firstLine="0"/>
      <w:jc w:val="center"/>
    </w:pPr>
    <w:rPr>
      <w:b/>
      <w:bCs/>
      <w:szCs w:val="24"/>
    </w:rPr>
  </w:style>
  <w:style w:type="paragraph" w:customStyle="1" w:styleId="affff2">
    <w:name w:val="מוסתר"/>
    <w:basedOn w:val="affff0"/>
    <w:uiPriority w:val="99"/>
    <w:rsid w:val="0085712B"/>
    <w:pPr>
      <w:jc w:val="left"/>
    </w:pPr>
    <w:rPr>
      <w:smallCaps/>
      <w:vanish/>
      <w:sz w:val="16"/>
      <w:szCs w:val="16"/>
    </w:rPr>
  </w:style>
  <w:style w:type="paragraph" w:customStyle="1" w:styleId="affff3">
    <w:name w:val="מלל בטבלא"/>
    <w:basedOn w:val="31"/>
    <w:uiPriority w:val="99"/>
    <w:rsid w:val="0085712B"/>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4">
    <w:name w:val="מסגרת הצללה"/>
    <w:basedOn w:val="RonnyBase"/>
    <w:uiPriority w:val="99"/>
    <w:rsid w:val="0085712B"/>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ffff5">
    <w:name w:val="בולט בטבלה"/>
    <w:uiPriority w:val="99"/>
    <w:rsid w:val="0085712B"/>
    <w:pPr>
      <w:tabs>
        <w:tab w:val="num" w:pos="700"/>
      </w:tabs>
      <w:bidi/>
      <w:spacing w:before="0" w:after="0" w:line="300" w:lineRule="auto"/>
      <w:ind w:right="624" w:hanging="284"/>
    </w:pPr>
    <w:rPr>
      <w:rFonts w:ascii="Times New Roman" w:eastAsia="Times New Roman" w:hAnsi="Times New Roman" w:cs="David"/>
      <w:sz w:val="20"/>
      <w:szCs w:val="24"/>
    </w:rPr>
  </w:style>
  <w:style w:type="paragraph" w:customStyle="1" w:styleId="affff6">
    <w:name w:val="מלל בתרשים"/>
    <w:basedOn w:val="a1"/>
    <w:uiPriority w:val="99"/>
    <w:rsid w:val="0085712B"/>
    <w:pPr>
      <w:bidi w:val="0"/>
      <w:jc w:val="center"/>
    </w:pPr>
    <w:rPr>
      <w:rFonts w:cs="David"/>
      <w:snapToGrid w:val="0"/>
      <w:color w:val="000000"/>
      <w:sz w:val="20"/>
      <w:szCs w:val="20"/>
      <w:lang w:eastAsia="he-IL"/>
    </w:rPr>
  </w:style>
  <w:style w:type="paragraph" w:customStyle="1" w:styleId="affff7">
    <w:name w:val="בסיס"/>
    <w:uiPriority w:val="99"/>
    <w:rsid w:val="0085712B"/>
    <w:pPr>
      <w:bidi/>
      <w:spacing w:before="120" w:after="0" w:line="320" w:lineRule="atLeast"/>
      <w:jc w:val="both"/>
    </w:pPr>
    <w:rPr>
      <w:rFonts w:ascii="Times New Roman" w:eastAsia="Times New Roman" w:hAnsi="Times New Roman" w:cs="David"/>
      <w:sz w:val="20"/>
      <w:szCs w:val="24"/>
    </w:rPr>
  </w:style>
  <w:style w:type="paragraph" w:customStyle="1" w:styleId="affff8">
    <w:name w:val="כותרת נושא"/>
    <w:basedOn w:val="aff"/>
    <w:rsid w:val="0085712B"/>
    <w:pPr>
      <w:spacing w:before="120" w:after="360" w:line="240" w:lineRule="auto"/>
    </w:pPr>
    <w:rPr>
      <w:rFonts w:cs="Narkisim"/>
      <w:spacing w:val="70"/>
      <w:sz w:val="32"/>
      <w:szCs w:val="32"/>
    </w:rPr>
  </w:style>
  <w:style w:type="paragraph" w:customStyle="1" w:styleId="81">
    <w:name w:val="8"/>
    <w:basedOn w:val="affff7"/>
    <w:next w:val="aff1"/>
    <w:uiPriority w:val="99"/>
    <w:rsid w:val="0085712B"/>
    <w:pPr>
      <w:keepLines/>
      <w:ind w:left="568" w:right="284" w:hanging="284"/>
    </w:pPr>
    <w:rPr>
      <w:sz w:val="16"/>
      <w:szCs w:val="20"/>
    </w:rPr>
  </w:style>
  <w:style w:type="paragraph" w:customStyle="1" w:styleId="affff9">
    <w:name w:val="תהליך"/>
    <w:basedOn w:val="44"/>
    <w:uiPriority w:val="99"/>
    <w:rsid w:val="0085712B"/>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b">
    <w:name w:val="פסקה1"/>
    <w:uiPriority w:val="99"/>
    <w:rsid w:val="0085712B"/>
    <w:pPr>
      <w:bidi/>
      <w:spacing w:before="0" w:after="0" w:line="240" w:lineRule="auto"/>
      <w:jc w:val="both"/>
    </w:pPr>
    <w:rPr>
      <w:rFonts w:ascii="Tahoma" w:eastAsia="Times New Roman" w:hAnsi="Tahoma" w:cs="Tahoma"/>
      <w:noProof/>
      <w:lang w:eastAsia="he-IL"/>
    </w:rPr>
  </w:style>
  <w:style w:type="paragraph" w:customStyle="1" w:styleId="affffa">
    <w:name w:val="כותרת"/>
    <w:basedOn w:val="a1"/>
    <w:rsid w:val="0085712B"/>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b">
    <w:name w:val="כותרות"/>
    <w:basedOn w:val="a1"/>
    <w:uiPriority w:val="99"/>
    <w:rsid w:val="0085712B"/>
    <w:pPr>
      <w:overflowPunct w:val="0"/>
      <w:autoSpaceDE w:val="0"/>
      <w:autoSpaceDN w:val="0"/>
      <w:adjustRightInd w:val="0"/>
      <w:jc w:val="center"/>
      <w:textAlignment w:val="baseline"/>
    </w:pPr>
    <w:rPr>
      <w:rFonts w:cs="David"/>
      <w:sz w:val="20"/>
      <w:lang w:eastAsia="he-IL"/>
    </w:rPr>
  </w:style>
  <w:style w:type="paragraph" w:customStyle="1" w:styleId="affffc">
    <w:name w:val="הואיל"/>
    <w:basedOn w:val="affffb"/>
    <w:rsid w:val="0085712B"/>
    <w:pPr>
      <w:spacing w:before="120" w:after="120"/>
      <w:ind w:left="799" w:hanging="799"/>
      <w:jc w:val="both"/>
    </w:pPr>
  </w:style>
  <w:style w:type="paragraph" w:customStyle="1" w:styleId="affffd">
    <w:name w:val="הגדרות"/>
    <w:basedOn w:val="N1"/>
    <w:rsid w:val="0085712B"/>
    <w:pPr>
      <w:spacing w:before="0" w:after="0"/>
      <w:ind w:left="2642" w:hanging="1933"/>
    </w:pPr>
  </w:style>
  <w:style w:type="paragraph" w:customStyle="1" w:styleId="affffe">
    <w:name w:val="חחחלח"/>
    <w:basedOn w:val="22"/>
    <w:uiPriority w:val="99"/>
    <w:rsid w:val="0085712B"/>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3f2">
    <w:name w:val="כותרת3 מכרז"/>
    <w:basedOn w:val="a1"/>
    <w:rsid w:val="0085712B"/>
    <w:pPr>
      <w:keepNext/>
      <w:tabs>
        <w:tab w:val="left" w:pos="283"/>
        <w:tab w:val="num" w:pos="360"/>
      </w:tabs>
      <w:spacing w:before="120" w:line="360" w:lineRule="auto"/>
      <w:outlineLvl w:val="0"/>
    </w:pPr>
    <w:rPr>
      <w:rFonts w:cs="FrankRuehl"/>
      <w:b/>
      <w:bCs/>
      <w:i/>
      <w:iCs/>
      <w:caps/>
      <w:spacing w:val="40"/>
      <w:kern w:val="40"/>
      <w:sz w:val="26"/>
      <w:szCs w:val="26"/>
    </w:rPr>
  </w:style>
  <w:style w:type="paragraph" w:customStyle="1" w:styleId="1c">
    <w:name w:val="פיסקה1"/>
    <w:basedOn w:val="a1"/>
    <w:rsid w:val="0085712B"/>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1"/>
    <w:rsid w:val="0085712B"/>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1"/>
    <w:uiPriority w:val="99"/>
    <w:rsid w:val="0085712B"/>
    <w:pPr>
      <w:keepNext/>
      <w:keepLines/>
      <w:spacing w:before="120" w:after="120"/>
      <w:ind w:right="969"/>
      <w:outlineLvl w:val="2"/>
    </w:pPr>
    <w:rPr>
      <w:rFonts w:cs="David"/>
      <w:sz w:val="22"/>
    </w:rPr>
  </w:style>
  <w:style w:type="paragraph" w:customStyle="1" w:styleId="2f3">
    <w:name w:val="רמה 2"/>
    <w:basedOn w:val="afff8"/>
    <w:link w:val="2f4"/>
    <w:uiPriority w:val="99"/>
    <w:rsid w:val="0085712B"/>
    <w:pPr>
      <w:tabs>
        <w:tab w:val="num" w:pos="3240"/>
      </w:tabs>
      <w:spacing w:line="360" w:lineRule="auto"/>
      <w:ind w:left="2880" w:right="2880" w:hanging="360"/>
    </w:pPr>
  </w:style>
  <w:style w:type="character" w:customStyle="1" w:styleId="2f4">
    <w:name w:val="רמה 2 תו"/>
    <w:basedOn w:val="afff7"/>
    <w:link w:val="2f3"/>
    <w:uiPriority w:val="99"/>
    <w:rsid w:val="0085712B"/>
    <w:rPr>
      <w:rFonts w:cs="Narkisim"/>
      <w:sz w:val="24"/>
      <w:szCs w:val="24"/>
    </w:rPr>
  </w:style>
  <w:style w:type="paragraph" w:customStyle="1" w:styleId="5b">
    <w:name w:val="5"/>
    <w:basedOn w:val="a1"/>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d">
    <w:name w:val="4"/>
    <w:basedOn w:val="a1"/>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3">
    <w:name w:val="3"/>
    <w:basedOn w:val="a1"/>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1"/>
    <w:next w:val="aff3"/>
    <w:uiPriority w:val="99"/>
    <w:rsid w:val="0085712B"/>
    <w:pPr>
      <w:tabs>
        <w:tab w:val="num" w:pos="1492"/>
      </w:tabs>
    </w:pPr>
    <w:rPr>
      <w:rFonts w:ascii="Courier New" w:hAnsi="Courier New" w:cs="Courier New"/>
      <w:sz w:val="20"/>
      <w:szCs w:val="20"/>
    </w:rPr>
  </w:style>
  <w:style w:type="paragraph" w:customStyle="1" w:styleId="1d">
    <w:name w:val="1"/>
    <w:basedOn w:val="a1"/>
    <w:next w:val="ae"/>
    <w:rsid w:val="0085712B"/>
    <w:pPr>
      <w:tabs>
        <w:tab w:val="center" w:pos="4153"/>
        <w:tab w:val="right" w:pos="8306"/>
      </w:tabs>
    </w:pPr>
  </w:style>
  <w:style w:type="paragraph" w:customStyle="1" w:styleId="3f4">
    <w:name w:val="תוכן3"/>
    <w:basedOn w:val="a1"/>
    <w:link w:val="3f5"/>
    <w:rsid w:val="0085712B"/>
    <w:pPr>
      <w:spacing w:before="120" w:line="360" w:lineRule="auto"/>
      <w:ind w:left="2160"/>
      <w:jc w:val="both"/>
    </w:pPr>
    <w:rPr>
      <w:rFonts w:cs="FrankRuehl"/>
      <w:sz w:val="26"/>
      <w:szCs w:val="26"/>
      <w:lang w:eastAsia="he-IL"/>
    </w:rPr>
  </w:style>
  <w:style w:type="character" w:customStyle="1" w:styleId="3f5">
    <w:name w:val="תוכן3 תו"/>
    <w:basedOn w:val="4e"/>
    <w:link w:val="3f4"/>
    <w:rsid w:val="0085712B"/>
    <w:rPr>
      <w:rFonts w:ascii="Times New Roman" w:eastAsia="Times New Roman" w:hAnsi="Times New Roman" w:cs="FrankRuehl"/>
      <w:sz w:val="26"/>
      <w:szCs w:val="26"/>
      <w:lang w:eastAsia="he-IL"/>
    </w:rPr>
  </w:style>
  <w:style w:type="character" w:customStyle="1" w:styleId="4e">
    <w:name w:val="סגנון4 תו"/>
    <w:basedOn w:val="a2"/>
    <w:link w:val="4f"/>
    <w:rsid w:val="0085712B"/>
    <w:rPr>
      <w:rFonts w:cs="David"/>
      <w:szCs w:val="24"/>
      <w:lang w:eastAsia="he-IL"/>
    </w:rPr>
  </w:style>
  <w:style w:type="paragraph" w:customStyle="1" w:styleId="4f">
    <w:name w:val="סגנון4"/>
    <w:basedOn w:val="37"/>
    <w:link w:val="4e"/>
    <w:rsid w:val="0085712B"/>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e">
    <w:name w:val="רמה 1"/>
    <w:basedOn w:val="afff8"/>
    <w:next w:val="2f3"/>
    <w:uiPriority w:val="99"/>
    <w:rsid w:val="0085712B"/>
    <w:pPr>
      <w:tabs>
        <w:tab w:val="num" w:pos="3240"/>
      </w:tabs>
      <w:ind w:left="2880" w:right="2880" w:hanging="360"/>
    </w:pPr>
    <w:rPr>
      <w:b/>
      <w:bCs/>
    </w:rPr>
  </w:style>
  <w:style w:type="paragraph" w:customStyle="1" w:styleId="afffff">
    <w:name w:val="כותרת נספח תו תו"/>
    <w:basedOn w:val="22"/>
    <w:next w:val="afff8"/>
    <w:link w:val="afffff0"/>
    <w:uiPriority w:val="99"/>
    <w:rsid w:val="0085712B"/>
    <w:pPr>
      <w:keepNext/>
      <w:keepLines/>
      <w:pageBreakBefore/>
      <w:widowControl/>
      <w:tabs>
        <w:tab w:val="left" w:pos="1050"/>
      </w:tabs>
      <w:spacing w:after="360"/>
      <w:ind w:left="720" w:right="720" w:hanging="360"/>
    </w:pPr>
    <w:rPr>
      <w:rFonts w:cs="David"/>
      <w:caps w:val="0"/>
      <w:spacing w:val="0"/>
      <w:sz w:val="36"/>
    </w:rPr>
  </w:style>
  <w:style w:type="character" w:customStyle="1" w:styleId="afffff0">
    <w:name w:val="כותרת נספח תו תו תו"/>
    <w:link w:val="afffff"/>
    <w:uiPriority w:val="99"/>
    <w:rsid w:val="0085712B"/>
    <w:rPr>
      <w:rFonts w:ascii="Times New Roman" w:eastAsia="Times New Roman" w:hAnsi="Times New Roman" w:cs="David"/>
      <w:b/>
      <w:bCs/>
      <w:sz w:val="36"/>
      <w:szCs w:val="32"/>
    </w:rPr>
  </w:style>
  <w:style w:type="paragraph" w:customStyle="1" w:styleId="3f6">
    <w:name w:val="פיסקה3"/>
    <w:basedOn w:val="a1"/>
    <w:uiPriority w:val="99"/>
    <w:rsid w:val="0085712B"/>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f0">
    <w:name w:val="פיסקה4"/>
    <w:basedOn w:val="a1"/>
    <w:uiPriority w:val="99"/>
    <w:rsid w:val="0085712B"/>
    <w:pPr>
      <w:overflowPunct w:val="0"/>
      <w:autoSpaceDE w:val="0"/>
      <w:autoSpaceDN w:val="0"/>
      <w:adjustRightInd w:val="0"/>
      <w:ind w:left="2835"/>
      <w:jc w:val="both"/>
    </w:pPr>
    <w:rPr>
      <w:rFonts w:cs="FrankRuehl"/>
      <w:noProof/>
      <w:szCs w:val="26"/>
      <w:lang w:eastAsia="he-IL"/>
    </w:rPr>
  </w:style>
  <w:style w:type="paragraph" w:customStyle="1" w:styleId="5c">
    <w:name w:val="פיסקה5"/>
    <w:basedOn w:val="a1"/>
    <w:uiPriority w:val="99"/>
    <w:rsid w:val="0085712B"/>
    <w:pPr>
      <w:overflowPunct w:val="0"/>
      <w:autoSpaceDE w:val="0"/>
      <w:autoSpaceDN w:val="0"/>
      <w:adjustRightInd w:val="0"/>
      <w:ind w:left="3232"/>
      <w:jc w:val="both"/>
    </w:pPr>
    <w:rPr>
      <w:rFonts w:cs="FrankRuehl"/>
      <w:noProof/>
      <w:szCs w:val="26"/>
      <w:lang w:eastAsia="he-IL"/>
    </w:rPr>
  </w:style>
  <w:style w:type="paragraph" w:customStyle="1" w:styleId="66">
    <w:name w:val="פיסקה6"/>
    <w:basedOn w:val="a1"/>
    <w:uiPriority w:val="99"/>
    <w:rsid w:val="0085712B"/>
    <w:pPr>
      <w:overflowPunct w:val="0"/>
      <w:autoSpaceDE w:val="0"/>
      <w:autoSpaceDN w:val="0"/>
      <w:adjustRightInd w:val="0"/>
      <w:ind w:left="3629"/>
      <w:jc w:val="both"/>
    </w:pPr>
    <w:rPr>
      <w:rFonts w:cs="FrankRuehl"/>
      <w:szCs w:val="26"/>
      <w:lang w:eastAsia="he-IL"/>
    </w:rPr>
  </w:style>
  <w:style w:type="paragraph" w:customStyle="1" w:styleId="71">
    <w:name w:val="פיסקה7"/>
    <w:basedOn w:val="a1"/>
    <w:uiPriority w:val="99"/>
    <w:rsid w:val="0085712B"/>
    <w:pPr>
      <w:overflowPunct w:val="0"/>
      <w:autoSpaceDE w:val="0"/>
      <w:autoSpaceDN w:val="0"/>
      <w:adjustRightInd w:val="0"/>
      <w:ind w:left="2232" w:hanging="792"/>
      <w:jc w:val="both"/>
    </w:pPr>
    <w:rPr>
      <w:rFonts w:cs="FrankRuehl"/>
      <w:szCs w:val="26"/>
      <w:lang w:eastAsia="he-IL"/>
    </w:rPr>
  </w:style>
  <w:style w:type="paragraph" w:customStyle="1" w:styleId="72">
    <w:name w:val="ממוספר 7"/>
    <w:basedOn w:val="67"/>
    <w:rsid w:val="0085712B"/>
    <w:pPr>
      <w:numPr>
        <w:ilvl w:val="6"/>
      </w:numPr>
      <w:tabs>
        <w:tab w:val="num" w:pos="360"/>
        <w:tab w:val="left" w:pos="2610"/>
        <w:tab w:val="num" w:pos="3240"/>
        <w:tab w:val="num" w:pos="3600"/>
      </w:tabs>
      <w:ind w:left="2610" w:hanging="284"/>
    </w:pPr>
  </w:style>
  <w:style w:type="paragraph" w:customStyle="1" w:styleId="67">
    <w:name w:val="ממוספר 6 תו תו תו"/>
    <w:basedOn w:val="5a"/>
    <w:rsid w:val="0085712B"/>
    <w:pPr>
      <w:tabs>
        <w:tab w:val="clear" w:pos="360"/>
      </w:tabs>
      <w:ind w:left="0" w:firstLine="0"/>
    </w:pPr>
  </w:style>
  <w:style w:type="paragraph" w:customStyle="1" w:styleId="3f7">
    <w:name w:val="כותרת3"/>
    <w:basedOn w:val="a1"/>
    <w:next w:val="a1"/>
    <w:uiPriority w:val="99"/>
    <w:rsid w:val="0085712B"/>
    <w:pPr>
      <w:overflowPunct w:val="0"/>
      <w:autoSpaceDE w:val="0"/>
      <w:autoSpaceDN w:val="0"/>
      <w:adjustRightInd w:val="0"/>
      <w:spacing w:before="120" w:after="240"/>
      <w:jc w:val="center"/>
    </w:pPr>
    <w:rPr>
      <w:rFonts w:cs="FrankRuehl"/>
      <w:b/>
      <w:bCs/>
      <w:sz w:val="26"/>
      <w:szCs w:val="32"/>
      <w:lang w:eastAsia="he-IL"/>
    </w:rPr>
  </w:style>
  <w:style w:type="paragraph" w:customStyle="1" w:styleId="afffff1">
    <w:name w:val="בכבוד"/>
    <w:basedOn w:val="a1"/>
    <w:uiPriority w:val="99"/>
    <w:rsid w:val="0085712B"/>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fffff2">
    <w:name w:val="א.ב.ג"/>
    <w:basedOn w:val="afff8"/>
    <w:rsid w:val="0085712B"/>
    <w:pPr>
      <w:tabs>
        <w:tab w:val="num" w:pos="700"/>
        <w:tab w:val="num" w:pos="1355"/>
      </w:tabs>
      <w:ind w:left="624" w:right="624" w:hanging="284"/>
    </w:pPr>
  </w:style>
  <w:style w:type="paragraph" w:customStyle="1" w:styleId="afffff3">
    <w:name w:val="טבלה"/>
    <w:basedOn w:val="afff8"/>
    <w:uiPriority w:val="99"/>
    <w:rsid w:val="0085712B"/>
    <w:pPr>
      <w:spacing w:before="120" w:beforeAutospacing="0" w:after="120" w:line="240" w:lineRule="auto"/>
    </w:pPr>
  </w:style>
  <w:style w:type="paragraph" w:customStyle="1" w:styleId="1f">
    <w:name w:val="גופן ברירת המחדל של פיסקה1"/>
    <w:basedOn w:val="a1"/>
    <w:uiPriority w:val="99"/>
    <w:rsid w:val="0085712B"/>
    <w:pPr>
      <w:bidi w:val="0"/>
      <w:spacing w:after="160" w:line="240" w:lineRule="exact"/>
      <w:jc w:val="both"/>
    </w:pPr>
    <w:rPr>
      <w:rFonts w:ascii="Verdana" w:hAnsi="Verdana" w:cs="FrankRuehl"/>
      <w:sz w:val="16"/>
      <w:szCs w:val="20"/>
      <w:lang w:bidi="ar-SA"/>
    </w:rPr>
  </w:style>
  <w:style w:type="paragraph" w:customStyle="1" w:styleId="68">
    <w:name w:val="6"/>
    <w:basedOn w:val="a1"/>
    <w:rsid w:val="0085712B"/>
    <w:pPr>
      <w:bidi w:val="0"/>
      <w:spacing w:before="60" w:after="160" w:line="240" w:lineRule="exact"/>
    </w:pPr>
    <w:rPr>
      <w:rFonts w:ascii="Verdana" w:hAnsi="Verdana"/>
      <w:color w:val="FF00FF"/>
      <w:szCs w:val="20"/>
      <w:lang w:val="en-GB" w:bidi="ar-SA"/>
    </w:rPr>
  </w:style>
  <w:style w:type="paragraph" w:customStyle="1" w:styleId="5d">
    <w:name w:val="סגנון5 תו"/>
    <w:basedOn w:val="2a"/>
    <w:link w:val="5e"/>
    <w:uiPriority w:val="99"/>
    <w:rsid w:val="0085712B"/>
    <w:pPr>
      <w:spacing w:before="120" w:line="320" w:lineRule="exact"/>
      <w:ind w:left="1224" w:right="1418" w:hanging="504"/>
      <w:jc w:val="both"/>
    </w:pPr>
    <w:rPr>
      <w:sz w:val="22"/>
      <w:lang w:eastAsia="he-IL"/>
    </w:rPr>
  </w:style>
  <w:style w:type="character" w:customStyle="1" w:styleId="5e">
    <w:name w:val="סגנון5 תו תו"/>
    <w:link w:val="5d"/>
    <w:uiPriority w:val="99"/>
    <w:rsid w:val="0085712B"/>
    <w:rPr>
      <w:rFonts w:ascii="Times New Roman" w:eastAsia="Times New Roman" w:hAnsi="Times New Roman" w:cs="Times New Roman"/>
      <w:szCs w:val="24"/>
      <w:lang w:eastAsia="he-IL"/>
    </w:rPr>
  </w:style>
  <w:style w:type="paragraph" w:customStyle="1" w:styleId="1f0">
    <w:name w:val="פיסקת רשימה1"/>
    <w:basedOn w:val="a1"/>
    <w:uiPriority w:val="99"/>
    <w:rsid w:val="0085712B"/>
    <w:pPr>
      <w:ind w:left="720"/>
    </w:pPr>
    <w:rPr>
      <w:rFonts w:cs="FrankRuehl"/>
      <w:szCs w:val="26"/>
      <w:lang w:eastAsia="he-IL"/>
    </w:rPr>
  </w:style>
  <w:style w:type="paragraph" w:customStyle="1" w:styleId="73">
    <w:name w:val="7"/>
    <w:basedOn w:val="affff7"/>
    <w:next w:val="aff1"/>
    <w:uiPriority w:val="99"/>
    <w:rsid w:val="0085712B"/>
    <w:pPr>
      <w:keepLines/>
      <w:ind w:left="568" w:right="284" w:hanging="284"/>
    </w:pPr>
    <w:rPr>
      <w:sz w:val="16"/>
      <w:szCs w:val="20"/>
    </w:rPr>
  </w:style>
  <w:style w:type="paragraph" w:customStyle="1" w:styleId="3f8">
    <w:name w:val="תוכן3 ממוספר"/>
    <w:basedOn w:val="a1"/>
    <w:rsid w:val="0085712B"/>
    <w:pPr>
      <w:tabs>
        <w:tab w:val="left" w:pos="8266"/>
      </w:tabs>
      <w:spacing w:before="120" w:line="360" w:lineRule="auto"/>
      <w:jc w:val="both"/>
    </w:pPr>
    <w:rPr>
      <w:rFonts w:cs="FrankRuehl"/>
      <w:b/>
      <w:color w:val="000000"/>
      <w:sz w:val="26"/>
      <w:szCs w:val="26"/>
    </w:rPr>
  </w:style>
  <w:style w:type="paragraph" w:customStyle="1" w:styleId="1f1">
    <w:name w:val="מכרז 1"/>
    <w:basedOn w:val="12"/>
    <w:rsid w:val="0085712B"/>
    <w:pPr>
      <w:keepNext/>
      <w:keepLines/>
      <w:pageBreakBefore/>
      <w:widowControl/>
      <w:tabs>
        <w:tab w:val="left" w:pos="283"/>
        <w:tab w:val="num" w:pos="360"/>
      </w:tabs>
      <w:spacing w:before="240" w:after="360"/>
      <w:ind w:left="360" w:hanging="360"/>
      <w:jc w:val="center"/>
    </w:pPr>
    <w:rPr>
      <w:rFonts w:cs="David"/>
      <w:spacing w:val="0"/>
      <w:kern w:val="28"/>
      <w:sz w:val="32"/>
      <w:szCs w:val="32"/>
    </w:rPr>
  </w:style>
  <w:style w:type="paragraph" w:customStyle="1" w:styleId="2f6">
    <w:name w:val="מכרז2"/>
    <w:basedOn w:val="22"/>
    <w:rsid w:val="0085712B"/>
    <w:pPr>
      <w:keepNext/>
      <w:keepLines/>
      <w:widowControl/>
      <w:tabs>
        <w:tab w:val="num" w:pos="792"/>
        <w:tab w:val="left" w:pos="1050"/>
      </w:tabs>
      <w:spacing w:before="240" w:after="120"/>
      <w:ind w:left="792" w:hanging="432"/>
    </w:pPr>
    <w:rPr>
      <w:rFonts w:cs="David"/>
      <w:caps w:val="0"/>
      <w:spacing w:val="0"/>
      <w:sz w:val="24"/>
      <w:szCs w:val="28"/>
    </w:rPr>
  </w:style>
  <w:style w:type="paragraph" w:customStyle="1" w:styleId="Heading5">
    <w:name w:val="סגנון Heading 5 + יישור מבוזר לשפה התאילנדית"/>
    <w:basedOn w:val="54"/>
    <w:uiPriority w:val="99"/>
    <w:rsid w:val="0085712B"/>
    <w:pPr>
      <w:widowControl/>
      <w:tabs>
        <w:tab w:val="num" w:pos="506"/>
        <w:tab w:val="left" w:pos="1050"/>
        <w:tab w:val="right" w:pos="1192"/>
        <w:tab w:val="left" w:pos="2043"/>
        <w:tab w:val="num" w:pos="2700"/>
      </w:tabs>
      <w:bidi/>
      <w:snapToGrid w:val="0"/>
      <w:spacing w:before="240" w:after="240"/>
      <w:ind w:left="1753" w:hanging="1247"/>
    </w:pPr>
    <w:rPr>
      <w:rFonts w:ascii="Times New" w:hAnsi="Times New" w:cs="David"/>
      <w:caps w:val="0"/>
      <w:color w:val="000000"/>
      <w:spacing w:val="0"/>
    </w:rPr>
  </w:style>
  <w:style w:type="character" w:customStyle="1" w:styleId="afffff4">
    <w:name w:val="טקסט בסיסי תו תו"/>
    <w:rsid w:val="0085712B"/>
    <w:rPr>
      <w:rFonts w:cs="Narkisim"/>
      <w:sz w:val="24"/>
      <w:szCs w:val="24"/>
      <w:lang w:val="en-US" w:eastAsia="en-US" w:bidi="he-IL"/>
    </w:rPr>
  </w:style>
  <w:style w:type="character" w:customStyle="1" w:styleId="afffff5">
    <w:name w:val="טקסט בסיסי תו תו תו"/>
    <w:rsid w:val="0085712B"/>
    <w:rPr>
      <w:rFonts w:cs="Narkisim"/>
      <w:sz w:val="24"/>
      <w:szCs w:val="24"/>
      <w:lang w:val="en-US" w:eastAsia="en-US" w:bidi="he-IL"/>
    </w:rPr>
  </w:style>
  <w:style w:type="paragraph" w:customStyle="1" w:styleId="4f1">
    <w:name w:val="ממוספר 4 תו תו תו"/>
    <w:basedOn w:val="a1"/>
    <w:uiPriority w:val="99"/>
    <w:rsid w:val="0085712B"/>
    <w:pPr>
      <w:keepLines/>
      <w:tabs>
        <w:tab w:val="num" w:pos="1998"/>
        <w:tab w:val="left" w:pos="2216"/>
      </w:tabs>
      <w:spacing w:before="60" w:line="360" w:lineRule="auto"/>
      <w:ind w:left="1998" w:hanging="648"/>
      <w:jc w:val="both"/>
    </w:pPr>
    <w:rPr>
      <w:rFonts w:cs="David"/>
    </w:rPr>
  </w:style>
  <w:style w:type="paragraph" w:customStyle="1" w:styleId="afffff6">
    <w:name w:val="כותרת ללא מספור"/>
    <w:basedOn w:val="22"/>
    <w:link w:val="afffff7"/>
    <w:uiPriority w:val="99"/>
    <w:rsid w:val="0085712B"/>
    <w:pPr>
      <w:keepNext/>
      <w:keepLines/>
      <w:widowControl/>
      <w:tabs>
        <w:tab w:val="left" w:pos="1050"/>
      </w:tabs>
      <w:spacing w:after="120"/>
      <w:ind w:left="357"/>
    </w:pPr>
    <w:rPr>
      <w:rFonts w:cs="David"/>
      <w:caps w:val="0"/>
      <w:spacing w:val="0"/>
      <w:sz w:val="36"/>
      <w:szCs w:val="36"/>
    </w:rPr>
  </w:style>
  <w:style w:type="character" w:customStyle="1" w:styleId="afffff7">
    <w:name w:val="כותרת ללא מספור תו"/>
    <w:basedOn w:val="a2"/>
    <w:link w:val="afffff6"/>
    <w:uiPriority w:val="99"/>
    <w:rsid w:val="0085712B"/>
    <w:rPr>
      <w:rFonts w:ascii="Times New Roman" w:eastAsia="Times New Roman" w:hAnsi="Times New Roman" w:cs="David"/>
      <w:b/>
      <w:bCs/>
      <w:sz w:val="36"/>
      <w:szCs w:val="36"/>
    </w:rPr>
  </w:style>
  <w:style w:type="paragraph" w:customStyle="1" w:styleId="4f2">
    <w:name w:val="כותרת 4 חדש"/>
    <w:basedOn w:val="4b"/>
    <w:rsid w:val="0085712B"/>
    <w:pPr>
      <w:ind w:left="0" w:firstLine="0"/>
    </w:pPr>
    <w:rPr>
      <w:b/>
      <w:bCs/>
      <w:sz w:val="28"/>
      <w:szCs w:val="28"/>
    </w:rPr>
  </w:style>
  <w:style w:type="paragraph" w:customStyle="1" w:styleId="afffff8">
    <w:name w:val="כותרת נספח"/>
    <w:basedOn w:val="22"/>
    <w:next w:val="a1"/>
    <w:link w:val="afffff9"/>
    <w:rsid w:val="0085712B"/>
    <w:pPr>
      <w:keepNext/>
      <w:keepLines/>
      <w:pageBreakBefore/>
      <w:widowControl/>
      <w:tabs>
        <w:tab w:val="left" w:pos="1050"/>
      </w:tabs>
      <w:spacing w:after="360"/>
      <w:ind w:right="340"/>
    </w:pPr>
    <w:rPr>
      <w:rFonts w:cs="David"/>
      <w:caps w:val="0"/>
      <w:spacing w:val="0"/>
      <w:sz w:val="24"/>
      <w:szCs w:val="28"/>
    </w:rPr>
  </w:style>
  <w:style w:type="character" w:customStyle="1" w:styleId="afffff9">
    <w:name w:val="כותרת נספח תו"/>
    <w:link w:val="afffff8"/>
    <w:rsid w:val="0085712B"/>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85712B"/>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ffffa">
    <w:name w:val="כותרת סעיף"/>
    <w:basedOn w:val="a1"/>
    <w:uiPriority w:val="99"/>
    <w:rsid w:val="0085712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fffb">
    <w:name w:val="טקסט סעיף"/>
    <w:basedOn w:val="a1"/>
    <w:uiPriority w:val="99"/>
    <w:rsid w:val="0085712B"/>
    <w:pPr>
      <w:tabs>
        <w:tab w:val="num" w:pos="1134"/>
      </w:tabs>
      <w:spacing w:line="360" w:lineRule="auto"/>
      <w:ind w:left="1134" w:hanging="567"/>
      <w:jc w:val="both"/>
    </w:pPr>
    <w:rPr>
      <w:rFonts w:ascii="Arial" w:hAnsi="Arial"/>
      <w:sz w:val="22"/>
      <w:szCs w:val="22"/>
    </w:rPr>
  </w:style>
  <w:style w:type="paragraph" w:customStyle="1" w:styleId="afffffc">
    <w:name w:val="תת סעיף"/>
    <w:basedOn w:val="a1"/>
    <w:uiPriority w:val="99"/>
    <w:rsid w:val="0085712B"/>
    <w:pPr>
      <w:tabs>
        <w:tab w:val="num" w:pos="1985"/>
      </w:tabs>
      <w:spacing w:line="360" w:lineRule="auto"/>
      <w:ind w:left="1985" w:hanging="851"/>
      <w:jc w:val="both"/>
    </w:pPr>
    <w:rPr>
      <w:rFonts w:ascii="Arial" w:hAnsi="Arial" w:cs="Arial"/>
      <w:sz w:val="22"/>
      <w:szCs w:val="22"/>
    </w:rPr>
  </w:style>
  <w:style w:type="paragraph" w:customStyle="1" w:styleId="1f2">
    <w:name w:val="תת סעיף1"/>
    <w:basedOn w:val="afffffc"/>
    <w:uiPriority w:val="99"/>
    <w:rsid w:val="0085712B"/>
    <w:pPr>
      <w:tabs>
        <w:tab w:val="clear" w:pos="1985"/>
        <w:tab w:val="num" w:pos="2835"/>
      </w:tabs>
      <w:ind w:left="2835" w:hanging="850"/>
    </w:pPr>
  </w:style>
  <w:style w:type="character" w:customStyle="1" w:styleId="4f3">
    <w:name w:val="ממוספר 4 תו תו"/>
    <w:basedOn w:val="3f0"/>
    <w:rsid w:val="0085712B"/>
    <w:rPr>
      <w:rFonts w:ascii="Times New Roman" w:eastAsia="Times New Roman" w:hAnsi="Times New Roman" w:cs="David"/>
      <w:b/>
      <w:bCs/>
      <w:smallCaps/>
      <w:sz w:val="24"/>
      <w:szCs w:val="24"/>
    </w:rPr>
  </w:style>
  <w:style w:type="paragraph" w:customStyle="1" w:styleId="112">
    <w:name w:val="סגנון1.1"/>
    <w:basedOn w:val="19"/>
    <w:rsid w:val="0085712B"/>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1"/>
    <w:autoRedefine/>
    <w:uiPriority w:val="99"/>
    <w:rsid w:val="0085712B"/>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1"/>
    <w:autoRedefine/>
    <w:uiPriority w:val="99"/>
    <w:rsid w:val="0085712B"/>
    <w:pPr>
      <w:widowControl w:val="0"/>
      <w:spacing w:before="120" w:line="360" w:lineRule="auto"/>
      <w:ind w:left="792" w:hanging="432"/>
      <w:jc w:val="both"/>
      <w:outlineLvl w:val="1"/>
    </w:pPr>
    <w:rPr>
      <w:rFonts w:cs="Narkisim"/>
      <w:b/>
      <w:bCs/>
      <w:noProof/>
      <w:sz w:val="28"/>
      <w:szCs w:val="28"/>
    </w:rPr>
  </w:style>
  <w:style w:type="paragraph" w:customStyle="1" w:styleId="4TimesNewRoman">
    <w:name w:val="סגנון ממוספר 4 תו תו תו תו + (לטיני) Times New Roman לא רישיות מוק..."/>
    <w:basedOn w:val="a1"/>
    <w:rsid w:val="0085712B"/>
    <w:pPr>
      <w:keepLines/>
      <w:tabs>
        <w:tab w:val="num" w:pos="480"/>
      </w:tabs>
      <w:spacing w:before="60" w:line="360" w:lineRule="auto"/>
      <w:ind w:left="480" w:hanging="480"/>
      <w:jc w:val="both"/>
    </w:pPr>
    <w:rPr>
      <w:rFonts w:cs="David"/>
    </w:rPr>
  </w:style>
  <w:style w:type="paragraph" w:customStyle="1" w:styleId="affffff">
    <w:name w:val="ללא עיצוב"/>
    <w:basedOn w:val="Normal2"/>
    <w:rsid w:val="0085712B"/>
    <w:pPr>
      <w:spacing w:before="100" w:beforeAutospacing="1"/>
      <w:ind w:left="57" w:right="-1620"/>
    </w:pPr>
  </w:style>
  <w:style w:type="paragraph" w:customStyle="1" w:styleId="-8">
    <w:name w:val="טקסט א-ב"/>
    <w:basedOn w:val="a1"/>
    <w:rsid w:val="0085712B"/>
    <w:pPr>
      <w:keepLines/>
      <w:widowControl w:val="0"/>
      <w:tabs>
        <w:tab w:val="num" w:pos="360"/>
      </w:tabs>
      <w:spacing w:before="60" w:beforeAutospacing="1" w:after="60" w:line="360" w:lineRule="auto"/>
      <w:ind w:right="-720"/>
    </w:pPr>
    <w:rPr>
      <w:rFonts w:cs="Narkisim"/>
    </w:rPr>
  </w:style>
  <w:style w:type="character" w:customStyle="1" w:styleId="4f4">
    <w:name w:val="ממוספר 4 תו תו תו תו"/>
    <w:basedOn w:val="a2"/>
    <w:rsid w:val="0085712B"/>
    <w:rPr>
      <w:rFonts w:cs="Narkisim"/>
      <w:sz w:val="24"/>
    </w:rPr>
  </w:style>
  <w:style w:type="paragraph" w:customStyle="1" w:styleId="1f3">
    <w:name w:val="מיכל 1"/>
    <w:autoRedefine/>
    <w:rsid w:val="0085712B"/>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list3">
    <w:name w:val="list 3 תו תו תו תו תו תו תו"/>
    <w:basedOn w:val="a1"/>
    <w:link w:val="list30"/>
    <w:autoRedefine/>
    <w:rsid w:val="0085712B"/>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2"/>
    <w:link w:val="list3"/>
    <w:rsid w:val="0085712B"/>
    <w:rPr>
      <w:rFonts w:ascii="Times New Roman" w:eastAsia="Times New Roman" w:hAnsi="Times New Roman" w:cs="Narkisim"/>
      <w:sz w:val="24"/>
      <w:szCs w:val="24"/>
    </w:rPr>
  </w:style>
  <w:style w:type="paragraph" w:customStyle="1" w:styleId="2f7">
    <w:name w:val="סגנון2"/>
    <w:basedOn w:val="a1"/>
    <w:next w:val="3f9"/>
    <w:rsid w:val="0085712B"/>
    <w:pPr>
      <w:tabs>
        <w:tab w:val="num" w:pos="792"/>
      </w:tabs>
      <w:spacing w:before="120" w:line="360" w:lineRule="auto"/>
      <w:ind w:left="792" w:right="792" w:hanging="432"/>
    </w:pPr>
    <w:rPr>
      <w:rFonts w:cs="Narkisim"/>
      <w:u w:val="single"/>
      <w:lang w:eastAsia="he-IL"/>
    </w:rPr>
  </w:style>
  <w:style w:type="paragraph" w:customStyle="1" w:styleId="3f9">
    <w:name w:val="סגנון3"/>
    <w:basedOn w:val="a1"/>
    <w:rsid w:val="0085712B"/>
    <w:pPr>
      <w:tabs>
        <w:tab w:val="num" w:pos="1224"/>
      </w:tabs>
      <w:spacing w:before="120" w:line="360" w:lineRule="auto"/>
      <w:ind w:left="1361" w:right="1361" w:hanging="567"/>
    </w:pPr>
    <w:rPr>
      <w:rFonts w:cs="Narkisim"/>
      <w:lang w:eastAsia="he-IL"/>
    </w:rPr>
  </w:style>
  <w:style w:type="paragraph" w:customStyle="1" w:styleId="1f4">
    <w:name w:val="מספור 1"/>
    <w:basedOn w:val="a1"/>
    <w:next w:val="2f7"/>
    <w:uiPriority w:val="99"/>
    <w:rsid w:val="0085712B"/>
    <w:pPr>
      <w:tabs>
        <w:tab w:val="num" w:pos="360"/>
      </w:tabs>
      <w:spacing w:before="240" w:line="360" w:lineRule="auto"/>
      <w:ind w:left="360" w:right="360" w:hanging="360"/>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85712B"/>
    <w:pPr>
      <w:keepNext/>
      <w:widowControl/>
      <w:tabs>
        <w:tab w:val="num" w:pos="720"/>
        <w:tab w:val="left" w:pos="1050"/>
      </w:tabs>
      <w:spacing w:before="240" w:after="60"/>
      <w:ind w:left="720" w:hanging="720"/>
    </w:pPr>
    <w:rPr>
      <w:rFonts w:ascii="Arial" w:hAnsi="Arial" w:cs="Narkisim"/>
      <w:bCs w:val="0"/>
      <w:i/>
      <w:caps w:val="0"/>
      <w:spacing w:val="0"/>
      <w:sz w:val="28"/>
      <w:szCs w:val="24"/>
      <w:u w:val="single"/>
      <w:lang w:eastAsia="he-IL"/>
    </w:rPr>
  </w:style>
  <w:style w:type="paragraph" w:customStyle="1" w:styleId="5f">
    <w:name w:val="אותיות רמה 5"/>
    <w:basedOn w:val="a1"/>
    <w:uiPriority w:val="99"/>
    <w:rsid w:val="0085712B"/>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rsid w:val="0085712B"/>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a">
    <w:name w:val="מספר3"/>
    <w:basedOn w:val="a1"/>
    <w:uiPriority w:val="99"/>
    <w:rsid w:val="0085712B"/>
    <w:pPr>
      <w:spacing w:before="40" w:after="40"/>
      <w:ind w:left="1843" w:hanging="284"/>
      <w:jc w:val="both"/>
    </w:pPr>
    <w:rPr>
      <w:rFonts w:cs="David"/>
      <w:sz w:val="20"/>
    </w:rPr>
  </w:style>
  <w:style w:type="paragraph" w:customStyle="1" w:styleId="410">
    <w:name w:val="רשימה 41"/>
    <w:basedOn w:val="37"/>
    <w:autoRedefine/>
    <w:uiPriority w:val="99"/>
    <w:rsid w:val="0085712B"/>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5">
    <w:name w:val="כותרת 4 מכרז תו תו תו תו תו"/>
    <w:basedOn w:val="3f2"/>
    <w:link w:val="4f6"/>
    <w:rsid w:val="0085712B"/>
    <w:pPr>
      <w:tabs>
        <w:tab w:val="clear" w:pos="360"/>
        <w:tab w:val="num" w:pos="-668"/>
      </w:tabs>
      <w:ind w:left="-668" w:right="-668" w:hanging="360"/>
    </w:pPr>
    <w:rPr>
      <w:rFonts w:ascii="Arial" w:hAnsi="Arial"/>
    </w:rPr>
  </w:style>
  <w:style w:type="character" w:customStyle="1" w:styleId="4f6">
    <w:name w:val="כותרת 4 מכרז תו תו תו תו תו תו"/>
    <w:basedOn w:val="a2"/>
    <w:link w:val="4f5"/>
    <w:rsid w:val="0085712B"/>
    <w:rPr>
      <w:rFonts w:ascii="Arial" w:eastAsia="Times New Roman" w:hAnsi="Arial" w:cs="FrankRuehl"/>
      <w:b/>
      <w:bCs/>
      <w:i/>
      <w:iCs/>
      <w:caps/>
      <w:spacing w:val="40"/>
      <w:kern w:val="40"/>
      <w:sz w:val="26"/>
      <w:szCs w:val="26"/>
    </w:rPr>
  </w:style>
  <w:style w:type="paragraph" w:customStyle="1" w:styleId="affffff0">
    <w:name w:val="תו תו"/>
    <w:basedOn w:val="a1"/>
    <w:uiPriority w:val="99"/>
    <w:rsid w:val="0085712B"/>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rsid w:val="0085712B"/>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85712B"/>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5">
    <w:name w:val="חשכל רמה 1"/>
    <w:basedOn w:val="12"/>
    <w:uiPriority w:val="99"/>
    <w:rsid w:val="0085712B"/>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1"/>
    <w:uiPriority w:val="99"/>
    <w:rsid w:val="0085712B"/>
    <w:pPr>
      <w:bidi w:val="0"/>
      <w:spacing w:after="160" w:line="240" w:lineRule="exact"/>
      <w:jc w:val="both"/>
    </w:pPr>
    <w:rPr>
      <w:rFonts w:ascii="Verdana" w:hAnsi="Verdana" w:cs="FrankRuehl"/>
      <w:sz w:val="16"/>
      <w:szCs w:val="20"/>
      <w:lang w:bidi="ar-SA"/>
    </w:rPr>
  </w:style>
  <w:style w:type="paragraph" w:customStyle="1" w:styleId="1f6">
    <w:name w:val="תו תו1"/>
    <w:basedOn w:val="a1"/>
    <w:uiPriority w:val="99"/>
    <w:rsid w:val="0085712B"/>
    <w:pPr>
      <w:bidi w:val="0"/>
      <w:spacing w:before="60" w:after="160" w:line="240" w:lineRule="exact"/>
    </w:pPr>
    <w:rPr>
      <w:rFonts w:ascii="Verdana" w:hAnsi="Verdana"/>
      <w:color w:val="FF00FF"/>
      <w:sz w:val="26"/>
      <w:szCs w:val="20"/>
      <w:lang w:val="en-GB" w:bidi="ar-SA"/>
    </w:rPr>
  </w:style>
  <w:style w:type="character" w:customStyle="1" w:styleId="1f7">
    <w:name w:val="כניסה בגוף טקסט תו1"/>
    <w:aliases w:val="Body Text Indent תו1"/>
    <w:basedOn w:val="a2"/>
    <w:uiPriority w:val="99"/>
    <w:rsid w:val="0085712B"/>
    <w:rPr>
      <w:sz w:val="24"/>
      <w:szCs w:val="24"/>
    </w:rPr>
  </w:style>
  <w:style w:type="paragraph" w:customStyle="1" w:styleId="1f8">
    <w:name w:val="סגנון 1"/>
    <w:basedOn w:val="19"/>
    <w:uiPriority w:val="99"/>
    <w:rsid w:val="0085712B"/>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9"/>
    <w:uiPriority w:val="99"/>
    <w:rsid w:val="0085712B"/>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b">
    <w:name w:val="סגנון 3"/>
    <w:basedOn w:val="19"/>
    <w:rsid w:val="0085712B"/>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7">
    <w:name w:val="סגנון 4"/>
    <w:basedOn w:val="19"/>
    <w:uiPriority w:val="99"/>
    <w:rsid w:val="0085712B"/>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0">
    <w:name w:val="סגנון 5"/>
    <w:basedOn w:val="19"/>
    <w:uiPriority w:val="99"/>
    <w:rsid w:val="0085712B"/>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c">
    <w:name w:val="סגנון 3א"/>
    <w:basedOn w:val="3fb"/>
    <w:uiPriority w:val="99"/>
    <w:rsid w:val="0085712B"/>
    <w:pPr>
      <w:spacing w:before="0"/>
    </w:pPr>
    <w:rPr>
      <w:b w:val="0"/>
      <w:bCs w:val="0"/>
    </w:rPr>
  </w:style>
  <w:style w:type="paragraph" w:customStyle="1" w:styleId="4f8">
    <w:name w:val="סגנון4א"/>
    <w:basedOn w:val="4f7"/>
    <w:uiPriority w:val="99"/>
    <w:rsid w:val="0085712B"/>
    <w:pPr>
      <w:spacing w:before="0"/>
    </w:pPr>
    <w:rPr>
      <w:b w:val="0"/>
      <w:bCs w:val="0"/>
    </w:rPr>
  </w:style>
  <w:style w:type="paragraph" w:customStyle="1" w:styleId="affffff1">
    <w:name w:val="פסקה א"/>
    <w:basedOn w:val="a1"/>
    <w:rsid w:val="0085712B"/>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paragraph" w:customStyle="1" w:styleId="-9">
    <w:name w:val="טקסט בסיסי - רשימה"/>
    <w:basedOn w:val="a1"/>
    <w:rsid w:val="0085712B"/>
    <w:pPr>
      <w:tabs>
        <w:tab w:val="num" w:pos="1080"/>
      </w:tabs>
      <w:ind w:left="1080" w:hanging="360"/>
    </w:pPr>
    <w:rPr>
      <w:rFonts w:cs="FrankRuehl"/>
      <w:szCs w:val="26"/>
      <w:lang w:eastAsia="he-IL"/>
    </w:rPr>
  </w:style>
  <w:style w:type="paragraph" w:customStyle="1" w:styleId="affffff2">
    <w:name w:val="היסט"/>
    <w:basedOn w:val="a1"/>
    <w:rsid w:val="0085712B"/>
    <w:pPr>
      <w:ind w:left="709"/>
      <w:jc w:val="both"/>
    </w:pPr>
    <w:rPr>
      <w:rFonts w:ascii="Garamond" w:eastAsia="Calibri" w:hAnsi="Garamond" w:cs="David"/>
    </w:rPr>
  </w:style>
  <w:style w:type="paragraph" w:customStyle="1" w:styleId="affffff3">
    <w:name w:val="היסט_כפול"/>
    <w:basedOn w:val="a1"/>
    <w:rsid w:val="0085712B"/>
    <w:pPr>
      <w:tabs>
        <w:tab w:val="left" w:pos="709"/>
      </w:tabs>
      <w:ind w:left="1418" w:hanging="1418"/>
      <w:jc w:val="both"/>
    </w:pPr>
    <w:rPr>
      <w:rFonts w:ascii="Garamond" w:eastAsia="Calibri" w:hAnsi="Garamond" w:cs="David"/>
    </w:rPr>
  </w:style>
  <w:style w:type="paragraph" w:customStyle="1" w:styleId="1f9">
    <w:name w:val="היסט_כפול1"/>
    <w:basedOn w:val="a1"/>
    <w:rsid w:val="0085712B"/>
    <w:pPr>
      <w:tabs>
        <w:tab w:val="left" w:pos="1418"/>
      </w:tabs>
      <w:ind w:left="2126" w:hanging="2126"/>
      <w:jc w:val="both"/>
    </w:pPr>
    <w:rPr>
      <w:rFonts w:ascii="Garamond" w:eastAsia="Calibri" w:hAnsi="Garamond" w:cs="David"/>
    </w:rPr>
  </w:style>
  <w:style w:type="paragraph" w:customStyle="1" w:styleId="2fa">
    <w:name w:val="היסט_כפול2"/>
    <w:basedOn w:val="a1"/>
    <w:rsid w:val="0085712B"/>
    <w:pPr>
      <w:tabs>
        <w:tab w:val="left" w:pos="1701"/>
      </w:tabs>
      <w:ind w:left="2127" w:hanging="1418"/>
      <w:jc w:val="both"/>
    </w:pPr>
    <w:rPr>
      <w:rFonts w:ascii="Garamond" w:eastAsia="Calibri" w:hAnsi="Garamond" w:cs="David"/>
    </w:rPr>
  </w:style>
  <w:style w:type="paragraph" w:customStyle="1" w:styleId="1fa">
    <w:name w:val="היסט1"/>
    <w:basedOn w:val="a1"/>
    <w:rsid w:val="0085712B"/>
    <w:pPr>
      <w:spacing w:before="240"/>
      <w:ind w:left="709" w:hanging="709"/>
      <w:jc w:val="both"/>
    </w:pPr>
    <w:rPr>
      <w:rFonts w:ascii="Garamond" w:eastAsia="Calibri" w:hAnsi="Garamond" w:cs="David"/>
    </w:rPr>
  </w:style>
  <w:style w:type="paragraph" w:customStyle="1" w:styleId="2fb">
    <w:name w:val="היסט2"/>
    <w:basedOn w:val="a1"/>
    <w:rsid w:val="0085712B"/>
    <w:pPr>
      <w:spacing w:before="240"/>
      <w:ind w:left="1418" w:hanging="709"/>
      <w:jc w:val="both"/>
    </w:pPr>
    <w:rPr>
      <w:rFonts w:ascii="Garamond" w:eastAsia="Calibri" w:hAnsi="Garamond" w:cs="David"/>
    </w:rPr>
  </w:style>
  <w:style w:type="paragraph" w:customStyle="1" w:styleId="3fd">
    <w:name w:val="היסט3"/>
    <w:basedOn w:val="a1"/>
    <w:rsid w:val="0085712B"/>
    <w:pPr>
      <w:spacing w:before="240"/>
      <w:ind w:left="2836" w:hanging="1418"/>
      <w:jc w:val="both"/>
    </w:pPr>
    <w:rPr>
      <w:rFonts w:ascii="Garamond" w:eastAsia="Calibri" w:hAnsi="Garamond" w:cs="David"/>
    </w:rPr>
  </w:style>
  <w:style w:type="paragraph" w:customStyle="1" w:styleId="4f9">
    <w:name w:val="היסט4"/>
    <w:basedOn w:val="a1"/>
    <w:rsid w:val="0085712B"/>
    <w:pPr>
      <w:spacing w:before="240"/>
      <w:ind w:left="4253" w:hanging="1418"/>
      <w:jc w:val="both"/>
    </w:pPr>
    <w:rPr>
      <w:rFonts w:ascii="Garamond" w:eastAsia="Calibri" w:hAnsi="Garamond" w:cs="David"/>
    </w:rPr>
  </w:style>
  <w:style w:type="paragraph" w:customStyle="1" w:styleId="affffff4">
    <w:name w:val="מחוץ_לשוליים"/>
    <w:basedOn w:val="a1"/>
    <w:rsid w:val="0085712B"/>
    <w:pPr>
      <w:keepLines/>
      <w:framePr w:w="1071" w:h="284" w:hSpace="181" w:wrap="around" w:vAnchor="text" w:hAnchor="page" w:x="10377" w:y="29" w:anchorLock="1"/>
      <w:jc w:val="both"/>
    </w:pPr>
    <w:rPr>
      <w:rFonts w:ascii="Garamond" w:eastAsia="Calibri" w:hAnsi="Garamond" w:cs="David"/>
    </w:rPr>
  </w:style>
  <w:style w:type="paragraph" w:customStyle="1" w:styleId="1fb">
    <w:name w:val="ציטוט1"/>
    <w:basedOn w:val="a1"/>
    <w:rsid w:val="0085712B"/>
    <w:pPr>
      <w:ind w:left="1701" w:right="1134"/>
      <w:jc w:val="both"/>
    </w:pPr>
    <w:rPr>
      <w:rFonts w:ascii="Garamond" w:eastAsia="Calibri" w:hAnsi="Garamond" w:cs="David"/>
      <w:b/>
      <w:bCs/>
    </w:rPr>
  </w:style>
  <w:style w:type="paragraph" w:customStyle="1" w:styleId="2fc">
    <w:name w:val="ציטוט2"/>
    <w:basedOn w:val="a1"/>
    <w:rsid w:val="0085712B"/>
    <w:pPr>
      <w:ind w:left="2552" w:right="1134"/>
      <w:jc w:val="both"/>
    </w:pPr>
    <w:rPr>
      <w:rFonts w:ascii="Garamond" w:eastAsia="Calibri" w:hAnsi="Garamond" w:cs="David"/>
      <w:bCs/>
    </w:rPr>
  </w:style>
  <w:style w:type="paragraph" w:customStyle="1" w:styleId="affffff5">
    <w:name w:val="קו פירמה"/>
    <w:basedOn w:val="a1"/>
    <w:rsid w:val="0085712B"/>
    <w:pPr>
      <w:keepNext/>
      <w:framePr w:h="15740" w:hSpace="181" w:wrap="around" w:vAnchor="text" w:hAnchor="page" w:x="10609" w:y="-198"/>
      <w:pBdr>
        <w:right w:val="single" w:sz="6" w:space="1" w:color="auto"/>
      </w:pBdr>
      <w:jc w:val="both"/>
    </w:pPr>
    <w:rPr>
      <w:rFonts w:eastAsia="Calibri" w:cs="Miriam"/>
    </w:rPr>
  </w:style>
  <w:style w:type="paragraph" w:customStyle="1" w:styleId="3fe">
    <w:name w:val="ציטוט3"/>
    <w:basedOn w:val="a1"/>
    <w:rsid w:val="0085712B"/>
    <w:pPr>
      <w:ind w:left="1701" w:right="1134"/>
      <w:jc w:val="both"/>
    </w:pPr>
    <w:rPr>
      <w:rFonts w:ascii="Garamond" w:hAnsi="Garamond" w:cs="David"/>
      <w:bCs/>
      <w:lang w:eastAsia="he-IL"/>
    </w:rPr>
  </w:style>
  <w:style w:type="paragraph" w:customStyle="1" w:styleId="69">
    <w:name w:val="ממוספר 6"/>
    <w:basedOn w:val="5a"/>
    <w:rsid w:val="0085712B"/>
    <w:pPr>
      <w:tabs>
        <w:tab w:val="clear" w:pos="360"/>
        <w:tab w:val="left" w:pos="2326"/>
      </w:tabs>
      <w:ind w:left="2326" w:hanging="1276"/>
    </w:pPr>
    <w:rPr>
      <w:color w:val="auto"/>
    </w:rPr>
  </w:style>
  <w:style w:type="paragraph" w:customStyle="1" w:styleId="1fc">
    <w:name w:val="נספח כותרת 1"/>
    <w:basedOn w:val="RonnyBase"/>
    <w:rsid w:val="0085712B"/>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c"/>
    <w:rsid w:val="0085712B"/>
    <w:pPr>
      <w:tabs>
        <w:tab w:val="clear" w:pos="206"/>
        <w:tab w:val="clear" w:pos="360"/>
        <w:tab w:val="right" w:pos="625"/>
      </w:tabs>
      <w:ind w:left="625" w:hanging="599"/>
    </w:pPr>
  </w:style>
  <w:style w:type="paragraph" w:customStyle="1" w:styleId="3ff">
    <w:name w:val="נספח כותרת 3"/>
    <w:basedOn w:val="2fd"/>
    <w:link w:val="3ff0"/>
    <w:rsid w:val="0085712B"/>
    <w:pPr>
      <w:ind w:left="952" w:hanging="720"/>
    </w:pPr>
    <w:rPr>
      <w:sz w:val="24"/>
      <w:szCs w:val="24"/>
    </w:rPr>
  </w:style>
  <w:style w:type="paragraph" w:customStyle="1" w:styleId="4fa">
    <w:name w:val="נספח ממוספר 4"/>
    <w:basedOn w:val="a1"/>
    <w:rsid w:val="0085712B"/>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fe">
    <w:name w:val="נספח ממוספר 2"/>
    <w:basedOn w:val="2fd"/>
    <w:rsid w:val="0085712B"/>
    <w:pPr>
      <w:tabs>
        <w:tab w:val="num" w:pos="360"/>
      </w:tabs>
    </w:pPr>
    <w:rPr>
      <w:b w:val="0"/>
      <w:bCs w:val="0"/>
      <w:sz w:val="24"/>
      <w:szCs w:val="24"/>
    </w:rPr>
  </w:style>
  <w:style w:type="paragraph" w:customStyle="1" w:styleId="3ff1">
    <w:name w:val="נספח ממוספר 3"/>
    <w:basedOn w:val="3ff"/>
    <w:rsid w:val="0085712B"/>
    <w:pPr>
      <w:tabs>
        <w:tab w:val="num" w:pos="2160"/>
      </w:tabs>
      <w:ind w:left="2160" w:hanging="180"/>
    </w:pPr>
    <w:rPr>
      <w:b w:val="0"/>
      <w:bCs w:val="0"/>
    </w:rPr>
  </w:style>
  <w:style w:type="paragraph" w:customStyle="1" w:styleId="affffff6">
    <w:name w:val="טבלה כותרת"/>
    <w:basedOn w:val="Normal2"/>
    <w:rsid w:val="0085712B"/>
    <w:pPr>
      <w:ind w:left="0"/>
    </w:pPr>
    <w:rPr>
      <w:b/>
      <w:bCs/>
    </w:rPr>
  </w:style>
  <w:style w:type="paragraph" w:customStyle="1" w:styleId="affffff7">
    <w:name w:val="טבלה טקסט"/>
    <w:basedOn w:val="Normal2"/>
    <w:rsid w:val="0085712B"/>
    <w:pPr>
      <w:ind w:left="0"/>
    </w:pPr>
  </w:style>
  <w:style w:type="numbering" w:customStyle="1" w:styleId="1fd">
    <w:name w:val="ללא רשימה1"/>
    <w:next w:val="a4"/>
    <w:uiPriority w:val="99"/>
    <w:semiHidden/>
    <w:rsid w:val="0085712B"/>
  </w:style>
  <w:style w:type="paragraph" w:customStyle="1" w:styleId="4-1">
    <w:name w:val="#4 - סעיף"/>
    <w:basedOn w:val="3e"/>
    <w:link w:val="4-Char1"/>
    <w:qFormat/>
    <w:rsid w:val="0085712B"/>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f"/>
    <w:next w:val="Normal3"/>
    <w:link w:val="3-3"/>
    <w:rsid w:val="0085712B"/>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1"/>
    <w:rsid w:val="0085712B"/>
    <w:rPr>
      <w:rFonts w:ascii="Times New Roman" w:eastAsia="Times New Roman" w:hAnsi="Times New Roman" w:cs="David"/>
      <w:noProof/>
      <w:sz w:val="24"/>
      <w:szCs w:val="24"/>
      <w:lang w:eastAsia="he-IL"/>
    </w:rPr>
  </w:style>
  <w:style w:type="paragraph" w:customStyle="1" w:styleId="5-1">
    <w:name w:val="#5 - סעיף"/>
    <w:basedOn w:val="4-1"/>
    <w:rsid w:val="0085712B"/>
    <w:pPr>
      <w:ind w:left="3600" w:hanging="360"/>
    </w:pPr>
  </w:style>
  <w:style w:type="paragraph" w:customStyle="1" w:styleId="3-4">
    <w:name w:val="#3 - סעיף"/>
    <w:basedOn w:val="3-2"/>
    <w:link w:val="3-5"/>
    <w:qFormat/>
    <w:rsid w:val="0085712B"/>
    <w:pPr>
      <w:tabs>
        <w:tab w:val="left" w:pos="1334"/>
      </w:tabs>
      <w:ind w:left="1334" w:hanging="851"/>
    </w:pPr>
    <w:rPr>
      <w:b w:val="0"/>
      <w:bCs w:val="0"/>
      <w:sz w:val="24"/>
      <w:szCs w:val="24"/>
    </w:rPr>
  </w:style>
  <w:style w:type="paragraph" w:customStyle="1" w:styleId="6-1">
    <w:name w:val="#6 - סעיף"/>
    <w:basedOn w:val="5-1"/>
    <w:link w:val="6-Char0"/>
    <w:rsid w:val="0085712B"/>
    <w:pPr>
      <w:ind w:left="2893" w:hanging="1134"/>
    </w:pPr>
  </w:style>
  <w:style w:type="paragraph" w:customStyle="1" w:styleId="4-2">
    <w:name w:val="#4 - כותרת"/>
    <w:basedOn w:val="4-1"/>
    <w:next w:val="5-1"/>
    <w:link w:val="4-Char2"/>
    <w:uiPriority w:val="99"/>
    <w:rsid w:val="0085712B"/>
    <w:pPr>
      <w:ind w:left="2880" w:hanging="819"/>
    </w:pPr>
    <w:rPr>
      <w:b/>
      <w:bCs/>
    </w:rPr>
  </w:style>
  <w:style w:type="character" w:customStyle="1" w:styleId="4-Char2">
    <w:name w:val="#4 - כותרת Char"/>
    <w:basedOn w:val="4-Char1"/>
    <w:link w:val="4-2"/>
    <w:uiPriority w:val="99"/>
    <w:rsid w:val="0085712B"/>
    <w:rPr>
      <w:rFonts w:ascii="Times New Roman" w:eastAsia="Times New Roman" w:hAnsi="Times New Roman" w:cs="David"/>
      <w:b/>
      <w:bCs/>
      <w:noProof/>
      <w:sz w:val="24"/>
      <w:szCs w:val="24"/>
      <w:lang w:eastAsia="he-IL"/>
    </w:rPr>
  </w:style>
  <w:style w:type="paragraph" w:customStyle="1" w:styleId="affffff8">
    <w:name w:val="נדון"/>
    <w:basedOn w:val="a1"/>
    <w:next w:val="a1"/>
    <w:rsid w:val="0085712B"/>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b">
    <w:name w:val="נספח כותרת 4"/>
    <w:basedOn w:val="4fa"/>
    <w:rsid w:val="0085712B"/>
    <w:pPr>
      <w:numPr>
        <w:ilvl w:val="3"/>
      </w:numPr>
      <w:ind w:left="1158" w:hanging="720"/>
    </w:pPr>
    <w:rPr>
      <w:b/>
      <w:bCs/>
      <w:color w:val="auto"/>
    </w:rPr>
  </w:style>
  <w:style w:type="paragraph" w:customStyle="1" w:styleId="5f1">
    <w:name w:val="נספח ממוספר 5"/>
    <w:basedOn w:val="4fa"/>
    <w:rsid w:val="0085712B"/>
    <w:pPr>
      <w:ind w:left="1724" w:hanging="1080"/>
    </w:pPr>
    <w:rPr>
      <w:color w:val="auto"/>
    </w:rPr>
  </w:style>
  <w:style w:type="paragraph" w:customStyle="1" w:styleId="6a">
    <w:name w:val="רמה 6"/>
    <w:basedOn w:val="22"/>
    <w:link w:val="6Char0"/>
    <w:rsid w:val="0085712B"/>
    <w:pPr>
      <w:keepNext/>
      <w:keepLines/>
      <w:widowControl/>
      <w:spacing w:after="240"/>
      <w:ind w:left="2720" w:hanging="1275"/>
    </w:pPr>
    <w:rPr>
      <w:rFonts w:cs="David"/>
      <w:b w:val="0"/>
      <w:bCs w:val="0"/>
      <w:caps w:val="0"/>
      <w:noProof/>
      <w:spacing w:val="0"/>
      <w:sz w:val="24"/>
      <w:szCs w:val="24"/>
    </w:rPr>
  </w:style>
  <w:style w:type="paragraph" w:customStyle="1" w:styleId="5f2">
    <w:name w:val="רמה 5"/>
    <w:basedOn w:val="22"/>
    <w:link w:val="5Char"/>
    <w:rsid w:val="0085712B"/>
    <w:pPr>
      <w:keepNext/>
      <w:keepLines/>
      <w:widowControl/>
      <w:spacing w:after="240"/>
      <w:ind w:left="1445" w:hanging="1134"/>
    </w:pPr>
    <w:rPr>
      <w:rFonts w:cs="David"/>
      <w:b w:val="0"/>
      <w:bCs w:val="0"/>
      <w:caps w:val="0"/>
      <w:noProof/>
      <w:spacing w:val="0"/>
      <w:sz w:val="24"/>
      <w:szCs w:val="24"/>
    </w:rPr>
  </w:style>
  <w:style w:type="character" w:customStyle="1" w:styleId="6Char0">
    <w:name w:val="רמה 6 Char"/>
    <w:link w:val="6a"/>
    <w:rsid w:val="0085712B"/>
    <w:rPr>
      <w:rFonts w:ascii="Times New Roman" w:eastAsia="Times New Roman" w:hAnsi="Times New Roman" w:cs="David"/>
      <w:noProof/>
      <w:sz w:val="24"/>
      <w:szCs w:val="24"/>
    </w:rPr>
  </w:style>
  <w:style w:type="character" w:customStyle="1" w:styleId="5Char">
    <w:name w:val="רמה 5 Char"/>
    <w:link w:val="5f2"/>
    <w:rsid w:val="0085712B"/>
    <w:rPr>
      <w:rFonts w:ascii="Times New Roman" w:eastAsia="Times New Roman" w:hAnsi="Times New Roman" w:cs="David"/>
      <w:noProof/>
      <w:sz w:val="24"/>
      <w:szCs w:val="24"/>
    </w:rPr>
  </w:style>
  <w:style w:type="paragraph" w:customStyle="1" w:styleId="2ff">
    <w:name w:val="2 כניסות"/>
    <w:basedOn w:val="22"/>
    <w:link w:val="2ff0"/>
    <w:rsid w:val="0085712B"/>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2">
    <w:name w:val="3 כניסות"/>
    <w:basedOn w:val="a1"/>
    <w:link w:val="3ff3"/>
    <w:qFormat/>
    <w:rsid w:val="0085712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c">
    <w:name w:val="4 כניסות"/>
    <w:basedOn w:val="a1"/>
    <w:link w:val="4fd"/>
    <w:qFormat/>
    <w:rsid w:val="0085712B"/>
    <w:pPr>
      <w:snapToGrid w:val="0"/>
      <w:spacing w:before="240" w:after="240" w:line="360" w:lineRule="auto"/>
      <w:ind w:left="1640" w:hanging="448"/>
      <w:outlineLvl w:val="1"/>
    </w:pPr>
    <w:rPr>
      <w:rFonts w:cs="David"/>
    </w:rPr>
  </w:style>
  <w:style w:type="character" w:customStyle="1" w:styleId="4fd">
    <w:name w:val="4 כניסות תו"/>
    <w:basedOn w:val="a2"/>
    <w:link w:val="4fc"/>
    <w:rsid w:val="0085712B"/>
    <w:rPr>
      <w:rFonts w:ascii="Times New Roman" w:eastAsia="Times New Roman" w:hAnsi="Times New Roman" w:cs="David"/>
      <w:sz w:val="24"/>
      <w:szCs w:val="24"/>
    </w:rPr>
  </w:style>
  <w:style w:type="paragraph" w:customStyle="1" w:styleId="5f3">
    <w:name w:val="5 כניסות"/>
    <w:basedOn w:val="4fc"/>
    <w:link w:val="5f4"/>
    <w:qFormat/>
    <w:rsid w:val="0085712B"/>
    <w:pPr>
      <w:tabs>
        <w:tab w:val="num" w:pos="3600"/>
      </w:tabs>
      <w:ind w:left="2043" w:hanging="992"/>
    </w:pPr>
    <w:rPr>
      <w:rFonts w:ascii="David" w:hAnsi="David"/>
    </w:rPr>
  </w:style>
  <w:style w:type="paragraph" w:customStyle="1" w:styleId="6b">
    <w:name w:val="6 כניסות"/>
    <w:basedOn w:val="5f3"/>
    <w:qFormat/>
    <w:rsid w:val="0085712B"/>
    <w:pPr>
      <w:tabs>
        <w:tab w:val="clear" w:pos="3600"/>
        <w:tab w:val="num" w:pos="4320"/>
      </w:tabs>
      <w:ind w:left="2468" w:hanging="1134"/>
    </w:pPr>
  </w:style>
  <w:style w:type="character" w:customStyle="1" w:styleId="5f4">
    <w:name w:val="5 כניסות תו"/>
    <w:basedOn w:val="4fd"/>
    <w:link w:val="5f3"/>
    <w:rsid w:val="0085712B"/>
    <w:rPr>
      <w:rFonts w:ascii="David" w:eastAsia="Times New Roman" w:hAnsi="David" w:cs="David"/>
      <w:sz w:val="24"/>
      <w:szCs w:val="24"/>
    </w:rPr>
  </w:style>
  <w:style w:type="character" w:customStyle="1" w:styleId="3ff3">
    <w:name w:val="3 כניסות תו"/>
    <w:basedOn w:val="a2"/>
    <w:link w:val="3ff2"/>
    <w:rsid w:val="0085712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3ff0">
    <w:name w:val="נספח כותרת 3 תו"/>
    <w:basedOn w:val="a2"/>
    <w:link w:val="3ff"/>
    <w:rsid w:val="0085712B"/>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e">
    <w:name w:val="אזכור לא מזוהה1"/>
    <w:basedOn w:val="a2"/>
    <w:uiPriority w:val="99"/>
    <w:semiHidden/>
    <w:unhideWhenUsed/>
    <w:rsid w:val="0085712B"/>
    <w:rPr>
      <w:color w:val="605E5C"/>
      <w:shd w:val="clear" w:color="auto" w:fill="E1DFDD"/>
    </w:rPr>
  </w:style>
  <w:style w:type="paragraph" w:customStyle="1" w:styleId="affffff9">
    <w:name w:val="נספחי מכרז"/>
    <w:basedOn w:val="afffff8"/>
    <w:link w:val="affffffa"/>
    <w:rsid w:val="0085712B"/>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9"/>
    <w:link w:val="affffff9"/>
    <w:rsid w:val="0085712B"/>
    <w:rPr>
      <w:rFonts w:ascii="David" w:eastAsia="Times New Roman" w:hAnsi="David" w:cs="David"/>
      <w:b/>
      <w:bCs/>
      <w:sz w:val="36"/>
      <w:szCs w:val="36"/>
      <w:u w:val="single"/>
    </w:rPr>
  </w:style>
  <w:style w:type="paragraph" w:customStyle="1" w:styleId="6c">
    <w:name w:val="פסקה 6"/>
    <w:basedOn w:val="a1"/>
    <w:rsid w:val="0085712B"/>
    <w:pPr>
      <w:ind w:left="3175"/>
      <w:jc w:val="both"/>
    </w:pPr>
    <w:rPr>
      <w:rFonts w:cs="David"/>
      <w:lang w:eastAsia="he-IL"/>
    </w:rPr>
  </w:style>
  <w:style w:type="paragraph" w:customStyle="1" w:styleId="420">
    <w:name w:val="רשימה 42"/>
    <w:basedOn w:val="37"/>
    <w:autoRedefine/>
    <w:rsid w:val="0085712B"/>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ff1">
    <w:name w:val="ממוספר 2"/>
    <w:basedOn w:val="a1"/>
    <w:rsid w:val="0085712B"/>
    <w:pPr>
      <w:widowControl w:val="0"/>
      <w:tabs>
        <w:tab w:val="left" w:pos="862"/>
        <w:tab w:val="num" w:pos="8370"/>
      </w:tabs>
      <w:overflowPunct w:val="0"/>
      <w:autoSpaceDE w:val="0"/>
      <w:autoSpaceDN w:val="0"/>
      <w:adjustRightInd w:val="0"/>
      <w:spacing w:line="360" w:lineRule="auto"/>
      <w:ind w:left="8370" w:hanging="432"/>
      <w:jc w:val="both"/>
    </w:pPr>
    <w:rPr>
      <w:rFonts w:ascii="Arial" w:hAnsi="Arial" w:cs="Arial"/>
      <w:sz w:val="22"/>
      <w:szCs w:val="22"/>
    </w:rPr>
  </w:style>
  <w:style w:type="paragraph" w:customStyle="1" w:styleId="1ff">
    <w:name w:val="כניסה1"/>
    <w:basedOn w:val="a1"/>
    <w:uiPriority w:val="99"/>
    <w:semiHidden/>
    <w:rsid w:val="0085712B"/>
    <w:pPr>
      <w:spacing w:line="320" w:lineRule="atLeast"/>
      <w:ind w:left="567" w:right="567" w:hanging="567"/>
      <w:jc w:val="both"/>
    </w:pPr>
    <w:rPr>
      <w:rFonts w:cs="David"/>
      <w:noProof/>
      <w:sz w:val="22"/>
      <w:szCs w:val="26"/>
      <w:lang w:eastAsia="he-IL"/>
    </w:rPr>
  </w:style>
  <w:style w:type="paragraph" w:customStyle="1" w:styleId="3ff4">
    <w:name w:val="פסקה 3"/>
    <w:basedOn w:val="a1"/>
    <w:rsid w:val="0085712B"/>
    <w:pPr>
      <w:tabs>
        <w:tab w:val="left" w:pos="1871"/>
      </w:tabs>
      <w:ind w:left="720"/>
      <w:jc w:val="both"/>
    </w:pPr>
    <w:rPr>
      <w:rFonts w:cs="David"/>
      <w:lang w:eastAsia="he-IL"/>
    </w:rPr>
  </w:style>
  <w:style w:type="paragraph" w:customStyle="1" w:styleId="2ff2">
    <w:name w:val="תקנים2"/>
    <w:basedOn w:val="a1"/>
    <w:rsid w:val="0085712B"/>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0">
    <w:name w:val="2 כניסות תו"/>
    <w:basedOn w:val="a2"/>
    <w:link w:val="2ff"/>
    <w:rsid w:val="0085712B"/>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5f5">
    <w:name w:val="פסקה 5"/>
    <w:basedOn w:val="a1"/>
    <w:rsid w:val="0085712B"/>
    <w:pPr>
      <w:ind w:left="1871"/>
      <w:jc w:val="both"/>
    </w:pPr>
    <w:rPr>
      <w:rFonts w:cs="David"/>
      <w:lang w:eastAsia="he-IL"/>
    </w:rPr>
  </w:style>
  <w:style w:type="paragraph" w:customStyle="1" w:styleId="3n">
    <w:name w:val="פסקה 3n"/>
    <w:basedOn w:val="3ff4"/>
    <w:rsid w:val="0085712B"/>
    <w:pPr>
      <w:tabs>
        <w:tab w:val="left" w:pos="1826"/>
      </w:tabs>
    </w:pPr>
  </w:style>
  <w:style w:type="paragraph" w:customStyle="1" w:styleId="1ff0">
    <w:name w:val="תקנים1"/>
    <w:basedOn w:val="a1"/>
    <w:rsid w:val="0085712B"/>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f1">
    <w:name w:val="תוכן ענינים 1"/>
    <w:basedOn w:val="a1"/>
    <w:next w:val="a1"/>
    <w:rsid w:val="0085712B"/>
    <w:pPr>
      <w:pageBreakBefore/>
    </w:pPr>
    <w:rPr>
      <w:rFonts w:cs="David"/>
      <w:lang w:eastAsia="he-IL"/>
    </w:rPr>
  </w:style>
  <w:style w:type="paragraph" w:customStyle="1" w:styleId="74">
    <w:name w:val="פ7"/>
    <w:basedOn w:val="7"/>
    <w:rsid w:val="0085712B"/>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85712B"/>
  </w:style>
  <w:style w:type="paragraph" w:customStyle="1" w:styleId="affffffb">
    <w:name w:val="תו תו תו תו תו תו תו תו תו תו תו תו תו תו תו תו תו תו תו תו תו תו תו תו תו תו תו תו תו תו תו תו תו תו תו תו תו תו תו תו תו תו תו תו תו"/>
    <w:basedOn w:val="a1"/>
    <w:rsid w:val="0085712B"/>
    <w:pPr>
      <w:bidi w:val="0"/>
      <w:spacing w:before="60" w:after="160" w:line="240" w:lineRule="exact"/>
    </w:pPr>
    <w:rPr>
      <w:rFonts w:ascii="Verdana" w:hAnsi="Verdana"/>
      <w:color w:val="FF00FF"/>
      <w:szCs w:val="20"/>
      <w:lang w:val="en-GB" w:bidi="ar-SA"/>
    </w:rPr>
  </w:style>
  <w:style w:type="paragraph" w:customStyle="1" w:styleId="affffffc">
    <w:name w:val="כללי"/>
    <w:basedOn w:val="a1"/>
    <w:link w:val="affffffd"/>
    <w:rsid w:val="0085712B"/>
    <w:pPr>
      <w:tabs>
        <w:tab w:val="left" w:pos="570"/>
        <w:tab w:val="left" w:pos="879"/>
      </w:tabs>
      <w:spacing w:line="360" w:lineRule="auto"/>
      <w:ind w:left="879"/>
      <w:jc w:val="both"/>
    </w:pPr>
    <w:rPr>
      <w:rFonts w:ascii="Arial" w:hAnsi="Arial"/>
      <w:sz w:val="20"/>
      <w:lang w:val="x-none" w:eastAsia="x-none"/>
    </w:rPr>
  </w:style>
  <w:style w:type="character" w:customStyle="1" w:styleId="affffffd">
    <w:name w:val="כללי תו"/>
    <w:link w:val="affffffc"/>
    <w:locked/>
    <w:rsid w:val="0085712B"/>
    <w:rPr>
      <w:rFonts w:ascii="Arial" w:eastAsia="Times New Roman" w:hAnsi="Arial" w:cs="Times New Roman"/>
      <w:sz w:val="20"/>
      <w:szCs w:val="24"/>
      <w:lang w:val="x-none" w:eastAsia="x-none"/>
    </w:rPr>
  </w:style>
  <w:style w:type="paragraph" w:customStyle="1" w:styleId="220">
    <w:name w:val="כותרת 22"/>
    <w:basedOn w:val="22"/>
    <w:next w:val="22"/>
    <w:rsid w:val="0085712B"/>
    <w:pPr>
      <w:keepNext/>
      <w:widowControl/>
      <w:spacing w:before="96" w:after="96" w:line="360" w:lineRule="auto"/>
    </w:pPr>
    <w:rPr>
      <w:rFonts w:ascii="Arial" w:hAnsi="Arial" w:cs="David"/>
      <w:caps w:val="0"/>
      <w:spacing w:val="0"/>
      <w:sz w:val="24"/>
      <w:szCs w:val="24"/>
    </w:rPr>
  </w:style>
  <w:style w:type="paragraph" w:customStyle="1" w:styleId="1234">
    <w:name w:val="רגיל ממוספר 123 תחת טקסט ממוספר 4"/>
    <w:basedOn w:val="61"/>
    <w:link w:val="12340"/>
    <w:uiPriority w:val="99"/>
    <w:rsid w:val="0085712B"/>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85712B"/>
    <w:rPr>
      <w:rFonts w:ascii="Times New Roman" w:eastAsia="Times New Roman" w:hAnsi="Times New Roman" w:cs="David"/>
      <w:noProof/>
      <w:sz w:val="24"/>
      <w:szCs w:val="24"/>
    </w:rPr>
  </w:style>
  <w:style w:type="character" w:customStyle="1" w:styleId="4fe">
    <w:name w:val="טקסט ממוספר 4 תו"/>
    <w:uiPriority w:val="99"/>
    <w:locked/>
    <w:rsid w:val="0085712B"/>
    <w:rPr>
      <w:rFonts w:ascii="Arial" w:eastAsia="Times New Roman" w:hAnsi="Arial"/>
      <w:sz w:val="22"/>
      <w:szCs w:val="24"/>
    </w:rPr>
  </w:style>
  <w:style w:type="paragraph" w:customStyle="1" w:styleId="4ff">
    <w:name w:val="סגנון כותרת 4 + לא מודגש"/>
    <w:basedOn w:val="44"/>
    <w:autoRedefine/>
    <w:uiPriority w:val="99"/>
    <w:rsid w:val="0085712B"/>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1"/>
    <w:autoRedefine/>
    <w:uiPriority w:val="99"/>
    <w:rsid w:val="0085712B"/>
    <w:pPr>
      <w:widowControl w:val="0"/>
      <w:tabs>
        <w:tab w:val="left" w:pos="2875"/>
      </w:tabs>
      <w:spacing w:line="360" w:lineRule="auto"/>
      <w:ind w:left="1133"/>
    </w:pPr>
    <w:rPr>
      <w:rFonts w:ascii="Arial" w:hAnsi="Arial" w:cs="Arial"/>
    </w:rPr>
  </w:style>
  <w:style w:type="character" w:customStyle="1" w:styleId="Arial">
    <w:name w:val="סגנון Arial"/>
    <w:uiPriority w:val="99"/>
    <w:rsid w:val="0085712B"/>
    <w:rPr>
      <w:rFonts w:ascii="Arial" w:hAnsi="Arial"/>
      <w:spacing w:val="0"/>
      <w:position w:val="0"/>
      <w:sz w:val="24"/>
      <w:effect w:val="none"/>
      <w:lang w:val="en-US" w:eastAsia="en-US"/>
    </w:rPr>
  </w:style>
  <w:style w:type="paragraph" w:customStyle="1" w:styleId="3ff5">
    <w:name w:val="בולט3"/>
    <w:basedOn w:val="a1"/>
    <w:autoRedefine/>
    <w:rsid w:val="0085712B"/>
    <w:pPr>
      <w:tabs>
        <w:tab w:val="num" w:pos="2461"/>
      </w:tabs>
      <w:ind w:left="2461" w:hanging="360"/>
    </w:pPr>
    <w:rPr>
      <w:rFonts w:ascii="Arial" w:hAnsi="Arial" w:cs="Arial"/>
      <w:b/>
    </w:rPr>
  </w:style>
  <w:style w:type="paragraph" w:customStyle="1" w:styleId="4ff0">
    <w:name w:val="טקסט 4 ממוספר"/>
    <w:basedOn w:val="a1"/>
    <w:link w:val="4Char0"/>
    <w:uiPriority w:val="99"/>
    <w:rsid w:val="0085712B"/>
    <w:pPr>
      <w:spacing w:before="60" w:line="360" w:lineRule="auto"/>
      <w:ind w:left="737" w:hanging="737"/>
      <w:jc w:val="both"/>
    </w:pPr>
    <w:rPr>
      <w:rFonts w:cs="David"/>
      <w:lang w:eastAsia="he-IL"/>
    </w:rPr>
  </w:style>
  <w:style w:type="character" w:customStyle="1" w:styleId="4Char0">
    <w:name w:val="טקסט 4 ממוספר Char"/>
    <w:link w:val="4ff0"/>
    <w:uiPriority w:val="99"/>
    <w:locked/>
    <w:rsid w:val="0085712B"/>
    <w:rPr>
      <w:rFonts w:ascii="Times New Roman" w:eastAsia="Times New Roman" w:hAnsi="Times New Roman" w:cs="David"/>
      <w:sz w:val="24"/>
      <w:szCs w:val="24"/>
      <w:lang w:eastAsia="he-IL"/>
    </w:rPr>
  </w:style>
  <w:style w:type="character" w:customStyle="1" w:styleId="Char0">
    <w:name w:val="כותרת ראשית Char"/>
    <w:uiPriority w:val="99"/>
    <w:locked/>
    <w:rsid w:val="0085712B"/>
    <w:rPr>
      <w:rFonts w:ascii="Times New Roman" w:eastAsia="Times New Roman" w:hAnsi="Times New Roman" w:cs="Narkisim"/>
      <w:b/>
      <w:bCs/>
      <w:sz w:val="64"/>
      <w:szCs w:val="64"/>
    </w:rPr>
  </w:style>
  <w:style w:type="table" w:customStyle="1" w:styleId="1ff2">
    <w:name w:val="טבלת רשת1"/>
    <w:basedOn w:val="a3"/>
    <w:next w:val="aff6"/>
    <w:uiPriority w:val="99"/>
    <w:rsid w:val="0085712B"/>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e">
    <w:name w:val="כותרת משנית"/>
    <w:basedOn w:val="a1"/>
    <w:uiPriority w:val="99"/>
    <w:rsid w:val="0085712B"/>
    <w:pPr>
      <w:spacing w:line="360" w:lineRule="auto"/>
      <w:jc w:val="center"/>
    </w:pPr>
    <w:rPr>
      <w:rFonts w:cs="Narkisim"/>
      <w:b/>
      <w:bCs/>
      <w:sz w:val="32"/>
      <w:szCs w:val="32"/>
    </w:rPr>
  </w:style>
  <w:style w:type="paragraph" w:customStyle="1" w:styleId="82">
    <w:name w:val="פיסקה8"/>
    <w:basedOn w:val="a1"/>
    <w:rsid w:val="0085712B"/>
    <w:pPr>
      <w:overflowPunct w:val="0"/>
      <w:autoSpaceDE w:val="0"/>
      <w:autoSpaceDN w:val="0"/>
      <w:adjustRightInd w:val="0"/>
      <w:ind w:left="4423"/>
      <w:jc w:val="both"/>
    </w:pPr>
    <w:rPr>
      <w:rFonts w:cs="FrankRuehl"/>
      <w:szCs w:val="26"/>
      <w:lang w:eastAsia="he-IL"/>
    </w:rPr>
  </w:style>
  <w:style w:type="paragraph" w:customStyle="1" w:styleId="1ff3">
    <w:name w:val="ממוספר1"/>
    <w:basedOn w:val="a1"/>
    <w:rsid w:val="0085712B"/>
    <w:pPr>
      <w:tabs>
        <w:tab w:val="left" w:pos="397"/>
      </w:tabs>
      <w:overflowPunct w:val="0"/>
      <w:autoSpaceDE w:val="0"/>
      <w:autoSpaceDN w:val="0"/>
      <w:adjustRightInd w:val="0"/>
      <w:ind w:left="397" w:hanging="397"/>
    </w:pPr>
    <w:rPr>
      <w:sz w:val="20"/>
      <w:szCs w:val="26"/>
      <w:lang w:eastAsia="he-IL"/>
    </w:rPr>
  </w:style>
  <w:style w:type="paragraph" w:customStyle="1" w:styleId="2ff3">
    <w:name w:val="ממוספר2"/>
    <w:basedOn w:val="a1"/>
    <w:rsid w:val="0085712B"/>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6">
    <w:name w:val="ממוספר3"/>
    <w:basedOn w:val="a1"/>
    <w:rsid w:val="0085712B"/>
    <w:pPr>
      <w:tabs>
        <w:tab w:val="left" w:pos="1191"/>
      </w:tabs>
      <w:overflowPunct w:val="0"/>
      <w:autoSpaceDE w:val="0"/>
      <w:autoSpaceDN w:val="0"/>
      <w:adjustRightInd w:val="0"/>
      <w:ind w:left="1191" w:hanging="397"/>
    </w:pPr>
    <w:rPr>
      <w:sz w:val="20"/>
      <w:szCs w:val="26"/>
      <w:lang w:eastAsia="he-IL"/>
    </w:rPr>
  </w:style>
  <w:style w:type="paragraph" w:customStyle="1" w:styleId="4ff1">
    <w:name w:val="ממוספר4"/>
    <w:basedOn w:val="3e"/>
    <w:rsid w:val="0085712B"/>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
    <w:name w:val="תו תו תו תו תו"/>
    <w:basedOn w:val="a1"/>
    <w:rsid w:val="0085712B"/>
    <w:pPr>
      <w:bidi w:val="0"/>
      <w:spacing w:before="60" w:after="160" w:line="240" w:lineRule="exact"/>
    </w:pPr>
    <w:rPr>
      <w:rFonts w:ascii="Verdana" w:hAnsi="Verdana"/>
      <w:color w:val="FF00FF"/>
      <w:szCs w:val="20"/>
      <w:lang w:val="en-GB" w:bidi="ar-SA"/>
    </w:rPr>
  </w:style>
  <w:style w:type="paragraph" w:customStyle="1" w:styleId="1ff4">
    <w:name w:val="תו תו תו תו תו1"/>
    <w:basedOn w:val="a1"/>
    <w:rsid w:val="0085712B"/>
    <w:pPr>
      <w:bidi w:val="0"/>
      <w:spacing w:before="60" w:after="160" w:line="240" w:lineRule="exact"/>
    </w:pPr>
    <w:rPr>
      <w:rFonts w:ascii="Verdana" w:hAnsi="Verdana"/>
      <w:color w:val="FF00FF"/>
      <w:szCs w:val="20"/>
      <w:lang w:val="en-GB" w:bidi="ar-SA"/>
    </w:rPr>
  </w:style>
  <w:style w:type="paragraph" w:customStyle="1" w:styleId="afffffff0">
    <w:name w:val="תו תו תו תו תו תו תו תו"/>
    <w:aliases w:val=" תו תו תו תו תו תו1 תו תו תו, תו תו תו תו תו תו תו תו1"/>
    <w:basedOn w:val="a1"/>
    <w:rsid w:val="0085712B"/>
    <w:pPr>
      <w:bidi w:val="0"/>
      <w:spacing w:before="60" w:after="160" w:line="240" w:lineRule="exact"/>
    </w:pPr>
    <w:rPr>
      <w:rFonts w:ascii="Verdana" w:hAnsi="Verdana"/>
      <w:color w:val="FF00FF"/>
      <w:szCs w:val="20"/>
      <w:lang w:val="en-GB" w:bidi="ar-SA"/>
    </w:rPr>
  </w:style>
  <w:style w:type="paragraph" w:customStyle="1" w:styleId="4ff2">
    <w:name w:val="מדורג ממוספר 4"/>
    <w:basedOn w:val="a1"/>
    <w:rsid w:val="0085712B"/>
    <w:pPr>
      <w:tabs>
        <w:tab w:val="num" w:pos="1440"/>
      </w:tabs>
      <w:spacing w:line="360" w:lineRule="auto"/>
      <w:ind w:left="1440" w:hanging="1100"/>
    </w:pPr>
    <w:rPr>
      <w:rFonts w:cs="David"/>
      <w:b/>
      <w:bCs/>
    </w:rPr>
  </w:style>
  <w:style w:type="paragraph" w:customStyle="1" w:styleId="afffffff1">
    <w:name w:val="תו תו תו"/>
    <w:basedOn w:val="a1"/>
    <w:rsid w:val="0085712B"/>
    <w:pPr>
      <w:bidi w:val="0"/>
      <w:spacing w:before="60" w:after="160" w:line="240" w:lineRule="exact"/>
    </w:pPr>
    <w:rPr>
      <w:rFonts w:ascii="Verdana" w:hAnsi="Verdana"/>
      <w:color w:val="FF00FF"/>
      <w:szCs w:val="20"/>
      <w:lang w:val="en-GB" w:bidi="ar-SA"/>
    </w:rPr>
  </w:style>
  <w:style w:type="paragraph" w:customStyle="1" w:styleId="3ff7">
    <w:name w:val="פסקה3"/>
    <w:basedOn w:val="a1"/>
    <w:rsid w:val="0085712B"/>
    <w:pPr>
      <w:tabs>
        <w:tab w:val="left" w:pos="567"/>
      </w:tabs>
      <w:spacing w:line="360" w:lineRule="auto"/>
      <w:ind w:left="907"/>
      <w:jc w:val="both"/>
    </w:pPr>
    <w:rPr>
      <w:rFonts w:ascii="Tahoma" w:hAnsi="Tahoma" w:cs="Tahoma"/>
      <w:noProof/>
      <w:sz w:val="22"/>
      <w:szCs w:val="22"/>
      <w:lang w:eastAsia="he-IL"/>
    </w:rPr>
  </w:style>
  <w:style w:type="paragraph" w:customStyle="1" w:styleId="afffffff2">
    <w:name w:val="כותרת קטע"/>
    <w:basedOn w:val="a1"/>
    <w:next w:val="Normal1"/>
    <w:rsid w:val="0085712B"/>
    <w:pPr>
      <w:spacing w:before="240" w:after="120" w:line="320" w:lineRule="atLeast"/>
      <w:ind w:left="720"/>
      <w:jc w:val="both"/>
    </w:pPr>
    <w:rPr>
      <w:rFonts w:cs="David"/>
      <w:b/>
      <w:bCs/>
      <w:smallCaps/>
      <w:sz w:val="20"/>
    </w:rPr>
  </w:style>
  <w:style w:type="paragraph" w:customStyle="1" w:styleId="211111">
    <w:name w:val="תת סעיף2 1.1.1.1.1"/>
    <w:basedOn w:val="1f2"/>
    <w:uiPriority w:val="99"/>
    <w:rsid w:val="0085712B"/>
    <w:pPr>
      <w:tabs>
        <w:tab w:val="clear" w:pos="2835"/>
        <w:tab w:val="num" w:pos="3119"/>
        <w:tab w:val="num" w:pos="4253"/>
      </w:tabs>
      <w:ind w:left="4253" w:hanging="1134"/>
    </w:pPr>
    <w:rPr>
      <w:rFonts w:ascii="Times New Roman" w:hAnsi="Times New Roman"/>
    </w:rPr>
  </w:style>
  <w:style w:type="numbering" w:customStyle="1" w:styleId="2ff4">
    <w:name w:val="ללא רשימה2"/>
    <w:next w:val="a4"/>
    <w:uiPriority w:val="99"/>
    <w:semiHidden/>
    <w:unhideWhenUsed/>
    <w:rsid w:val="0085712B"/>
  </w:style>
  <w:style w:type="table" w:customStyle="1" w:styleId="2ff5">
    <w:name w:val="טבלת רשת2"/>
    <w:basedOn w:val="a3"/>
    <w:next w:val="aff6"/>
    <w:uiPriority w:val="99"/>
    <w:rsid w:val="0085712B"/>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4"/>
    <w:uiPriority w:val="99"/>
    <w:semiHidden/>
    <w:unhideWhenUsed/>
    <w:rsid w:val="0085712B"/>
  </w:style>
  <w:style w:type="numbering" w:customStyle="1" w:styleId="-1">
    <w:name w:val="משרד האוצר - מדורג קצר1"/>
    <w:uiPriority w:val="99"/>
    <w:rsid w:val="0085712B"/>
    <w:pPr>
      <w:numPr>
        <w:numId w:val="59"/>
      </w:numPr>
    </w:pPr>
  </w:style>
  <w:style w:type="paragraph" w:customStyle="1" w:styleId="-11">
    <w:name w:val="נספח - כותרת 1"/>
    <w:basedOn w:val="a1"/>
    <w:rsid w:val="0085712B"/>
    <w:rPr>
      <w:rFonts w:ascii="Arial" w:hAnsi="Arial" w:cs="Arial"/>
      <w:b/>
      <w:bCs/>
      <w:sz w:val="22"/>
      <w:szCs w:val="22"/>
      <w:u w:val="single"/>
    </w:rPr>
  </w:style>
  <w:style w:type="character" w:customStyle="1" w:styleId="114">
    <w:name w:val="תו תו11"/>
    <w:basedOn w:val="a2"/>
    <w:rsid w:val="0085712B"/>
    <w:rPr>
      <w:rFonts w:cs="Narkisim"/>
      <w:b/>
      <w:bCs/>
      <w:noProof/>
      <w:sz w:val="24"/>
      <w:szCs w:val="28"/>
      <w:lang w:val="en-US" w:eastAsia="en-US" w:bidi="he-IL"/>
    </w:rPr>
  </w:style>
  <w:style w:type="character" w:customStyle="1" w:styleId="3ff8">
    <w:name w:val="תו תו3"/>
    <w:basedOn w:val="a2"/>
    <w:rsid w:val="0085712B"/>
    <w:rPr>
      <w:rFonts w:cs="Narkisim"/>
      <w:noProof/>
      <w:sz w:val="24"/>
      <w:szCs w:val="24"/>
      <w:lang w:val="en-US" w:eastAsia="en-US" w:bidi="he-IL"/>
    </w:rPr>
  </w:style>
  <w:style w:type="character" w:customStyle="1" w:styleId="Heading50">
    <w:name w:val="Heading 5 תו תו תו"/>
    <w:basedOn w:val="a2"/>
    <w:rsid w:val="0085712B"/>
    <w:rPr>
      <w:rFonts w:cs="Narkisim"/>
      <w:noProof/>
      <w:sz w:val="22"/>
      <w:szCs w:val="24"/>
      <w:lang w:val="en-US" w:eastAsia="en-US" w:bidi="he-IL"/>
    </w:rPr>
  </w:style>
  <w:style w:type="paragraph" w:customStyle="1" w:styleId="2ff6">
    <w:name w:val="מיכל 2"/>
    <w:basedOn w:val="1f3"/>
    <w:autoRedefine/>
    <w:rsid w:val="0085712B"/>
    <w:pPr>
      <w:pageBreakBefore w:val="0"/>
      <w:tabs>
        <w:tab w:val="clear" w:pos="473"/>
        <w:tab w:val="num" w:pos="813"/>
      </w:tabs>
      <w:spacing w:before="240" w:after="60"/>
      <w:ind w:left="257" w:firstLine="196"/>
    </w:pPr>
    <w:rPr>
      <w:szCs w:val="28"/>
    </w:rPr>
  </w:style>
  <w:style w:type="paragraph" w:customStyle="1" w:styleId="2ff7">
    <w:name w:val="טקסט 2"/>
    <w:basedOn w:val="a0"/>
    <w:link w:val="2ff8"/>
    <w:autoRedefine/>
    <w:rsid w:val="0085712B"/>
    <w:pPr>
      <w:widowControl w:val="0"/>
      <w:numPr>
        <w:numId w:val="0"/>
      </w:numPr>
      <w:spacing w:before="120" w:line="360" w:lineRule="auto"/>
      <w:ind w:left="58" w:right="0"/>
      <w:jc w:val="both"/>
    </w:pPr>
    <w:rPr>
      <w:rFonts w:cs="Narkisim"/>
      <w:smallCaps/>
      <w:noProof w:val="0"/>
      <w:sz w:val="20"/>
      <w:lang w:eastAsia="he-IL"/>
    </w:rPr>
  </w:style>
  <w:style w:type="paragraph" w:customStyle="1" w:styleId="3ff9">
    <w:name w:val="מיכל 3"/>
    <w:basedOn w:val="a0"/>
    <w:autoRedefine/>
    <w:rsid w:val="0085712B"/>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85712B"/>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1"/>
    <w:rsid w:val="0085712B"/>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310">
    <w:name w:val="רשימה מתובלטת 31"/>
    <w:basedOn w:val="44"/>
    <w:rsid w:val="0085712B"/>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5f6">
    <w:name w:val="סגנון5"/>
    <w:basedOn w:val="2a"/>
    <w:rsid w:val="0085712B"/>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d">
    <w:name w:val="סגנון6"/>
    <w:basedOn w:val="a1"/>
    <w:next w:val="76"/>
    <w:rsid w:val="0085712B"/>
    <w:pPr>
      <w:tabs>
        <w:tab w:val="num" w:pos="397"/>
      </w:tabs>
      <w:spacing w:before="120" w:line="360" w:lineRule="auto"/>
      <w:ind w:left="397" w:hanging="397"/>
    </w:pPr>
    <w:rPr>
      <w:rFonts w:cs="David"/>
      <w:noProof/>
      <w:sz w:val="22"/>
      <w:lang w:eastAsia="he-IL"/>
    </w:rPr>
  </w:style>
  <w:style w:type="paragraph" w:customStyle="1" w:styleId="76">
    <w:name w:val="סגנון7"/>
    <w:basedOn w:val="22"/>
    <w:rsid w:val="0085712B"/>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510">
    <w:name w:val="רשימה 51"/>
    <w:basedOn w:val="420"/>
    <w:autoRedefine/>
    <w:rsid w:val="0085712B"/>
    <w:pPr>
      <w:ind w:left="3101"/>
    </w:pPr>
  </w:style>
  <w:style w:type="paragraph" w:customStyle="1" w:styleId="3Heading30">
    <w:name w:val="סגנון כותרת 3Heading 3 + אחרי:  0 ס''מ"/>
    <w:basedOn w:val="31"/>
    <w:autoRedefine/>
    <w:rsid w:val="0085712B"/>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85712B"/>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a"/>
    <w:autoRedefine/>
    <w:rsid w:val="0085712B"/>
    <w:pPr>
      <w:spacing w:before="120" w:line="360" w:lineRule="auto"/>
      <w:ind w:left="1931" w:firstLine="0"/>
      <w:jc w:val="both"/>
    </w:pPr>
    <w:rPr>
      <w:rFonts w:cs="Narkisim"/>
      <w:noProof/>
      <w:sz w:val="22"/>
      <w:lang w:eastAsia="he-IL"/>
    </w:rPr>
  </w:style>
  <w:style w:type="character" w:customStyle="1" w:styleId="3ffa">
    <w:name w:val="תוכן3 ממוספר תו"/>
    <w:basedOn w:val="4e"/>
    <w:rsid w:val="0085712B"/>
    <w:rPr>
      <w:rFonts w:cs="FrankRuehl"/>
      <w:noProof/>
      <w:sz w:val="26"/>
      <w:szCs w:val="26"/>
      <w:lang w:val="en-US" w:eastAsia="en-US" w:bidi="he-IL"/>
    </w:rPr>
  </w:style>
  <w:style w:type="character" w:customStyle="1" w:styleId="3ffb">
    <w:name w:val="תוכן3 ממוספר תו תו"/>
    <w:basedOn w:val="4e"/>
    <w:rsid w:val="0085712B"/>
    <w:rPr>
      <w:rFonts w:cs="FrankRuehl"/>
      <w:noProof/>
      <w:sz w:val="26"/>
      <w:szCs w:val="26"/>
      <w:lang w:val="en-US" w:eastAsia="en-US" w:bidi="he-IL"/>
    </w:rPr>
  </w:style>
  <w:style w:type="paragraph" w:customStyle="1" w:styleId="2ff9">
    <w:name w:val="תוכן2 ממוספר תו תו תו"/>
    <w:basedOn w:val="5f6"/>
    <w:rsid w:val="0085712B"/>
  </w:style>
  <w:style w:type="character" w:customStyle="1" w:styleId="2ffa">
    <w:name w:val="תוכן2 ממוספר תו תו תו תו"/>
    <w:basedOn w:val="a2"/>
    <w:rsid w:val="0085712B"/>
    <w:rPr>
      <w:rFonts w:cs="FrankRuehl"/>
      <w:b/>
      <w:sz w:val="26"/>
      <w:szCs w:val="26"/>
      <w:lang w:val="en-US" w:eastAsia="en-US" w:bidi="he-IL"/>
    </w:rPr>
  </w:style>
  <w:style w:type="paragraph" w:customStyle="1" w:styleId="2ffb">
    <w:name w:val="תוכן 2"/>
    <w:basedOn w:val="2ff9"/>
    <w:rsid w:val="0085712B"/>
    <w:pPr>
      <w:tabs>
        <w:tab w:val="clear" w:pos="1437"/>
      </w:tabs>
      <w:ind w:left="1008" w:right="0" w:firstLine="0"/>
    </w:pPr>
    <w:rPr>
      <w:rFonts w:ascii="Times New Roman" w:hAnsi="Times New Roman" w:cs="FrankRuehl"/>
      <w:b/>
      <w:noProof w:val="0"/>
      <w:sz w:val="26"/>
      <w:szCs w:val="26"/>
      <w:lang w:eastAsia="en-US"/>
    </w:rPr>
  </w:style>
  <w:style w:type="character" w:customStyle="1" w:styleId="1ff5">
    <w:name w:val="סגנון1 תו"/>
    <w:basedOn w:val="a2"/>
    <w:rsid w:val="0085712B"/>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c">
    <w:name w:val="כותרת3 מכרז תו"/>
    <w:basedOn w:val="1ff5"/>
    <w:rsid w:val="0085712B"/>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2ffc">
    <w:name w:val="אותיות2"/>
    <w:basedOn w:val="a1"/>
    <w:rsid w:val="0085712B"/>
    <w:pPr>
      <w:tabs>
        <w:tab w:val="left" w:pos="964"/>
        <w:tab w:val="num" w:pos="1233"/>
      </w:tabs>
      <w:spacing w:line="360" w:lineRule="auto"/>
      <w:ind w:left="1233" w:right="1800" w:hanging="360"/>
      <w:jc w:val="both"/>
    </w:pPr>
    <w:rPr>
      <w:rFonts w:ascii="Arial" w:hAnsi="Arial" w:cs="Narkisim"/>
      <w:lang w:eastAsia="he-IL"/>
    </w:rPr>
  </w:style>
  <w:style w:type="paragraph" w:customStyle="1" w:styleId="3ffd">
    <w:name w:val="רגיל3"/>
    <w:basedOn w:val="a1"/>
    <w:rsid w:val="0085712B"/>
    <w:pPr>
      <w:spacing w:line="360" w:lineRule="auto"/>
      <w:ind w:left="1440"/>
      <w:jc w:val="both"/>
    </w:pPr>
    <w:rPr>
      <w:rFonts w:ascii="Arial" w:hAnsi="Arial" w:cs="Narkisim"/>
      <w:lang w:eastAsia="he-IL"/>
    </w:rPr>
  </w:style>
  <w:style w:type="paragraph" w:customStyle="1" w:styleId="2ffd">
    <w:name w:val="רגיל2"/>
    <w:basedOn w:val="a1"/>
    <w:rsid w:val="0085712B"/>
    <w:pPr>
      <w:spacing w:line="360" w:lineRule="auto"/>
      <w:ind w:left="576"/>
      <w:jc w:val="both"/>
    </w:pPr>
    <w:rPr>
      <w:rFonts w:ascii="Arial" w:hAnsi="Arial" w:cs="Narkisim"/>
      <w:lang w:eastAsia="he-IL"/>
    </w:rPr>
  </w:style>
  <w:style w:type="character" w:customStyle="1" w:styleId="1ff6">
    <w:name w:val="כותרת נספח תו1"/>
    <w:basedOn w:val="a2"/>
    <w:rsid w:val="0085712B"/>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85712B"/>
    <w:pPr>
      <w:keepNext/>
      <w:widowControl/>
      <w:tabs>
        <w:tab w:val="num" w:pos="851"/>
      </w:tabs>
      <w:bidi/>
      <w:spacing w:before="120" w:line="360" w:lineRule="auto"/>
      <w:ind w:left="1224" w:hanging="1224"/>
    </w:pPr>
    <w:rPr>
      <w:rFonts w:cs="FrankRuehl"/>
      <w:b/>
      <w:caps w:val="0"/>
      <w:spacing w:val="0"/>
      <w:sz w:val="32"/>
      <w:szCs w:val="32"/>
      <w:lang w:eastAsia="he-IL"/>
    </w:rPr>
  </w:style>
  <w:style w:type="character" w:customStyle="1" w:styleId="Heading4Char">
    <w:name w:val="Heading 4 תו תו Char"/>
    <w:aliases w:val="Heading 4 תו תו תו תו Char,Heading 4 תו Char Char"/>
    <w:basedOn w:val="a2"/>
    <w:rsid w:val="0085712B"/>
    <w:rPr>
      <w:rFonts w:cs="Narkisim"/>
      <w:noProof/>
      <w:color w:val="0000FF"/>
      <w:sz w:val="24"/>
      <w:szCs w:val="24"/>
      <w:lang w:val="en-US" w:eastAsia="en-US" w:bidi="he-IL"/>
    </w:rPr>
  </w:style>
  <w:style w:type="paragraph" w:customStyle="1" w:styleId="Char1">
    <w:name w:val="תו תו תו תו תו תו תו תו Char"/>
    <w:aliases w:val=" תו תו תו תו תו תו1 תו תו תו תו Char Char תו"/>
    <w:basedOn w:val="a1"/>
    <w:rsid w:val="0085712B"/>
    <w:pPr>
      <w:bidi w:val="0"/>
      <w:spacing w:before="60" w:after="160" w:line="240" w:lineRule="exact"/>
    </w:pPr>
    <w:rPr>
      <w:rFonts w:ascii="Verdana" w:hAnsi="Verdana"/>
      <w:color w:val="FF00FF"/>
      <w:szCs w:val="20"/>
      <w:lang w:val="en-GB" w:bidi="ar-SA"/>
    </w:rPr>
  </w:style>
  <w:style w:type="paragraph" w:customStyle="1" w:styleId="1ff7">
    <w:name w:val="כותרת1 מכרז"/>
    <w:basedOn w:val="19"/>
    <w:rsid w:val="0085712B"/>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1ff8">
    <w:name w:val="תו תו1 תו תו תו תו"/>
    <w:basedOn w:val="a1"/>
    <w:rsid w:val="008571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e">
    <w:name w:val="פיסקת רשימה2"/>
    <w:basedOn w:val="a1"/>
    <w:uiPriority w:val="34"/>
    <w:rsid w:val="0085712B"/>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1"/>
    <w:rsid w:val="0085712B"/>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1"/>
    <w:rsid w:val="0085712B"/>
    <w:pPr>
      <w:bidi w:val="0"/>
      <w:spacing w:before="60" w:after="160" w:line="240" w:lineRule="exact"/>
    </w:pPr>
    <w:rPr>
      <w:rFonts w:ascii="Verdana" w:hAnsi="Verdana"/>
      <w:color w:val="FF00FF"/>
      <w:szCs w:val="20"/>
      <w:lang w:val="en-GB" w:bidi="ar-SA"/>
    </w:rPr>
  </w:style>
  <w:style w:type="paragraph" w:customStyle="1" w:styleId="2fff">
    <w:name w:val="מטאור_רמה2"/>
    <w:basedOn w:val="54"/>
    <w:rsid w:val="0085712B"/>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9">
    <w:name w:val="טקסט בסיסי תו תו תו1 תו תו"/>
    <w:rsid w:val="0085712B"/>
    <w:rPr>
      <w:rFonts w:eastAsia="MS Mincho" w:cs="Narkisim"/>
      <w:sz w:val="24"/>
      <w:szCs w:val="24"/>
      <w:lang w:val="en-US" w:eastAsia="en-US" w:bidi="he-IL"/>
    </w:rPr>
  </w:style>
  <w:style w:type="table" w:customStyle="1" w:styleId="1ffa">
    <w:name w:val="רשת טבלה בהירה1"/>
    <w:basedOn w:val="a3"/>
    <w:uiPriority w:val="40"/>
    <w:rsid w:val="0085712B"/>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5">
    <w:name w:val="טבלה רגילה 11"/>
    <w:basedOn w:val="a3"/>
    <w:uiPriority w:val="41"/>
    <w:rsid w:val="0085712B"/>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ffffff3">
    <w:name w:val="טקסט סעיף תו תו תו תו"/>
    <w:basedOn w:val="a1"/>
    <w:link w:val="afffffff4"/>
    <w:uiPriority w:val="99"/>
    <w:rsid w:val="0085712B"/>
    <w:pPr>
      <w:tabs>
        <w:tab w:val="num" w:pos="1163"/>
      </w:tabs>
      <w:spacing w:line="360" w:lineRule="auto"/>
      <w:ind w:left="1163" w:hanging="596"/>
      <w:jc w:val="both"/>
    </w:pPr>
    <w:rPr>
      <w:rFonts w:ascii="Arial" w:hAnsi="Arial"/>
      <w:sz w:val="22"/>
      <w:szCs w:val="22"/>
      <w:lang w:val="x-none" w:eastAsia="x-none"/>
    </w:rPr>
  </w:style>
  <w:style w:type="character" w:customStyle="1" w:styleId="afffffff4">
    <w:name w:val="טקסט סעיף תו תו תו תו תו"/>
    <w:link w:val="afffffff3"/>
    <w:uiPriority w:val="99"/>
    <w:rsid w:val="0085712B"/>
    <w:rPr>
      <w:rFonts w:ascii="Arial" w:eastAsia="Times New Roman" w:hAnsi="Arial" w:cs="Times New Roman"/>
      <w:lang w:val="x-none" w:eastAsia="x-none"/>
    </w:rPr>
  </w:style>
  <w:style w:type="numbering" w:customStyle="1" w:styleId="-50">
    <w:name w:val="משרד האוצר - מדורג קצר5"/>
    <w:uiPriority w:val="99"/>
    <w:rsid w:val="0085712B"/>
  </w:style>
  <w:style w:type="paragraph" w:customStyle="1" w:styleId="116">
    <w:name w:val="תו תו1 תו תו תו תו1"/>
    <w:basedOn w:val="a1"/>
    <w:rsid w:val="008571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ffb">
    <w:name w:val="1)"/>
    <w:basedOn w:val="5a"/>
    <w:rsid w:val="0085712B"/>
    <w:pPr>
      <w:tabs>
        <w:tab w:val="clear" w:pos="360"/>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c"/>
    <w:qFormat/>
    <w:rsid w:val="0085712B"/>
    <w:pPr>
      <w:ind w:left="1656" w:hanging="936"/>
      <w:outlineLvl w:val="9"/>
    </w:pPr>
  </w:style>
  <w:style w:type="character" w:customStyle="1" w:styleId="2ff8">
    <w:name w:val="טקסט 2 תו"/>
    <w:basedOn w:val="RonnyBase1"/>
    <w:link w:val="2ff7"/>
    <w:rsid w:val="0085712B"/>
    <w:rPr>
      <w:rFonts w:ascii="Times New Roman" w:eastAsia="Times New Roman" w:hAnsi="Times New Roman" w:cs="Narkisim"/>
      <w:smallCaps/>
      <w:sz w:val="20"/>
      <w:szCs w:val="24"/>
      <w:lang w:eastAsia="he-IL"/>
    </w:rPr>
  </w:style>
  <w:style w:type="paragraph" w:customStyle="1" w:styleId="afffffff5">
    <w:name w:val="א"/>
    <w:basedOn w:val="a1"/>
    <w:link w:val="afffffff6"/>
    <w:rsid w:val="0085712B"/>
    <w:pPr>
      <w:spacing w:line="360" w:lineRule="auto"/>
      <w:jc w:val="center"/>
    </w:pPr>
    <w:rPr>
      <w:rFonts w:cs="David"/>
      <w:b/>
      <w:bCs/>
      <w:sz w:val="44"/>
      <w:szCs w:val="72"/>
    </w:rPr>
  </w:style>
  <w:style w:type="paragraph" w:customStyle="1" w:styleId="afffffff7">
    <w:name w:val="ב"/>
    <w:basedOn w:val="12"/>
    <w:link w:val="afffffff8"/>
    <w:qFormat/>
    <w:rsid w:val="0085712B"/>
    <w:pPr>
      <w:keepNext/>
      <w:widowControl/>
      <w:tabs>
        <w:tab w:val="left" w:pos="283"/>
      </w:tabs>
      <w:spacing w:after="120" w:line="360" w:lineRule="auto"/>
      <w:ind w:left="360" w:hanging="72"/>
      <w:jc w:val="center"/>
    </w:pPr>
    <w:rPr>
      <w:rFonts w:ascii="David" w:hAnsi="David" w:cs="David"/>
    </w:rPr>
  </w:style>
  <w:style w:type="character" w:customStyle="1" w:styleId="afffffff6">
    <w:name w:val="א תו"/>
    <w:basedOn w:val="a2"/>
    <w:link w:val="afffffff5"/>
    <w:rsid w:val="0085712B"/>
    <w:rPr>
      <w:rFonts w:ascii="Times New Roman" w:eastAsia="Times New Roman" w:hAnsi="Times New Roman" w:cs="David"/>
      <w:b/>
      <w:bCs/>
      <w:sz w:val="44"/>
      <w:szCs w:val="72"/>
    </w:rPr>
  </w:style>
  <w:style w:type="paragraph" w:customStyle="1" w:styleId="afffffff9">
    <w:name w:val="ג"/>
    <w:basedOn w:val="22"/>
    <w:link w:val="afffffffa"/>
    <w:qFormat/>
    <w:rsid w:val="0085712B"/>
    <w:pPr>
      <w:keepNext/>
      <w:keepLines/>
      <w:widowControl/>
      <w:tabs>
        <w:tab w:val="num" w:pos="737"/>
        <w:tab w:val="left" w:pos="1050"/>
      </w:tabs>
      <w:spacing w:after="120"/>
      <w:ind w:left="737" w:hanging="737"/>
      <w:jc w:val="center"/>
    </w:pPr>
    <w:rPr>
      <w:rFonts w:ascii="David" w:hAnsi="David" w:cs="David"/>
    </w:rPr>
  </w:style>
  <w:style w:type="character" w:customStyle="1" w:styleId="afffffff8">
    <w:name w:val="ב תו"/>
    <w:basedOn w:val="13"/>
    <w:link w:val="afffffff7"/>
    <w:rsid w:val="0085712B"/>
    <w:rPr>
      <w:rFonts w:ascii="David" w:eastAsia="Times New Roman" w:hAnsi="David" w:cs="David"/>
      <w:b/>
      <w:bCs/>
      <w:caps/>
      <w:spacing w:val="15"/>
      <w:sz w:val="36"/>
      <w:szCs w:val="36"/>
    </w:rPr>
  </w:style>
  <w:style w:type="paragraph" w:customStyle="1" w:styleId="afffffffb">
    <w:name w:val="ד"/>
    <w:basedOn w:val="3-4"/>
    <w:link w:val="afffffffc"/>
    <w:qFormat/>
    <w:rsid w:val="0085712B"/>
    <w:pPr>
      <w:tabs>
        <w:tab w:val="num" w:pos="1588"/>
      </w:tabs>
      <w:ind w:left="1588" w:hanging="1021"/>
      <w:outlineLvl w:val="9"/>
    </w:pPr>
    <w:rPr>
      <w:rFonts w:ascii="David" w:hAnsi="David"/>
      <w:bCs/>
      <w:szCs w:val="28"/>
    </w:rPr>
  </w:style>
  <w:style w:type="character" w:customStyle="1" w:styleId="afffffffa">
    <w:name w:val="ג תו"/>
    <w:basedOn w:val="a2"/>
    <w:link w:val="afffffff9"/>
    <w:rsid w:val="0085712B"/>
    <w:rPr>
      <w:rFonts w:ascii="David" w:eastAsia="Times New Roman" w:hAnsi="David" w:cs="David"/>
      <w:b/>
      <w:bCs/>
      <w:caps/>
      <w:spacing w:val="15"/>
      <w:sz w:val="32"/>
      <w:szCs w:val="32"/>
    </w:rPr>
  </w:style>
  <w:style w:type="paragraph" w:customStyle="1" w:styleId="afffffffd">
    <w:name w:val="ה"/>
    <w:basedOn w:val="4-1"/>
    <w:link w:val="afffffffe"/>
    <w:qFormat/>
    <w:rsid w:val="0085712B"/>
    <w:pPr>
      <w:ind w:left="1475" w:hanging="1475"/>
      <w:outlineLvl w:val="9"/>
    </w:pPr>
    <w:rPr>
      <w:rFonts w:ascii="David" w:hAnsi="David"/>
      <w:b/>
    </w:rPr>
  </w:style>
  <w:style w:type="character" w:customStyle="1" w:styleId="2f0">
    <w:name w:val="כותרת2 תו"/>
    <w:basedOn w:val="a2"/>
    <w:link w:val="2f"/>
    <w:uiPriority w:val="99"/>
    <w:rsid w:val="0085712B"/>
    <w:rPr>
      <w:rFonts w:ascii="Times New Roman" w:eastAsia="Times New Roman" w:hAnsi="Times New Roman" w:cs="David"/>
      <w:b/>
      <w:bCs/>
      <w:sz w:val="36"/>
      <w:szCs w:val="36"/>
    </w:rPr>
  </w:style>
  <w:style w:type="character" w:customStyle="1" w:styleId="3-3">
    <w:name w:val="#3 - כותרת תו"/>
    <w:basedOn w:val="2f0"/>
    <w:link w:val="3-2"/>
    <w:rsid w:val="0085712B"/>
    <w:rPr>
      <w:rFonts w:ascii="Times New Roman" w:eastAsia="Times New Roman" w:hAnsi="Times New Roman" w:cs="David"/>
      <w:b/>
      <w:bCs/>
      <w:noProof/>
      <w:sz w:val="32"/>
      <w:szCs w:val="32"/>
      <w:lang w:eastAsia="he-IL"/>
    </w:rPr>
  </w:style>
  <w:style w:type="character" w:customStyle="1" w:styleId="3-5">
    <w:name w:val="#3 - סעיף תו"/>
    <w:basedOn w:val="3-3"/>
    <w:link w:val="3-4"/>
    <w:rsid w:val="0085712B"/>
    <w:rPr>
      <w:rFonts w:ascii="Times New Roman" w:eastAsia="Times New Roman" w:hAnsi="Times New Roman" w:cs="David"/>
      <w:b w:val="0"/>
      <w:bCs w:val="0"/>
      <w:noProof/>
      <w:sz w:val="24"/>
      <w:szCs w:val="24"/>
      <w:lang w:eastAsia="he-IL"/>
    </w:rPr>
  </w:style>
  <w:style w:type="character" w:customStyle="1" w:styleId="afffffffc">
    <w:name w:val="ד תו"/>
    <w:basedOn w:val="3-5"/>
    <w:link w:val="afffffffb"/>
    <w:rsid w:val="0085712B"/>
    <w:rPr>
      <w:rFonts w:ascii="David" w:eastAsia="Times New Roman" w:hAnsi="David" w:cs="David"/>
      <w:b w:val="0"/>
      <w:bCs/>
      <w:noProof/>
      <w:sz w:val="24"/>
      <w:szCs w:val="28"/>
      <w:lang w:eastAsia="he-IL"/>
    </w:rPr>
  </w:style>
  <w:style w:type="paragraph" w:customStyle="1" w:styleId="affffffff">
    <w:name w:val="ו"/>
    <w:basedOn w:val="4-1"/>
    <w:link w:val="affffffff0"/>
    <w:qFormat/>
    <w:rsid w:val="0085712B"/>
    <w:pPr>
      <w:ind w:left="3402" w:hanging="1814"/>
      <w:outlineLvl w:val="9"/>
    </w:pPr>
    <w:rPr>
      <w:rFonts w:ascii="David" w:hAnsi="David"/>
    </w:rPr>
  </w:style>
  <w:style w:type="character" w:customStyle="1" w:styleId="afffffffe">
    <w:name w:val="ה תו"/>
    <w:basedOn w:val="4-Char1"/>
    <w:link w:val="afffffffd"/>
    <w:rsid w:val="0085712B"/>
    <w:rPr>
      <w:rFonts w:ascii="David" w:eastAsia="Times New Roman" w:hAnsi="David" w:cs="David"/>
      <w:b/>
      <w:noProof/>
      <w:sz w:val="24"/>
      <w:szCs w:val="24"/>
      <w:lang w:eastAsia="he-IL"/>
    </w:rPr>
  </w:style>
  <w:style w:type="paragraph" w:customStyle="1" w:styleId="affffffff1">
    <w:name w:val="ז"/>
    <w:basedOn w:val="4-1"/>
    <w:link w:val="affffffff2"/>
    <w:qFormat/>
    <w:rsid w:val="0085712B"/>
    <w:pPr>
      <w:tabs>
        <w:tab w:val="num" w:pos="2495"/>
      </w:tabs>
      <w:ind w:left="4026" w:hanging="2041"/>
      <w:outlineLvl w:val="9"/>
    </w:pPr>
    <w:rPr>
      <w:rFonts w:ascii="David" w:hAnsi="David"/>
    </w:rPr>
  </w:style>
  <w:style w:type="character" w:customStyle="1" w:styleId="affffffff0">
    <w:name w:val="ו תו"/>
    <w:basedOn w:val="4-Char1"/>
    <w:link w:val="affffffff"/>
    <w:rsid w:val="0085712B"/>
    <w:rPr>
      <w:rFonts w:ascii="David" w:eastAsia="Times New Roman" w:hAnsi="David" w:cs="David"/>
      <w:noProof/>
      <w:sz w:val="24"/>
      <w:szCs w:val="24"/>
      <w:lang w:eastAsia="he-IL"/>
    </w:rPr>
  </w:style>
  <w:style w:type="character" w:customStyle="1" w:styleId="affffffff2">
    <w:name w:val="ז תו"/>
    <w:basedOn w:val="4-Char1"/>
    <w:link w:val="affffffff1"/>
    <w:rsid w:val="0085712B"/>
    <w:rPr>
      <w:rFonts w:ascii="David" w:eastAsia="Times New Roman" w:hAnsi="David" w:cs="David"/>
      <w:noProof/>
      <w:sz w:val="24"/>
      <w:szCs w:val="24"/>
      <w:lang w:eastAsia="he-IL"/>
    </w:rPr>
  </w:style>
  <w:style w:type="paragraph" w:customStyle="1" w:styleId="2fff0">
    <w:name w:val="מספור רמה 2 נקי"/>
    <w:link w:val="2fff1"/>
    <w:rsid w:val="0085712B"/>
    <w:pPr>
      <w:spacing w:before="0" w:after="0" w:line="360" w:lineRule="auto"/>
      <w:ind w:left="1069" w:hanging="360"/>
    </w:pPr>
    <w:rPr>
      <w:rFonts w:ascii="David" w:eastAsia="Times New Roman" w:hAnsi="David" w:cs="David"/>
      <w:b/>
      <w:kern w:val="28"/>
      <w:sz w:val="20"/>
      <w:szCs w:val="20"/>
    </w:rPr>
  </w:style>
  <w:style w:type="character" w:customStyle="1" w:styleId="2fff1">
    <w:name w:val="מספור רמה 2 נקי תו"/>
    <w:basedOn w:val="a2"/>
    <w:link w:val="2fff0"/>
    <w:rsid w:val="0085712B"/>
    <w:rPr>
      <w:rFonts w:ascii="David" w:eastAsia="Times New Roman" w:hAnsi="David" w:cs="David"/>
      <w:b/>
      <w:kern w:val="28"/>
      <w:sz w:val="20"/>
      <w:szCs w:val="20"/>
    </w:rPr>
  </w:style>
  <w:style w:type="paragraph" w:customStyle="1" w:styleId="2fff2">
    <w:name w:val="רמה 2 כותרת"/>
    <w:basedOn w:val="2b"/>
    <w:link w:val="2fff3"/>
    <w:qFormat/>
    <w:rsid w:val="0085712B"/>
    <w:pPr>
      <w:spacing w:before="120" w:after="120"/>
      <w:ind w:left="909" w:hanging="709"/>
      <w:outlineLvl w:val="0"/>
    </w:pPr>
    <w:rPr>
      <w:b w:val="0"/>
      <w:bCs/>
    </w:rPr>
  </w:style>
  <w:style w:type="character" w:customStyle="1" w:styleId="2c">
    <w:name w:val="רמה 2 טקסט תו"/>
    <w:basedOn w:val="2fff1"/>
    <w:link w:val="2b"/>
    <w:rsid w:val="0085712B"/>
    <w:rPr>
      <w:rFonts w:ascii="David" w:eastAsia="Times New Roman" w:hAnsi="David" w:cs="David"/>
      <w:b/>
      <w:kern w:val="28"/>
      <w:sz w:val="24"/>
      <w:szCs w:val="24"/>
    </w:rPr>
  </w:style>
  <w:style w:type="paragraph" w:customStyle="1" w:styleId="10">
    <w:name w:val="רמה 1 כותרת"/>
    <w:basedOn w:val="1-0"/>
    <w:link w:val="1ffc"/>
    <w:qFormat/>
    <w:rsid w:val="0085712B"/>
    <w:pPr>
      <w:numPr>
        <w:numId w:val="50"/>
      </w:numPr>
      <w:spacing w:before="120" w:after="120"/>
    </w:pPr>
    <w:rPr>
      <w:b w:val="0"/>
      <w:spacing w:val="15"/>
      <w:kern w:val="28"/>
      <w:sz w:val="36"/>
      <w:szCs w:val="36"/>
    </w:rPr>
  </w:style>
  <w:style w:type="character" w:customStyle="1" w:styleId="2fff3">
    <w:name w:val="רמה 2 כותרת תו"/>
    <w:basedOn w:val="2c"/>
    <w:link w:val="2fff2"/>
    <w:rsid w:val="0085712B"/>
    <w:rPr>
      <w:rFonts w:ascii="David" w:eastAsia="Times New Roman" w:hAnsi="David" w:cs="David"/>
      <w:b w:val="0"/>
      <w:bCs/>
      <w:kern w:val="28"/>
      <w:sz w:val="24"/>
      <w:szCs w:val="24"/>
    </w:rPr>
  </w:style>
  <w:style w:type="paragraph" w:customStyle="1" w:styleId="30">
    <w:name w:val="רמה 3 טקסט"/>
    <w:basedOn w:val="3c"/>
    <w:link w:val="3ffe"/>
    <w:qFormat/>
    <w:rsid w:val="0085712B"/>
    <w:pPr>
      <w:numPr>
        <w:ilvl w:val="2"/>
        <w:numId w:val="50"/>
      </w:numPr>
      <w:outlineLvl w:val="9"/>
    </w:pPr>
    <w:rPr>
      <w:b/>
      <w:bCs w:val="0"/>
    </w:rPr>
  </w:style>
  <w:style w:type="character" w:customStyle="1" w:styleId="1ffc">
    <w:name w:val="רמה 1 כותרת תו"/>
    <w:basedOn w:val="afffffff8"/>
    <w:link w:val="10"/>
    <w:rsid w:val="0085712B"/>
    <w:rPr>
      <w:rFonts w:ascii="David" w:eastAsia="Times New Roman" w:hAnsi="David" w:cs="David"/>
      <w:b w:val="0"/>
      <w:bCs/>
      <w:caps w:val="0"/>
      <w:spacing w:val="15"/>
      <w:kern w:val="28"/>
      <w:sz w:val="36"/>
      <w:szCs w:val="36"/>
    </w:rPr>
  </w:style>
  <w:style w:type="character" w:customStyle="1" w:styleId="3ffe">
    <w:name w:val="רמה 3 טקסט תו"/>
    <w:basedOn w:val="2c"/>
    <w:link w:val="30"/>
    <w:rsid w:val="0085712B"/>
    <w:rPr>
      <w:rFonts w:ascii="David" w:eastAsia="Times New Roman" w:hAnsi="David" w:cs="David"/>
      <w:b/>
      <w:kern w:val="28"/>
      <w:sz w:val="24"/>
      <w:szCs w:val="24"/>
    </w:rPr>
  </w:style>
  <w:style w:type="paragraph" w:customStyle="1" w:styleId="42">
    <w:name w:val="רמה 4 טקסט"/>
    <w:basedOn w:val="49"/>
    <w:link w:val="4ff3"/>
    <w:qFormat/>
    <w:rsid w:val="0085712B"/>
    <w:pPr>
      <w:numPr>
        <w:ilvl w:val="3"/>
        <w:numId w:val="50"/>
      </w:numPr>
    </w:pPr>
    <w:rPr>
      <w:b/>
      <w:bCs w:val="0"/>
    </w:rPr>
  </w:style>
  <w:style w:type="character" w:customStyle="1" w:styleId="3d">
    <w:name w:val="רמה 3 כותרת תו"/>
    <w:basedOn w:val="3ffe"/>
    <w:link w:val="3c"/>
    <w:rsid w:val="0085712B"/>
    <w:rPr>
      <w:rFonts w:ascii="David" w:eastAsia="Times New Roman" w:hAnsi="David" w:cs="David"/>
      <w:b w:val="0"/>
      <w:bCs/>
      <w:kern w:val="28"/>
      <w:sz w:val="24"/>
      <w:szCs w:val="24"/>
    </w:rPr>
  </w:style>
  <w:style w:type="character" w:customStyle="1" w:styleId="4ff3">
    <w:name w:val="רמה 4 טקסט תו"/>
    <w:basedOn w:val="3ffe"/>
    <w:link w:val="42"/>
    <w:rsid w:val="0085712B"/>
    <w:rPr>
      <w:rFonts w:ascii="David" w:eastAsia="Times New Roman" w:hAnsi="David" w:cs="David"/>
      <w:b/>
      <w:kern w:val="28"/>
      <w:sz w:val="24"/>
      <w:szCs w:val="24"/>
    </w:rPr>
  </w:style>
  <w:style w:type="paragraph" w:customStyle="1" w:styleId="52">
    <w:name w:val="רמה 5 טקסט"/>
    <w:basedOn w:val="58"/>
    <w:link w:val="5f7"/>
    <w:qFormat/>
    <w:rsid w:val="0085712B"/>
    <w:pPr>
      <w:numPr>
        <w:ilvl w:val="4"/>
        <w:numId w:val="50"/>
      </w:numPr>
    </w:pPr>
    <w:rPr>
      <w:b/>
      <w:bCs w:val="0"/>
    </w:rPr>
  </w:style>
  <w:style w:type="character" w:customStyle="1" w:styleId="4a">
    <w:name w:val="רמה 4 כותרת תו"/>
    <w:basedOn w:val="4ff3"/>
    <w:link w:val="49"/>
    <w:rsid w:val="0085712B"/>
    <w:rPr>
      <w:rFonts w:ascii="David" w:eastAsia="Times New Roman" w:hAnsi="David" w:cs="David"/>
      <w:b w:val="0"/>
      <w:bCs/>
      <w:kern w:val="28"/>
      <w:sz w:val="24"/>
      <w:szCs w:val="24"/>
    </w:rPr>
  </w:style>
  <w:style w:type="character" w:customStyle="1" w:styleId="5f7">
    <w:name w:val="רמה 5 טקסט תו"/>
    <w:basedOn w:val="4a"/>
    <w:link w:val="52"/>
    <w:rsid w:val="0085712B"/>
    <w:rPr>
      <w:rFonts w:ascii="David" w:eastAsia="Times New Roman" w:hAnsi="David" w:cs="David"/>
      <w:b/>
      <w:bCs w:val="0"/>
      <w:kern w:val="28"/>
      <w:sz w:val="24"/>
      <w:szCs w:val="24"/>
    </w:rPr>
  </w:style>
  <w:style w:type="paragraph" w:customStyle="1" w:styleId="60">
    <w:name w:val="רמה 6 טקסט"/>
    <w:basedOn w:val="64"/>
    <w:link w:val="6e"/>
    <w:qFormat/>
    <w:rsid w:val="0085712B"/>
    <w:pPr>
      <w:numPr>
        <w:ilvl w:val="5"/>
        <w:numId w:val="50"/>
      </w:numPr>
    </w:pPr>
    <w:rPr>
      <w:b/>
      <w:bCs w:val="0"/>
    </w:rPr>
  </w:style>
  <w:style w:type="character" w:customStyle="1" w:styleId="59">
    <w:name w:val="רמה 5 כותרת תו"/>
    <w:basedOn w:val="5f7"/>
    <w:link w:val="58"/>
    <w:rsid w:val="0085712B"/>
    <w:rPr>
      <w:rFonts w:ascii="David" w:eastAsia="Times New Roman" w:hAnsi="David" w:cs="David"/>
      <w:b w:val="0"/>
      <w:bCs/>
      <w:kern w:val="28"/>
      <w:sz w:val="24"/>
      <w:szCs w:val="24"/>
    </w:rPr>
  </w:style>
  <w:style w:type="character" w:customStyle="1" w:styleId="6e">
    <w:name w:val="רמה 6 טקסט תו"/>
    <w:basedOn w:val="5f7"/>
    <w:link w:val="60"/>
    <w:rsid w:val="0085712B"/>
    <w:rPr>
      <w:rFonts w:ascii="David" w:eastAsia="Times New Roman" w:hAnsi="David" w:cs="David"/>
      <w:b/>
      <w:bCs w:val="0"/>
      <w:kern w:val="28"/>
      <w:sz w:val="24"/>
      <w:szCs w:val="24"/>
    </w:rPr>
  </w:style>
  <w:style w:type="paragraph" w:customStyle="1" w:styleId="78">
    <w:name w:val="רמה 7 טקסט"/>
    <w:basedOn w:val="60"/>
    <w:link w:val="79"/>
    <w:qFormat/>
    <w:rsid w:val="0085712B"/>
    <w:pPr>
      <w:numPr>
        <w:ilvl w:val="0"/>
        <w:numId w:val="0"/>
      </w:numPr>
      <w:ind w:left="2326" w:hanging="1276"/>
    </w:pPr>
  </w:style>
  <w:style w:type="character" w:customStyle="1" w:styleId="65">
    <w:name w:val="רמה 6 כותרת תו"/>
    <w:basedOn w:val="6e"/>
    <w:link w:val="64"/>
    <w:rsid w:val="0085712B"/>
    <w:rPr>
      <w:rFonts w:ascii="David" w:eastAsia="Times New Roman" w:hAnsi="David" w:cs="David"/>
      <w:b w:val="0"/>
      <w:bCs/>
      <w:kern w:val="28"/>
      <w:sz w:val="24"/>
      <w:szCs w:val="24"/>
    </w:rPr>
  </w:style>
  <w:style w:type="paragraph" w:customStyle="1" w:styleId="7a">
    <w:name w:val="רמה 7 כותרת"/>
    <w:basedOn w:val="78"/>
    <w:link w:val="7b"/>
    <w:qFormat/>
    <w:rsid w:val="0085712B"/>
    <w:rPr>
      <w:b w:val="0"/>
      <w:bCs/>
    </w:rPr>
  </w:style>
  <w:style w:type="character" w:customStyle="1" w:styleId="79">
    <w:name w:val="רמה 7 טקסט תו"/>
    <w:basedOn w:val="6e"/>
    <w:link w:val="78"/>
    <w:rsid w:val="0085712B"/>
    <w:rPr>
      <w:rFonts w:ascii="David" w:eastAsia="Times New Roman" w:hAnsi="David" w:cs="David"/>
      <w:b/>
      <w:bCs w:val="0"/>
      <w:kern w:val="28"/>
      <w:sz w:val="24"/>
      <w:szCs w:val="24"/>
    </w:rPr>
  </w:style>
  <w:style w:type="paragraph" w:customStyle="1" w:styleId="2-3">
    <w:name w:val="2 כניסות-כותרת"/>
    <w:basedOn w:val="a1"/>
    <w:next w:val="a1"/>
    <w:qFormat/>
    <w:rsid w:val="0085712B"/>
    <w:pPr>
      <w:spacing w:after="200" w:line="276" w:lineRule="auto"/>
      <w:ind w:left="766" w:hanging="709"/>
      <w:jc w:val="both"/>
      <w:outlineLvl w:val="1"/>
    </w:pPr>
    <w:rPr>
      <w:rFonts w:ascii="David" w:hAnsi="David" w:cs="David"/>
      <w:b/>
      <w:bCs/>
      <w:sz w:val="32"/>
      <w:szCs w:val="32"/>
    </w:rPr>
  </w:style>
  <w:style w:type="character" w:customStyle="1" w:styleId="7b">
    <w:name w:val="רמה 7 כותרת תו"/>
    <w:basedOn w:val="79"/>
    <w:link w:val="7a"/>
    <w:rsid w:val="0085712B"/>
    <w:rPr>
      <w:rFonts w:ascii="David" w:eastAsia="Times New Roman" w:hAnsi="David" w:cs="David"/>
      <w:b w:val="0"/>
      <w:bCs/>
      <w:kern w:val="28"/>
      <w:sz w:val="24"/>
      <w:szCs w:val="24"/>
    </w:rPr>
  </w:style>
  <w:style w:type="paragraph" w:customStyle="1" w:styleId="3-7">
    <w:name w:val="3 - פ' ללא סעיף"/>
    <w:basedOn w:val="4fc"/>
    <w:link w:val="3-8"/>
    <w:qFormat/>
    <w:rsid w:val="0085712B"/>
    <w:pPr>
      <w:tabs>
        <w:tab w:val="left" w:pos="1558"/>
      </w:tabs>
      <w:snapToGrid/>
      <w:spacing w:before="0" w:after="120"/>
      <w:ind w:left="991" w:firstLine="0"/>
      <w:jc w:val="both"/>
      <w:outlineLvl w:val="3"/>
    </w:pPr>
  </w:style>
  <w:style w:type="character" w:customStyle="1" w:styleId="3-8">
    <w:name w:val="3 - פ' ללא סעיף תו"/>
    <w:basedOn w:val="4fd"/>
    <w:link w:val="3-7"/>
    <w:rsid w:val="0085712B"/>
    <w:rPr>
      <w:rFonts w:ascii="Times New Roman" w:eastAsia="Times New Roman" w:hAnsi="Times New Roman" w:cs="David"/>
      <w:sz w:val="24"/>
      <w:szCs w:val="24"/>
    </w:rPr>
  </w:style>
  <w:style w:type="paragraph" w:customStyle="1" w:styleId="2fff4">
    <w:name w:val="רמה 2 כותרת מורן"/>
    <w:basedOn w:val="10"/>
    <w:next w:val="3-9"/>
    <w:link w:val="2fff5"/>
    <w:qFormat/>
    <w:rsid w:val="0085712B"/>
    <w:pPr>
      <w:keepNext/>
      <w:numPr>
        <w:numId w:val="0"/>
      </w:numPr>
      <w:spacing w:before="0" w:line="240" w:lineRule="auto"/>
      <w:ind w:left="792" w:hanging="432"/>
      <w:jc w:val="left"/>
    </w:pPr>
    <w:rPr>
      <w:b/>
      <w:caps/>
      <w:kern w:val="0"/>
      <w:sz w:val="32"/>
      <w:szCs w:val="32"/>
    </w:rPr>
  </w:style>
  <w:style w:type="paragraph" w:customStyle="1" w:styleId="3-9">
    <w:name w:val="רמה 3 כותרת- מורן"/>
    <w:basedOn w:val="2fff2"/>
    <w:next w:val="30"/>
    <w:qFormat/>
    <w:rsid w:val="0085712B"/>
    <w:pPr>
      <w:keepNext/>
      <w:keepLines/>
      <w:widowControl w:val="0"/>
      <w:tabs>
        <w:tab w:val="left" w:pos="483"/>
        <w:tab w:val="left" w:pos="1334"/>
      </w:tabs>
      <w:ind w:left="1224" w:hanging="504"/>
      <w:outlineLvl w:val="1"/>
    </w:pPr>
    <w:rPr>
      <w:rFonts w:ascii="Times New Roman" w:eastAsia="Arial" w:hAnsi="Times New Roman"/>
      <w:b/>
      <w:color w:val="000000"/>
      <w:kern w:val="0"/>
    </w:rPr>
  </w:style>
  <w:style w:type="character" w:customStyle="1" w:styleId="2fff5">
    <w:name w:val="רמה 2 כותרת מורן תו"/>
    <w:basedOn w:val="a2"/>
    <w:link w:val="2fff4"/>
    <w:rsid w:val="0085712B"/>
    <w:rPr>
      <w:rFonts w:ascii="David" w:eastAsia="Times New Roman" w:hAnsi="David" w:cs="David"/>
      <w:b/>
      <w:bCs/>
      <w:caps/>
      <w:spacing w:val="15"/>
      <w:sz w:val="32"/>
      <w:szCs w:val="32"/>
    </w:rPr>
  </w:style>
  <w:style w:type="paragraph" w:customStyle="1" w:styleId="affffffff3">
    <w:name w:val="שם הוראה"/>
    <w:basedOn w:val="a1"/>
    <w:rsid w:val="0085712B"/>
    <w:pPr>
      <w:widowControl w:val="0"/>
      <w:adjustRightInd w:val="0"/>
      <w:spacing w:line="360" w:lineRule="auto"/>
      <w:jc w:val="both"/>
      <w:textAlignment w:val="baseline"/>
    </w:pPr>
    <w:rPr>
      <w:rFonts w:ascii="Arial" w:hAnsi="Arial" w:cs="Arial"/>
      <w:b/>
      <w:bCs/>
      <w:color w:val="FFFFFF"/>
      <w:sz w:val="28"/>
      <w:szCs w:val="28"/>
    </w:rPr>
  </w:style>
  <w:style w:type="paragraph" w:customStyle="1" w:styleId="2fff6">
    <w:name w:val="מיספור2"/>
    <w:basedOn w:val="a1"/>
    <w:next w:val="a1"/>
    <w:rsid w:val="0085712B"/>
    <w:pPr>
      <w:tabs>
        <w:tab w:val="num" w:pos="1134"/>
      </w:tabs>
      <w:spacing w:after="60"/>
      <w:ind w:left="1134" w:right="1134" w:hanging="510"/>
      <w:jc w:val="both"/>
    </w:pPr>
    <w:rPr>
      <w:rFonts w:cs="Narkisim"/>
      <w:sz w:val="20"/>
      <w:lang w:eastAsia="he-IL"/>
    </w:rPr>
  </w:style>
  <w:style w:type="paragraph" w:customStyle="1" w:styleId="3fff">
    <w:name w:val="מספור3"/>
    <w:basedOn w:val="a1"/>
    <w:next w:val="a1"/>
    <w:rsid w:val="0085712B"/>
    <w:pPr>
      <w:tabs>
        <w:tab w:val="num" w:pos="1701"/>
      </w:tabs>
      <w:spacing w:after="60"/>
      <w:ind w:left="1701" w:hanging="567"/>
      <w:jc w:val="both"/>
    </w:pPr>
    <w:rPr>
      <w:rFonts w:cs="Narkisim"/>
      <w:sz w:val="20"/>
      <w:lang w:eastAsia="he-IL"/>
    </w:rPr>
  </w:style>
  <w:style w:type="paragraph" w:customStyle="1" w:styleId="3-a">
    <w:name w:val="רמה 3 טקסט- מורן"/>
    <w:basedOn w:val="3-9"/>
    <w:link w:val="3-b"/>
    <w:qFormat/>
    <w:rsid w:val="0085712B"/>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b">
    <w:name w:val="רמה 3 טקסט- מורן תו"/>
    <w:basedOn w:val="a2"/>
    <w:link w:val="3-a"/>
    <w:rsid w:val="0085712B"/>
    <w:rPr>
      <w:rFonts w:ascii="David" w:eastAsia="Times New Roman" w:hAnsi="David" w:cs="David"/>
      <w:b/>
      <w:noProof/>
      <w:sz w:val="24"/>
      <w:szCs w:val="24"/>
      <w:lang w:eastAsia="he-IL"/>
    </w:rPr>
  </w:style>
  <w:style w:type="paragraph" w:customStyle="1" w:styleId="4-3">
    <w:name w:val="רמה 4 טקסט- מורן"/>
    <w:basedOn w:val="3-9"/>
    <w:link w:val="4-4"/>
    <w:qFormat/>
    <w:rsid w:val="0085712B"/>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4">
    <w:name w:val="רמה 4 טקסט- מורן תו"/>
    <w:basedOn w:val="4-Char1"/>
    <w:link w:val="4-3"/>
    <w:rsid w:val="0085712B"/>
    <w:rPr>
      <w:rFonts w:ascii="David" w:eastAsia="Times New Roman" w:hAnsi="David" w:cs="David"/>
      <w:caps/>
      <w:noProof/>
      <w:sz w:val="24"/>
      <w:szCs w:val="24"/>
      <w:lang w:eastAsia="he-IL"/>
    </w:rPr>
  </w:style>
  <w:style w:type="paragraph" w:customStyle="1" w:styleId="5-2">
    <w:name w:val="רמה 5 טקסט- מורן"/>
    <w:basedOn w:val="4-3"/>
    <w:link w:val="5-3"/>
    <w:qFormat/>
    <w:rsid w:val="0085712B"/>
    <w:pPr>
      <w:ind w:left="2232" w:hanging="792"/>
    </w:pPr>
    <w:rPr>
      <w:b/>
    </w:rPr>
  </w:style>
  <w:style w:type="paragraph" w:customStyle="1" w:styleId="6-2">
    <w:name w:val="רמה 6 טקסט- מורן"/>
    <w:basedOn w:val="5-2"/>
    <w:qFormat/>
    <w:rsid w:val="0085712B"/>
    <w:pPr>
      <w:tabs>
        <w:tab w:val="num" w:pos="360"/>
      </w:tabs>
    </w:pPr>
  </w:style>
  <w:style w:type="paragraph" w:customStyle="1" w:styleId="84">
    <w:name w:val="רמה 8"/>
    <w:basedOn w:val="a1"/>
    <w:qFormat/>
    <w:rsid w:val="0085712B"/>
    <w:pPr>
      <w:keepNext/>
      <w:spacing w:after="120"/>
      <w:ind w:left="3240" w:hanging="1080"/>
      <w:jc w:val="both"/>
      <w:outlineLvl w:val="0"/>
    </w:pPr>
    <w:rPr>
      <w:rFonts w:ascii="David" w:eastAsia="Calibri" w:hAnsi="David" w:cs="David"/>
      <w:b/>
      <w:caps/>
    </w:rPr>
  </w:style>
  <w:style w:type="character" w:customStyle="1" w:styleId="5-3">
    <w:name w:val="רמה 5 טקסט- מורן תו"/>
    <w:basedOn w:val="4-4"/>
    <w:link w:val="5-2"/>
    <w:rsid w:val="0085712B"/>
    <w:rPr>
      <w:rFonts w:ascii="David" w:eastAsia="Times New Roman" w:hAnsi="David" w:cs="David"/>
      <w:b/>
      <w:caps/>
      <w:noProof/>
      <w:sz w:val="24"/>
      <w:szCs w:val="24"/>
      <w:lang w:eastAsia="he-IL"/>
    </w:rPr>
  </w:style>
  <w:style w:type="paragraph" w:customStyle="1" w:styleId="6f">
    <w:name w:val="6 כותרת"/>
    <w:basedOn w:val="a9"/>
    <w:qFormat/>
    <w:rsid w:val="0085712B"/>
    <w:pPr>
      <w:spacing w:before="120" w:after="120" w:line="360" w:lineRule="auto"/>
      <w:ind w:left="3033" w:hanging="1236"/>
      <w:contextualSpacing w:val="0"/>
      <w:jc w:val="both"/>
      <w:outlineLvl w:val="5"/>
    </w:pPr>
    <w:rPr>
      <w:rFonts w:cs="David"/>
      <w:b/>
      <w:bCs/>
    </w:rPr>
  </w:style>
  <w:style w:type="paragraph" w:customStyle="1" w:styleId="4ff4">
    <w:name w:val="רגיל4 תו"/>
    <w:basedOn w:val="a1"/>
    <w:rsid w:val="0085712B"/>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85712B"/>
    <w:pPr>
      <w:numPr>
        <w:numId w:val="60"/>
      </w:numPr>
    </w:pPr>
  </w:style>
  <w:style w:type="paragraph" w:customStyle="1" w:styleId="85">
    <w:name w:val="8 סעיף"/>
    <w:basedOn w:val="a9"/>
    <w:qFormat/>
    <w:rsid w:val="0085712B"/>
    <w:pPr>
      <w:spacing w:before="120" w:after="120" w:line="360" w:lineRule="auto"/>
      <w:ind w:left="4167" w:hanging="1650"/>
      <w:contextualSpacing w:val="0"/>
      <w:jc w:val="both"/>
      <w:outlineLvl w:val="7"/>
    </w:pPr>
    <w:rPr>
      <w:rFonts w:cs="David"/>
    </w:rPr>
  </w:style>
  <w:style w:type="paragraph" w:customStyle="1" w:styleId="7c">
    <w:name w:val="7 סעיף"/>
    <w:basedOn w:val="a9"/>
    <w:qFormat/>
    <w:rsid w:val="0085712B"/>
    <w:pPr>
      <w:spacing w:before="120" w:after="120" w:line="360" w:lineRule="auto"/>
      <w:ind w:left="3600" w:hanging="1440"/>
      <w:contextualSpacing w:val="0"/>
      <w:jc w:val="both"/>
      <w:outlineLvl w:val="6"/>
    </w:pPr>
    <w:rPr>
      <w:rFonts w:cs="David"/>
    </w:rPr>
  </w:style>
  <w:style w:type="paragraph" w:customStyle="1" w:styleId="5f8">
    <w:name w:val="5 כות'"/>
    <w:basedOn w:val="a9"/>
    <w:qFormat/>
    <w:rsid w:val="0085712B"/>
    <w:pPr>
      <w:spacing w:before="120" w:after="120" w:line="360" w:lineRule="auto"/>
      <w:ind w:left="2608" w:hanging="1168"/>
      <w:contextualSpacing w:val="0"/>
      <w:jc w:val="both"/>
      <w:outlineLvl w:val="4"/>
    </w:pPr>
    <w:rPr>
      <w:rFonts w:cs="David"/>
      <w:b/>
      <w:bCs/>
    </w:rPr>
  </w:style>
  <w:style w:type="paragraph" w:customStyle="1" w:styleId="5f9">
    <w:name w:val="5 סעיף"/>
    <w:basedOn w:val="5f8"/>
    <w:link w:val="5Char0"/>
    <w:qFormat/>
    <w:rsid w:val="0085712B"/>
    <w:rPr>
      <w:b w:val="0"/>
      <w:bCs w:val="0"/>
    </w:rPr>
  </w:style>
  <w:style w:type="character" w:customStyle="1" w:styleId="5Char0">
    <w:name w:val="5 סעיף Char"/>
    <w:basedOn w:val="4Char"/>
    <w:link w:val="5f9"/>
    <w:rsid w:val="0085712B"/>
    <w:rPr>
      <w:rFonts w:ascii="Times New Roman" w:eastAsia="Times New Roman" w:hAnsi="Times New Roman" w:cs="David"/>
      <w:sz w:val="24"/>
      <w:szCs w:val="24"/>
    </w:rPr>
  </w:style>
  <w:style w:type="paragraph" w:customStyle="1" w:styleId="0">
    <w:name w:val="0 ראש פרק"/>
    <w:basedOn w:val="a9"/>
    <w:qFormat/>
    <w:rsid w:val="0085712B"/>
    <w:pPr>
      <w:spacing w:after="360" w:line="360" w:lineRule="auto"/>
      <w:ind w:left="357" w:hanging="357"/>
      <w:jc w:val="center"/>
      <w:outlineLvl w:val="0"/>
    </w:pPr>
    <w:rPr>
      <w:rFonts w:cs="David"/>
      <w:b/>
      <w:bCs/>
      <w:sz w:val="40"/>
      <w:szCs w:val="40"/>
    </w:rPr>
  </w:style>
  <w:style w:type="paragraph" w:customStyle="1" w:styleId="1ffd">
    <w:name w:val="1 כות'"/>
    <w:basedOn w:val="a9"/>
    <w:qFormat/>
    <w:rsid w:val="0085712B"/>
    <w:pPr>
      <w:keepNext/>
      <w:spacing w:before="240" w:after="240" w:line="360" w:lineRule="auto"/>
      <w:ind w:left="788" w:hanging="431"/>
      <w:contextualSpacing w:val="0"/>
      <w:jc w:val="both"/>
      <w:outlineLvl w:val="1"/>
    </w:pPr>
    <w:rPr>
      <w:rFonts w:cs="David"/>
      <w:b/>
      <w:bCs/>
      <w:sz w:val="28"/>
      <w:szCs w:val="28"/>
    </w:rPr>
  </w:style>
  <w:style w:type="numbering" w:customStyle="1" w:styleId="-20">
    <w:name w:val="משרד האוצר - מדורג קצר2"/>
    <w:uiPriority w:val="99"/>
    <w:rsid w:val="0085712B"/>
  </w:style>
  <w:style w:type="paragraph" w:customStyle="1" w:styleId="-12">
    <w:name w:val="הסכם - 1"/>
    <w:basedOn w:val="a1"/>
    <w:qFormat/>
    <w:rsid w:val="0085712B"/>
    <w:pPr>
      <w:widowControl w:val="0"/>
      <w:tabs>
        <w:tab w:val="num" w:pos="397"/>
      </w:tabs>
      <w:spacing w:before="240" w:after="240" w:line="360" w:lineRule="auto"/>
      <w:ind w:left="397" w:hanging="397"/>
      <w:jc w:val="both"/>
    </w:pPr>
    <w:rPr>
      <w:rFonts w:cs="David"/>
      <w:b/>
      <w:bCs/>
    </w:rPr>
  </w:style>
  <w:style w:type="character" w:customStyle="1" w:styleId="6-Char0">
    <w:name w:val="#6 - סעיף Char"/>
    <w:basedOn w:val="a2"/>
    <w:link w:val="6-1"/>
    <w:rsid w:val="0085712B"/>
    <w:rPr>
      <w:rFonts w:ascii="Times New Roman" w:eastAsia="Times New Roman" w:hAnsi="Times New Roman" w:cs="David"/>
      <w:noProof/>
      <w:sz w:val="24"/>
      <w:szCs w:val="24"/>
      <w:lang w:eastAsia="he-IL"/>
    </w:rPr>
  </w:style>
  <w:style w:type="paragraph" w:customStyle="1" w:styleId="4ff5">
    <w:name w:val="4 כות'"/>
    <w:basedOn w:val="48"/>
    <w:link w:val="4Char1"/>
    <w:qFormat/>
    <w:rsid w:val="0085712B"/>
    <w:pPr>
      <w:tabs>
        <w:tab w:val="clear" w:pos="1476"/>
        <w:tab w:val="num" w:pos="1797"/>
      </w:tabs>
      <w:ind w:left="1729" w:hanging="652"/>
    </w:pPr>
    <w:rPr>
      <w:b/>
      <w:bCs/>
    </w:rPr>
  </w:style>
  <w:style w:type="character" w:customStyle="1" w:styleId="4Char1">
    <w:name w:val="4 כות' Char"/>
    <w:link w:val="4ff5"/>
    <w:rsid w:val="0085712B"/>
    <w:rPr>
      <w:rFonts w:ascii="Times New Roman" w:eastAsia="Times New Roman" w:hAnsi="Times New Roman" w:cs="David"/>
      <w:b/>
      <w:bCs/>
      <w:sz w:val="24"/>
      <w:szCs w:val="24"/>
    </w:rPr>
  </w:style>
  <w:style w:type="character" w:customStyle="1" w:styleId="6Char">
    <w:name w:val="6 סעיף Char"/>
    <w:link w:val="63"/>
    <w:rsid w:val="0085712B"/>
    <w:rPr>
      <w:rFonts w:ascii="Times New Roman" w:eastAsia="Times New Roman" w:hAnsi="Times New Roman" w:cs="David"/>
      <w:sz w:val="24"/>
      <w:szCs w:val="24"/>
    </w:rPr>
  </w:style>
  <w:style w:type="paragraph" w:customStyle="1" w:styleId="1ffe">
    <w:name w:val="1. כותרת"/>
    <w:basedOn w:val="1-0"/>
    <w:link w:val="1fff"/>
    <w:qFormat/>
    <w:rsid w:val="0085712B"/>
    <w:pPr>
      <w:keepNext/>
      <w:keepLines/>
      <w:tabs>
        <w:tab w:val="left" w:pos="1050"/>
        <w:tab w:val="num" w:pos="1080"/>
      </w:tabs>
      <w:spacing w:after="120" w:line="240" w:lineRule="auto"/>
      <w:ind w:left="1080"/>
      <w:outlineLvl w:val="1"/>
    </w:pPr>
    <w:rPr>
      <w:caps/>
      <w:spacing w:val="15"/>
      <w:sz w:val="32"/>
      <w:szCs w:val="32"/>
    </w:rPr>
  </w:style>
  <w:style w:type="paragraph" w:customStyle="1" w:styleId="117">
    <w:name w:val="1.1 כותרת"/>
    <w:basedOn w:val="3-4"/>
    <w:link w:val="118"/>
    <w:qFormat/>
    <w:rsid w:val="0085712B"/>
    <w:pPr>
      <w:ind w:left="792" w:hanging="432"/>
      <w:outlineLvl w:val="2"/>
    </w:pPr>
    <w:rPr>
      <w:rFonts w:ascii="David" w:hAnsi="David"/>
      <w:b/>
      <w:bCs/>
      <w:spacing w:val="15"/>
      <w:sz w:val="28"/>
      <w:szCs w:val="28"/>
    </w:rPr>
  </w:style>
  <w:style w:type="character" w:customStyle="1" w:styleId="1fff">
    <w:name w:val="1. כותרת תו"/>
    <w:basedOn w:val="a2"/>
    <w:link w:val="1ffe"/>
    <w:rsid w:val="0085712B"/>
    <w:rPr>
      <w:rFonts w:ascii="David" w:eastAsia="Times New Roman" w:hAnsi="David" w:cs="David"/>
      <w:b/>
      <w:bCs/>
      <w:caps/>
      <w:spacing w:val="15"/>
      <w:sz w:val="32"/>
      <w:szCs w:val="32"/>
    </w:rPr>
  </w:style>
  <w:style w:type="paragraph" w:customStyle="1" w:styleId="1112">
    <w:name w:val="1.1.1 רגיל"/>
    <w:basedOn w:val="1113"/>
    <w:link w:val="1114"/>
    <w:qFormat/>
    <w:rsid w:val="0085712B"/>
    <w:pPr>
      <w:ind w:left="1496" w:hanging="504"/>
    </w:pPr>
    <w:rPr>
      <w:rFonts w:eastAsia="Times New Roman"/>
      <w:b w:val="0"/>
      <w:bCs w:val="0"/>
      <w:noProof/>
      <w:spacing w:val="15"/>
      <w:lang w:eastAsia="he-IL"/>
    </w:rPr>
  </w:style>
  <w:style w:type="character" w:customStyle="1" w:styleId="118">
    <w:name w:val="1.1 כותרת תו"/>
    <w:basedOn w:val="3-5"/>
    <w:link w:val="117"/>
    <w:rsid w:val="0085712B"/>
    <w:rPr>
      <w:rFonts w:ascii="David" w:eastAsia="Times New Roman" w:hAnsi="David" w:cs="David"/>
      <w:b/>
      <w:bCs/>
      <w:noProof/>
      <w:spacing w:val="15"/>
      <w:sz w:val="28"/>
      <w:szCs w:val="28"/>
      <w:lang w:eastAsia="he-IL"/>
    </w:rPr>
  </w:style>
  <w:style w:type="paragraph" w:customStyle="1" w:styleId="1113">
    <w:name w:val="1.1.1 כותרת"/>
    <w:basedOn w:val="3-4"/>
    <w:link w:val="1115"/>
    <w:qFormat/>
    <w:rsid w:val="0085712B"/>
    <w:pPr>
      <w:outlineLvl w:val="9"/>
    </w:pPr>
    <w:rPr>
      <w:rFonts w:ascii="David" w:eastAsiaTheme="minorHAnsi" w:hAnsi="David"/>
      <w:b/>
      <w:bCs/>
      <w:noProof w:val="0"/>
      <w:lang w:eastAsia="en-US"/>
    </w:rPr>
  </w:style>
  <w:style w:type="character" w:customStyle="1" w:styleId="1114">
    <w:name w:val="1.1.1 רגיל תו"/>
    <w:basedOn w:val="3-5"/>
    <w:link w:val="1112"/>
    <w:rsid w:val="0085712B"/>
    <w:rPr>
      <w:rFonts w:ascii="David" w:eastAsia="Times New Roman" w:hAnsi="David" w:cs="David"/>
      <w:b w:val="0"/>
      <w:bCs w:val="0"/>
      <w:noProof/>
      <w:spacing w:val="15"/>
      <w:sz w:val="24"/>
      <w:szCs w:val="24"/>
      <w:lang w:eastAsia="he-IL"/>
    </w:rPr>
  </w:style>
  <w:style w:type="paragraph" w:customStyle="1" w:styleId="11110">
    <w:name w:val="1.1.1.1 רגיל"/>
    <w:basedOn w:val="4-1"/>
    <w:qFormat/>
    <w:rsid w:val="0085712B"/>
    <w:pPr>
      <w:ind w:left="1759" w:hanging="425"/>
      <w:outlineLvl w:val="9"/>
    </w:pPr>
    <w:rPr>
      <w:rFonts w:ascii="David" w:hAnsi="David"/>
    </w:rPr>
  </w:style>
  <w:style w:type="paragraph" w:customStyle="1" w:styleId="11111">
    <w:name w:val="1.1.1.1.1 רגיל"/>
    <w:basedOn w:val="6-1"/>
    <w:qFormat/>
    <w:rsid w:val="0085712B"/>
    <w:pPr>
      <w:ind w:left="2468" w:hanging="1028"/>
      <w:outlineLvl w:val="9"/>
    </w:pPr>
  </w:style>
  <w:style w:type="table" w:customStyle="1" w:styleId="1fff0">
    <w:name w:val="רשת טבלה1"/>
    <w:basedOn w:val="a3"/>
    <w:next w:val="aff6"/>
    <w:uiPriority w:val="39"/>
    <w:rsid w:val="0085712B"/>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1">
    <w:name w:val="רגיל 1"/>
    <w:basedOn w:val="2fff0"/>
    <w:link w:val="1fff2"/>
    <w:qFormat/>
    <w:rsid w:val="0085712B"/>
    <w:pPr>
      <w:bidi/>
      <w:ind w:left="58" w:firstLine="0"/>
      <w:jc w:val="both"/>
    </w:pPr>
    <w:rPr>
      <w:sz w:val="24"/>
      <w:szCs w:val="24"/>
    </w:rPr>
  </w:style>
  <w:style w:type="character" w:customStyle="1" w:styleId="1fff2">
    <w:name w:val="רגיל 1 תו"/>
    <w:basedOn w:val="2fff1"/>
    <w:link w:val="1fff1"/>
    <w:rsid w:val="0085712B"/>
    <w:rPr>
      <w:rFonts w:ascii="David" w:eastAsia="Times New Roman" w:hAnsi="David" w:cs="David"/>
      <w:b/>
      <w:kern w:val="28"/>
      <w:sz w:val="24"/>
      <w:szCs w:val="24"/>
    </w:rPr>
  </w:style>
  <w:style w:type="character" w:customStyle="1" w:styleId="1-Char">
    <w:name w:val="1 - כותרת Char"/>
    <w:link w:val="1-0"/>
    <w:rsid w:val="003B7373"/>
    <w:rPr>
      <w:rFonts w:ascii="David" w:eastAsia="Times New Roman" w:hAnsi="David" w:cs="David"/>
      <w:b/>
      <w:bCs/>
      <w:sz w:val="40"/>
      <w:szCs w:val="40"/>
    </w:rPr>
  </w:style>
  <w:style w:type="paragraph" w:customStyle="1" w:styleId="1-1">
    <w:name w:val="1 - כ. פרק"/>
    <w:basedOn w:val="1-0"/>
    <w:link w:val="1-Char0"/>
    <w:qFormat/>
    <w:rsid w:val="00A00BF2"/>
    <w:pPr>
      <w:spacing w:after="0"/>
      <w:ind w:left="0" w:firstLine="0"/>
      <w:outlineLvl w:val="9"/>
    </w:pPr>
    <w:rPr>
      <w:sz w:val="72"/>
      <w:szCs w:val="72"/>
    </w:rPr>
  </w:style>
  <w:style w:type="character" w:customStyle="1" w:styleId="1-Char0">
    <w:name w:val="1 - כ. פרק Char"/>
    <w:basedOn w:val="a2"/>
    <w:link w:val="1-1"/>
    <w:rsid w:val="00A00BF2"/>
    <w:rPr>
      <w:rFonts w:ascii="David" w:eastAsia="Times New Roman" w:hAnsi="David" w:cs="David"/>
      <w:b/>
      <w:bCs/>
      <w:sz w:val="72"/>
      <w:szCs w:val="72"/>
    </w:rPr>
  </w:style>
  <w:style w:type="paragraph" w:customStyle="1" w:styleId="43">
    <w:name w:val="רמה4"/>
    <w:basedOn w:val="a9"/>
    <w:link w:val="4ff6"/>
    <w:qFormat/>
    <w:rsid w:val="00F12420"/>
    <w:pPr>
      <w:numPr>
        <w:ilvl w:val="3"/>
        <w:numId w:val="65"/>
      </w:numPr>
      <w:spacing w:line="360" w:lineRule="auto"/>
      <w:jc w:val="both"/>
    </w:pPr>
    <w:rPr>
      <w:rFonts w:cs="David"/>
      <w:lang w:eastAsia="he-IL"/>
    </w:rPr>
  </w:style>
  <w:style w:type="character" w:customStyle="1" w:styleId="4ff6">
    <w:name w:val="רמה4 תו"/>
    <w:basedOn w:val="aa"/>
    <w:link w:val="43"/>
    <w:rsid w:val="00F12420"/>
    <w:rPr>
      <w:rFonts w:ascii="Times New Roman" w:eastAsia="Times New Roman" w:hAnsi="Times New Roman" w:cs="David"/>
      <w:sz w:val="24"/>
      <w:szCs w:val="24"/>
      <w:lang w:eastAsia="he-IL"/>
    </w:rPr>
  </w:style>
  <w:style w:type="paragraph" w:customStyle="1" w:styleId="affffffff4">
    <w:name w:val="ד' סעיף"/>
    <w:basedOn w:val="4-1"/>
    <w:rsid w:val="001D3EDA"/>
    <w:pPr>
      <w:ind w:left="4735" w:hanging="1475"/>
      <w:outlineLvl w:val="9"/>
    </w:pPr>
    <w:rPr>
      <w:rFonts w:ascii="David" w:hAnsi="David"/>
      <w:b/>
    </w:rPr>
  </w:style>
  <w:style w:type="paragraph" w:customStyle="1" w:styleId="affffffff5">
    <w:name w:val="סעיף ו'"/>
    <w:basedOn w:val="4-1"/>
    <w:qFormat/>
    <w:rsid w:val="001D3EDA"/>
    <w:pPr>
      <w:ind w:left="3474" w:hanging="1814"/>
      <w:outlineLvl w:val="9"/>
    </w:pPr>
    <w:rPr>
      <w:rFonts w:ascii="David" w:hAnsi="David"/>
    </w:rPr>
  </w:style>
  <w:style w:type="paragraph" w:customStyle="1" w:styleId="affffffff6">
    <w:name w:val="ו' סעיף"/>
    <w:basedOn w:val="affffffff5"/>
    <w:link w:val="affffffff7"/>
    <w:qFormat/>
    <w:rsid w:val="001D3EDA"/>
    <w:pPr>
      <w:ind w:hanging="1066"/>
    </w:pPr>
  </w:style>
  <w:style w:type="paragraph" w:customStyle="1" w:styleId="affffffff8">
    <w:name w:val="ד' מעודכן סעיף"/>
    <w:basedOn w:val="affffffff4"/>
    <w:qFormat/>
    <w:rsid w:val="001D3EDA"/>
    <w:pPr>
      <w:tabs>
        <w:tab w:val="num" w:pos="1588"/>
      </w:tabs>
      <w:ind w:left="1588" w:hanging="1021"/>
    </w:pPr>
  </w:style>
  <w:style w:type="character" w:customStyle="1" w:styleId="affffffff7">
    <w:name w:val="ו' סעיף תו"/>
    <w:basedOn w:val="a2"/>
    <w:link w:val="affffffff6"/>
    <w:rsid w:val="001D3EDA"/>
    <w:rPr>
      <w:rFonts w:ascii="David" w:eastAsia="Times New Roman" w:hAnsi="David" w:cs="David"/>
      <w:noProof/>
      <w:sz w:val="24"/>
      <w:szCs w:val="24"/>
      <w:lang w:eastAsia="he-IL"/>
    </w:rPr>
  </w:style>
  <w:style w:type="character" w:customStyle="1" w:styleId="2fff7">
    <w:name w:val="אזכור לא מזוהה2"/>
    <w:basedOn w:val="a2"/>
    <w:uiPriority w:val="99"/>
    <w:semiHidden/>
    <w:unhideWhenUsed/>
    <w:rsid w:val="00E01278"/>
    <w:rPr>
      <w:color w:val="605E5C"/>
      <w:shd w:val="clear" w:color="auto" w:fill="E1DFDD"/>
    </w:rPr>
  </w:style>
  <w:style w:type="paragraph" w:customStyle="1" w:styleId="99-">
    <w:name w:val="99-נספח כותרת"/>
    <w:basedOn w:val="afffffff5"/>
    <w:link w:val="99-Char"/>
    <w:qFormat/>
    <w:rsid w:val="00CE58A1"/>
    <w:pPr>
      <w:spacing w:before="120" w:after="120"/>
      <w:outlineLvl w:val="0"/>
    </w:pPr>
    <w:rPr>
      <w:sz w:val="36"/>
      <w:szCs w:val="36"/>
    </w:rPr>
  </w:style>
  <w:style w:type="character" w:customStyle="1" w:styleId="99-Char">
    <w:name w:val="99-נספח כותרת Char"/>
    <w:basedOn w:val="afffffff6"/>
    <w:link w:val="99-"/>
    <w:rsid w:val="00CE58A1"/>
    <w:rPr>
      <w:rFonts w:ascii="Times New Roman" w:eastAsia="Times New Roman" w:hAnsi="Times New Roman" w:cs="David"/>
      <w:b/>
      <w:bCs/>
      <w:sz w:val="36"/>
      <w:szCs w:val="36"/>
    </w:rPr>
  </w:style>
  <w:style w:type="paragraph" w:customStyle="1" w:styleId="110">
    <w:name w:val="תיחור 1.1"/>
    <w:basedOn w:val="11"/>
    <w:link w:val="119"/>
    <w:qFormat/>
    <w:rsid w:val="00CE58A1"/>
    <w:pPr>
      <w:numPr>
        <w:ilvl w:val="1"/>
      </w:numPr>
    </w:pPr>
    <w:rPr>
      <w:b w:val="0"/>
      <w:bCs w:val="0"/>
    </w:rPr>
  </w:style>
  <w:style w:type="character" w:customStyle="1" w:styleId="119">
    <w:name w:val="תיחור 1.1 תו"/>
    <w:basedOn w:val="a2"/>
    <w:link w:val="110"/>
    <w:rsid w:val="00CE58A1"/>
    <w:rPr>
      <w:rFonts w:ascii="David" w:hAnsi="David" w:cs="David"/>
      <w:szCs w:val="24"/>
    </w:rPr>
  </w:style>
  <w:style w:type="paragraph" w:customStyle="1" w:styleId="11">
    <w:name w:val="תיחור1"/>
    <w:basedOn w:val="2-0"/>
    <w:qFormat/>
    <w:rsid w:val="00CE58A1"/>
    <w:pPr>
      <w:keepLines w:val="0"/>
      <w:widowControl w:val="0"/>
      <w:numPr>
        <w:numId w:val="68"/>
      </w:numPr>
      <w:tabs>
        <w:tab w:val="left" w:pos="804"/>
      </w:tabs>
      <w:overflowPunct w:val="0"/>
      <w:autoSpaceDE w:val="0"/>
      <w:autoSpaceDN w:val="0"/>
      <w:adjustRightInd w:val="0"/>
      <w:outlineLvl w:val="0"/>
    </w:pPr>
    <w:rPr>
      <w:rFonts w:ascii="David" w:eastAsiaTheme="minorHAnsi" w:hAnsi="David"/>
      <w:b/>
      <w:bCs/>
      <w:sz w:val="22"/>
    </w:rPr>
  </w:style>
  <w:style w:type="paragraph" w:customStyle="1" w:styleId="111">
    <w:name w:val="תיחור 1.1.1"/>
    <w:basedOn w:val="110"/>
    <w:qFormat/>
    <w:rsid w:val="00A17DC0"/>
    <w:pPr>
      <w:numPr>
        <w:ilvl w:val="2"/>
      </w:numPr>
      <w:ind w:right="849"/>
    </w:pPr>
  </w:style>
  <w:style w:type="paragraph" w:customStyle="1" w:styleId="1111">
    <w:name w:val="תיחור 1.1.1.1"/>
    <w:basedOn w:val="111"/>
    <w:qFormat/>
    <w:rsid w:val="00A17DC0"/>
    <w:pPr>
      <w:numPr>
        <w:ilvl w:val="3"/>
      </w:numPr>
    </w:pPr>
  </w:style>
  <w:style w:type="character" w:customStyle="1" w:styleId="1115">
    <w:name w:val="1.1.1 כותרת תו"/>
    <w:basedOn w:val="a2"/>
    <w:link w:val="1113"/>
    <w:locked/>
    <w:rsid w:val="00312E50"/>
    <w:rPr>
      <w:rFonts w:ascii="David" w:hAnsi="David" w:cs="David"/>
      <w:b/>
      <w:bCs/>
      <w:sz w:val="24"/>
      <w:szCs w:val="24"/>
    </w:rPr>
  </w:style>
  <w:style w:type="paragraph" w:customStyle="1" w:styleId="Style1">
    <w:name w:val="Style1"/>
    <w:basedOn w:val="a1"/>
    <w:rsid w:val="00312E50"/>
    <w:pPr>
      <w:snapToGrid w:val="0"/>
      <w:spacing w:before="240" w:after="240" w:line="360" w:lineRule="auto"/>
      <w:ind w:left="4156" w:hanging="1276"/>
      <w:jc w:val="both"/>
    </w:pPr>
    <w:rPr>
      <w:rFonts w:eastAsiaTheme="minorHAnsi"/>
      <w:lang w:eastAsia="he-IL"/>
    </w:rPr>
  </w:style>
  <w:style w:type="character" w:customStyle="1" w:styleId="ListParagraphChar">
    <w:name w:val="List Paragraph Char"/>
    <w:aliases w:val="lp1 Char,FooterText Char,numbered Char,Paragraphe de liste1 Char,פיסקת bullets Char,LP1 Char,פיסקת רשימה11 Char,נספח 2 מתוקן Char,מפרט פירוט סעיפים Char,style 2 Char,x.x.x.x Char"/>
    <w:basedOn w:val="a2"/>
    <w:uiPriority w:val="34"/>
    <w:locked/>
    <w:rsid w:val="00A17DC0"/>
  </w:style>
  <w:style w:type="character" w:customStyle="1" w:styleId="3fff0">
    <w:name w:val="אזכור לא מזוהה3"/>
    <w:basedOn w:val="a2"/>
    <w:uiPriority w:val="99"/>
    <w:semiHidden/>
    <w:unhideWhenUsed/>
    <w:rsid w:val="0077235C"/>
    <w:rPr>
      <w:color w:val="605E5C"/>
      <w:shd w:val="clear" w:color="auto" w:fill="E1DFDD"/>
    </w:rPr>
  </w:style>
  <w:style w:type="character" w:customStyle="1" w:styleId="4ff7">
    <w:name w:val="אזכור לא מזוהה4"/>
    <w:basedOn w:val="a2"/>
    <w:uiPriority w:val="99"/>
    <w:semiHidden/>
    <w:unhideWhenUsed/>
    <w:rsid w:val="006818EC"/>
    <w:rPr>
      <w:color w:val="605E5C"/>
      <w:shd w:val="clear" w:color="auto" w:fill="E1DFDD"/>
    </w:rPr>
  </w:style>
  <w:style w:type="paragraph" w:customStyle="1" w:styleId="2">
    <w:name w:val="סעיף רמה 2"/>
    <w:basedOn w:val="a1"/>
    <w:rsid w:val="00BA46BF"/>
    <w:pPr>
      <w:numPr>
        <w:ilvl w:val="1"/>
        <w:numId w:val="82"/>
      </w:numPr>
      <w:spacing w:line="360" w:lineRule="auto"/>
      <w:jc w:val="both"/>
    </w:pPr>
    <w:rPr>
      <w:rFonts w:ascii="Arial" w:eastAsiaTheme="minorHAnsi" w:hAnsi="Arial" w:cstheme="minorBidi"/>
      <w:caps/>
      <w:sz w:val="22"/>
      <w:szCs w:val="22"/>
    </w:rPr>
  </w:style>
  <w:style w:type="paragraph" w:customStyle="1" w:styleId="3">
    <w:name w:val="סעיף רמה 3"/>
    <w:basedOn w:val="2"/>
    <w:rsid w:val="00BA46BF"/>
    <w:pPr>
      <w:numPr>
        <w:ilvl w:val="2"/>
      </w:numPr>
      <w:tabs>
        <w:tab w:val="left" w:pos="1304"/>
      </w:tabs>
    </w:pPr>
  </w:style>
  <w:style w:type="paragraph" w:customStyle="1" w:styleId="40">
    <w:name w:val="סעיף רמה 4"/>
    <w:basedOn w:val="3"/>
    <w:rsid w:val="00BA46BF"/>
    <w:pPr>
      <w:numPr>
        <w:ilvl w:val="3"/>
      </w:numPr>
      <w:tabs>
        <w:tab w:val="num" w:pos="1440"/>
        <w:tab w:val="left" w:pos="2268"/>
      </w:tabs>
      <w:ind w:right="1440"/>
    </w:pPr>
  </w:style>
  <w:style w:type="paragraph" w:customStyle="1" w:styleId="50">
    <w:name w:val="סעיף רמה 5"/>
    <w:basedOn w:val="40"/>
    <w:rsid w:val="00BA46BF"/>
    <w:pPr>
      <w:numPr>
        <w:ilvl w:val="4"/>
      </w:numPr>
      <w:tabs>
        <w:tab w:val="clear" w:pos="2268"/>
        <w:tab w:val="num" w:pos="1800"/>
        <w:tab w:val="left" w:pos="3402"/>
      </w:tabs>
      <w:ind w:right="1800"/>
    </w:pPr>
  </w:style>
  <w:style w:type="paragraph" w:customStyle="1" w:styleId="6">
    <w:name w:val="סעיף רמה 6"/>
    <w:basedOn w:val="50"/>
    <w:rsid w:val="00BA46BF"/>
    <w:pPr>
      <w:numPr>
        <w:ilvl w:val="5"/>
      </w:numPr>
      <w:tabs>
        <w:tab w:val="num" w:pos="2520"/>
      </w:tabs>
      <w:ind w:right="2160"/>
    </w:pPr>
  </w:style>
  <w:style w:type="paragraph" w:customStyle="1" w:styleId="1-">
    <w:name w:val="1 - סעיף בתוך נספח"/>
    <w:basedOn w:val="a1"/>
    <w:qFormat/>
    <w:rsid w:val="00BA46BF"/>
    <w:pPr>
      <w:numPr>
        <w:numId w:val="82"/>
      </w:numPr>
      <w:spacing w:before="120" w:after="120" w:line="360" w:lineRule="auto"/>
      <w:ind w:left="446" w:hanging="446"/>
      <w:jc w:val="both"/>
    </w:pPr>
    <w:rPr>
      <w:rFonts w:ascii="David" w:eastAsiaTheme="minorHAnsi" w:hAnsi="David" w:cs="David"/>
      <w:caps/>
    </w:rPr>
  </w:style>
  <w:style w:type="paragraph" w:customStyle="1" w:styleId="2fff8">
    <w:name w:val="סעיף 2"/>
    <w:basedOn w:val="a9"/>
    <w:link w:val="2fff9"/>
    <w:qFormat/>
    <w:rsid w:val="00D22B69"/>
    <w:pPr>
      <w:bidi w:val="0"/>
      <w:spacing w:before="120" w:after="120" w:line="360" w:lineRule="auto"/>
      <w:ind w:left="708" w:hanging="425"/>
      <w:contextualSpacing w:val="0"/>
      <w:jc w:val="both"/>
    </w:pPr>
    <w:rPr>
      <w:rFonts w:ascii="David" w:eastAsiaTheme="minorHAnsi" w:hAnsi="David" w:cs="David"/>
    </w:rPr>
  </w:style>
  <w:style w:type="character" w:customStyle="1" w:styleId="2fff9">
    <w:name w:val="סעיף 2 תו"/>
    <w:basedOn w:val="a2"/>
    <w:link w:val="2fff8"/>
    <w:rsid w:val="00D22B69"/>
    <w:rPr>
      <w:rFonts w:ascii="David" w:hAnsi="David" w:cs="David"/>
      <w:sz w:val="24"/>
      <w:szCs w:val="24"/>
    </w:rPr>
  </w:style>
  <w:style w:type="paragraph" w:customStyle="1" w:styleId="4ff8">
    <w:name w:val="סעיף 4"/>
    <w:basedOn w:val="a1"/>
    <w:link w:val="4Char2"/>
    <w:qFormat/>
    <w:rsid w:val="00D22B69"/>
    <w:pPr>
      <w:bidi w:val="0"/>
      <w:spacing w:before="120" w:after="120" w:line="360" w:lineRule="auto"/>
      <w:ind w:left="1984" w:hanging="850"/>
      <w:jc w:val="both"/>
    </w:pPr>
    <w:rPr>
      <w:rFonts w:ascii="David" w:eastAsiaTheme="minorHAnsi" w:hAnsi="David" w:cs="David"/>
    </w:rPr>
  </w:style>
  <w:style w:type="character" w:customStyle="1" w:styleId="4Char2">
    <w:name w:val="סעיף 4 Char"/>
    <w:basedOn w:val="a2"/>
    <w:link w:val="4ff8"/>
    <w:rsid w:val="00D22B69"/>
    <w:rPr>
      <w:rFonts w:ascii="David" w:hAnsi="David" w:cs="David"/>
      <w:sz w:val="24"/>
      <w:szCs w:val="24"/>
    </w:rPr>
  </w:style>
  <w:style w:type="table" w:customStyle="1" w:styleId="1fff3">
    <w:name w:val="טקסט טבלה תחתונה1"/>
    <w:basedOn w:val="a3"/>
    <w:next w:val="aff6"/>
    <w:uiPriority w:val="59"/>
    <w:rsid w:val="00083C42"/>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9">
    <w:name w:val="Unresolved Mention"/>
    <w:basedOn w:val="a2"/>
    <w:uiPriority w:val="99"/>
    <w:semiHidden/>
    <w:unhideWhenUsed/>
    <w:rsid w:val="00614A5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34895">
      <w:bodyDiv w:val="1"/>
      <w:marLeft w:val="0"/>
      <w:marRight w:val="0"/>
      <w:marTop w:val="0"/>
      <w:marBottom w:val="0"/>
      <w:divBdr>
        <w:top w:val="none" w:sz="0" w:space="0" w:color="auto"/>
        <w:left w:val="none" w:sz="0" w:space="0" w:color="auto"/>
        <w:bottom w:val="none" w:sz="0" w:space="0" w:color="auto"/>
        <w:right w:val="none" w:sz="0" w:space="0" w:color="auto"/>
      </w:divBdr>
    </w:div>
    <w:div w:id="20132765">
      <w:bodyDiv w:val="1"/>
      <w:marLeft w:val="0"/>
      <w:marRight w:val="0"/>
      <w:marTop w:val="0"/>
      <w:marBottom w:val="0"/>
      <w:divBdr>
        <w:top w:val="none" w:sz="0" w:space="0" w:color="auto"/>
        <w:left w:val="none" w:sz="0" w:space="0" w:color="auto"/>
        <w:bottom w:val="none" w:sz="0" w:space="0" w:color="auto"/>
        <w:right w:val="none" w:sz="0" w:space="0" w:color="auto"/>
      </w:divBdr>
    </w:div>
    <w:div w:id="202334132">
      <w:bodyDiv w:val="1"/>
      <w:marLeft w:val="0"/>
      <w:marRight w:val="0"/>
      <w:marTop w:val="0"/>
      <w:marBottom w:val="0"/>
      <w:divBdr>
        <w:top w:val="none" w:sz="0" w:space="0" w:color="auto"/>
        <w:left w:val="none" w:sz="0" w:space="0" w:color="auto"/>
        <w:bottom w:val="none" w:sz="0" w:space="0" w:color="auto"/>
        <w:right w:val="none" w:sz="0" w:space="0" w:color="auto"/>
      </w:divBdr>
    </w:div>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455297681">
      <w:bodyDiv w:val="1"/>
      <w:marLeft w:val="0"/>
      <w:marRight w:val="0"/>
      <w:marTop w:val="0"/>
      <w:marBottom w:val="0"/>
      <w:divBdr>
        <w:top w:val="none" w:sz="0" w:space="0" w:color="auto"/>
        <w:left w:val="none" w:sz="0" w:space="0" w:color="auto"/>
        <w:bottom w:val="none" w:sz="0" w:space="0" w:color="auto"/>
        <w:right w:val="none" w:sz="0" w:space="0" w:color="auto"/>
      </w:divBdr>
    </w:div>
    <w:div w:id="538709893">
      <w:bodyDiv w:val="1"/>
      <w:marLeft w:val="0"/>
      <w:marRight w:val="0"/>
      <w:marTop w:val="0"/>
      <w:marBottom w:val="0"/>
      <w:divBdr>
        <w:top w:val="none" w:sz="0" w:space="0" w:color="auto"/>
        <w:left w:val="none" w:sz="0" w:space="0" w:color="auto"/>
        <w:bottom w:val="none" w:sz="0" w:space="0" w:color="auto"/>
        <w:right w:val="none" w:sz="0" w:space="0" w:color="auto"/>
      </w:divBdr>
    </w:div>
    <w:div w:id="631786874">
      <w:bodyDiv w:val="1"/>
      <w:marLeft w:val="0"/>
      <w:marRight w:val="0"/>
      <w:marTop w:val="0"/>
      <w:marBottom w:val="0"/>
      <w:divBdr>
        <w:top w:val="none" w:sz="0" w:space="0" w:color="auto"/>
        <w:left w:val="none" w:sz="0" w:space="0" w:color="auto"/>
        <w:bottom w:val="none" w:sz="0" w:space="0" w:color="auto"/>
        <w:right w:val="none" w:sz="0" w:space="0" w:color="auto"/>
      </w:divBdr>
    </w:div>
    <w:div w:id="792748143">
      <w:bodyDiv w:val="1"/>
      <w:marLeft w:val="0"/>
      <w:marRight w:val="0"/>
      <w:marTop w:val="0"/>
      <w:marBottom w:val="0"/>
      <w:divBdr>
        <w:top w:val="none" w:sz="0" w:space="0" w:color="auto"/>
        <w:left w:val="none" w:sz="0" w:space="0" w:color="auto"/>
        <w:bottom w:val="none" w:sz="0" w:space="0" w:color="auto"/>
        <w:right w:val="none" w:sz="0" w:space="0" w:color="auto"/>
      </w:divBdr>
    </w:div>
    <w:div w:id="1106971513">
      <w:bodyDiv w:val="1"/>
      <w:marLeft w:val="0"/>
      <w:marRight w:val="0"/>
      <w:marTop w:val="0"/>
      <w:marBottom w:val="0"/>
      <w:divBdr>
        <w:top w:val="none" w:sz="0" w:space="0" w:color="auto"/>
        <w:left w:val="none" w:sz="0" w:space="0" w:color="auto"/>
        <w:bottom w:val="none" w:sz="0" w:space="0" w:color="auto"/>
        <w:right w:val="none" w:sz="0" w:space="0" w:color="auto"/>
      </w:divBdr>
    </w:div>
    <w:div w:id="1147747037">
      <w:bodyDiv w:val="1"/>
      <w:marLeft w:val="0"/>
      <w:marRight w:val="0"/>
      <w:marTop w:val="0"/>
      <w:marBottom w:val="0"/>
      <w:divBdr>
        <w:top w:val="none" w:sz="0" w:space="0" w:color="auto"/>
        <w:left w:val="none" w:sz="0" w:space="0" w:color="auto"/>
        <w:bottom w:val="none" w:sz="0" w:space="0" w:color="auto"/>
        <w:right w:val="none" w:sz="0" w:space="0" w:color="auto"/>
      </w:divBdr>
    </w:div>
    <w:div w:id="1152067695">
      <w:bodyDiv w:val="1"/>
      <w:marLeft w:val="0"/>
      <w:marRight w:val="0"/>
      <w:marTop w:val="0"/>
      <w:marBottom w:val="0"/>
      <w:divBdr>
        <w:top w:val="none" w:sz="0" w:space="0" w:color="auto"/>
        <w:left w:val="none" w:sz="0" w:space="0" w:color="auto"/>
        <w:bottom w:val="none" w:sz="0" w:space="0" w:color="auto"/>
        <w:right w:val="none" w:sz="0" w:space="0" w:color="auto"/>
      </w:divBdr>
    </w:div>
    <w:div w:id="1153837331">
      <w:bodyDiv w:val="1"/>
      <w:marLeft w:val="0"/>
      <w:marRight w:val="0"/>
      <w:marTop w:val="0"/>
      <w:marBottom w:val="0"/>
      <w:divBdr>
        <w:top w:val="none" w:sz="0" w:space="0" w:color="auto"/>
        <w:left w:val="none" w:sz="0" w:space="0" w:color="auto"/>
        <w:bottom w:val="none" w:sz="0" w:space="0" w:color="auto"/>
        <w:right w:val="none" w:sz="0" w:space="0" w:color="auto"/>
      </w:divBdr>
    </w:div>
    <w:div w:id="1311835637">
      <w:bodyDiv w:val="1"/>
      <w:marLeft w:val="0"/>
      <w:marRight w:val="0"/>
      <w:marTop w:val="0"/>
      <w:marBottom w:val="0"/>
      <w:divBdr>
        <w:top w:val="none" w:sz="0" w:space="0" w:color="auto"/>
        <w:left w:val="none" w:sz="0" w:space="0" w:color="auto"/>
        <w:bottom w:val="none" w:sz="0" w:space="0" w:color="auto"/>
        <w:right w:val="none" w:sz="0" w:space="0" w:color="auto"/>
      </w:divBdr>
    </w:div>
    <w:div w:id="1367834378">
      <w:bodyDiv w:val="1"/>
      <w:marLeft w:val="0"/>
      <w:marRight w:val="0"/>
      <w:marTop w:val="0"/>
      <w:marBottom w:val="0"/>
      <w:divBdr>
        <w:top w:val="none" w:sz="0" w:space="0" w:color="auto"/>
        <w:left w:val="none" w:sz="0" w:space="0" w:color="auto"/>
        <w:bottom w:val="none" w:sz="0" w:space="0" w:color="auto"/>
        <w:right w:val="none" w:sz="0" w:space="0" w:color="auto"/>
      </w:divBdr>
    </w:div>
    <w:div w:id="1372654431">
      <w:bodyDiv w:val="1"/>
      <w:marLeft w:val="0"/>
      <w:marRight w:val="0"/>
      <w:marTop w:val="0"/>
      <w:marBottom w:val="0"/>
      <w:divBdr>
        <w:top w:val="none" w:sz="0" w:space="0" w:color="auto"/>
        <w:left w:val="none" w:sz="0" w:space="0" w:color="auto"/>
        <w:bottom w:val="none" w:sz="0" w:space="0" w:color="auto"/>
        <w:right w:val="none" w:sz="0" w:space="0" w:color="auto"/>
      </w:divBdr>
    </w:div>
    <w:div w:id="1389644977">
      <w:bodyDiv w:val="1"/>
      <w:marLeft w:val="0"/>
      <w:marRight w:val="0"/>
      <w:marTop w:val="0"/>
      <w:marBottom w:val="0"/>
      <w:divBdr>
        <w:top w:val="none" w:sz="0" w:space="0" w:color="auto"/>
        <w:left w:val="none" w:sz="0" w:space="0" w:color="auto"/>
        <w:bottom w:val="none" w:sz="0" w:space="0" w:color="auto"/>
        <w:right w:val="none" w:sz="0" w:space="0" w:color="auto"/>
      </w:divBdr>
    </w:div>
    <w:div w:id="1432506113">
      <w:bodyDiv w:val="1"/>
      <w:marLeft w:val="0"/>
      <w:marRight w:val="0"/>
      <w:marTop w:val="0"/>
      <w:marBottom w:val="0"/>
      <w:divBdr>
        <w:top w:val="none" w:sz="0" w:space="0" w:color="auto"/>
        <w:left w:val="none" w:sz="0" w:space="0" w:color="auto"/>
        <w:bottom w:val="none" w:sz="0" w:space="0" w:color="auto"/>
        <w:right w:val="none" w:sz="0" w:space="0" w:color="auto"/>
      </w:divBdr>
    </w:div>
    <w:div w:id="1684824429">
      <w:bodyDiv w:val="1"/>
      <w:marLeft w:val="0"/>
      <w:marRight w:val="0"/>
      <w:marTop w:val="0"/>
      <w:marBottom w:val="0"/>
      <w:divBdr>
        <w:top w:val="none" w:sz="0" w:space="0" w:color="auto"/>
        <w:left w:val="none" w:sz="0" w:space="0" w:color="auto"/>
        <w:bottom w:val="none" w:sz="0" w:space="0" w:color="auto"/>
        <w:right w:val="none" w:sz="0" w:space="0" w:color="auto"/>
      </w:divBdr>
    </w:div>
    <w:div w:id="1718815829">
      <w:bodyDiv w:val="1"/>
      <w:marLeft w:val="0"/>
      <w:marRight w:val="0"/>
      <w:marTop w:val="0"/>
      <w:marBottom w:val="0"/>
      <w:divBdr>
        <w:top w:val="none" w:sz="0" w:space="0" w:color="auto"/>
        <w:left w:val="none" w:sz="0" w:space="0" w:color="auto"/>
        <w:bottom w:val="none" w:sz="0" w:space="0" w:color="auto"/>
        <w:right w:val="none" w:sz="0" w:space="0" w:color="auto"/>
      </w:divBdr>
    </w:div>
    <w:div w:id="1747992165">
      <w:bodyDiv w:val="1"/>
      <w:marLeft w:val="0"/>
      <w:marRight w:val="0"/>
      <w:marTop w:val="0"/>
      <w:marBottom w:val="0"/>
      <w:divBdr>
        <w:top w:val="none" w:sz="0" w:space="0" w:color="auto"/>
        <w:left w:val="none" w:sz="0" w:space="0" w:color="auto"/>
        <w:bottom w:val="none" w:sz="0" w:space="0" w:color="auto"/>
        <w:right w:val="none" w:sz="0" w:space="0" w:color="auto"/>
      </w:divBdr>
    </w:div>
    <w:div w:id="1771121726">
      <w:bodyDiv w:val="1"/>
      <w:marLeft w:val="0"/>
      <w:marRight w:val="0"/>
      <w:marTop w:val="0"/>
      <w:marBottom w:val="0"/>
      <w:divBdr>
        <w:top w:val="none" w:sz="0" w:space="0" w:color="auto"/>
        <w:left w:val="none" w:sz="0" w:space="0" w:color="auto"/>
        <w:bottom w:val="none" w:sz="0" w:space="0" w:color="auto"/>
        <w:right w:val="none" w:sz="0" w:space="0" w:color="auto"/>
      </w:divBdr>
      <w:divsChild>
        <w:div w:id="40595803">
          <w:marLeft w:val="0"/>
          <w:marRight w:val="2232"/>
          <w:marTop w:val="0"/>
          <w:marBottom w:val="0"/>
          <w:divBdr>
            <w:top w:val="none" w:sz="0" w:space="0" w:color="auto"/>
            <w:left w:val="none" w:sz="0" w:space="0" w:color="auto"/>
            <w:bottom w:val="none" w:sz="0" w:space="0" w:color="auto"/>
            <w:right w:val="none" w:sz="0" w:space="0" w:color="auto"/>
          </w:divBdr>
        </w:div>
        <w:div w:id="321810979">
          <w:marLeft w:val="0"/>
          <w:marRight w:val="2232"/>
          <w:marTop w:val="0"/>
          <w:marBottom w:val="0"/>
          <w:divBdr>
            <w:top w:val="none" w:sz="0" w:space="0" w:color="auto"/>
            <w:left w:val="none" w:sz="0" w:space="0" w:color="auto"/>
            <w:bottom w:val="none" w:sz="0" w:space="0" w:color="auto"/>
            <w:right w:val="none" w:sz="0" w:space="0" w:color="auto"/>
          </w:divBdr>
        </w:div>
        <w:div w:id="715159373">
          <w:marLeft w:val="0"/>
          <w:marRight w:val="1267"/>
          <w:marTop w:val="0"/>
          <w:marBottom w:val="0"/>
          <w:divBdr>
            <w:top w:val="none" w:sz="0" w:space="0" w:color="auto"/>
            <w:left w:val="none" w:sz="0" w:space="0" w:color="auto"/>
            <w:bottom w:val="none" w:sz="0" w:space="0" w:color="auto"/>
            <w:right w:val="none" w:sz="0" w:space="0" w:color="auto"/>
          </w:divBdr>
        </w:div>
        <w:div w:id="781725914">
          <w:marLeft w:val="0"/>
          <w:marRight w:val="2232"/>
          <w:marTop w:val="0"/>
          <w:marBottom w:val="0"/>
          <w:divBdr>
            <w:top w:val="none" w:sz="0" w:space="0" w:color="auto"/>
            <w:left w:val="none" w:sz="0" w:space="0" w:color="auto"/>
            <w:bottom w:val="none" w:sz="0" w:space="0" w:color="auto"/>
            <w:right w:val="none" w:sz="0" w:space="0" w:color="auto"/>
          </w:divBdr>
        </w:div>
        <w:div w:id="1092970426">
          <w:marLeft w:val="0"/>
          <w:marRight w:val="2232"/>
          <w:marTop w:val="0"/>
          <w:marBottom w:val="0"/>
          <w:divBdr>
            <w:top w:val="none" w:sz="0" w:space="0" w:color="auto"/>
            <w:left w:val="none" w:sz="0" w:space="0" w:color="auto"/>
            <w:bottom w:val="none" w:sz="0" w:space="0" w:color="auto"/>
            <w:right w:val="none" w:sz="0" w:space="0" w:color="auto"/>
          </w:divBdr>
        </w:div>
        <w:div w:id="1232930290">
          <w:marLeft w:val="0"/>
          <w:marRight w:val="2232"/>
          <w:marTop w:val="0"/>
          <w:marBottom w:val="0"/>
          <w:divBdr>
            <w:top w:val="none" w:sz="0" w:space="0" w:color="auto"/>
            <w:left w:val="none" w:sz="0" w:space="0" w:color="auto"/>
            <w:bottom w:val="none" w:sz="0" w:space="0" w:color="auto"/>
            <w:right w:val="none" w:sz="0" w:space="0" w:color="auto"/>
          </w:divBdr>
        </w:div>
      </w:divsChild>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2014530112">
      <w:bodyDiv w:val="1"/>
      <w:marLeft w:val="0"/>
      <w:marRight w:val="0"/>
      <w:marTop w:val="0"/>
      <w:marBottom w:val="0"/>
      <w:divBdr>
        <w:top w:val="none" w:sz="0" w:space="0" w:color="auto"/>
        <w:left w:val="none" w:sz="0" w:space="0" w:color="auto"/>
        <w:bottom w:val="none" w:sz="0" w:space="0" w:color="auto"/>
        <w:right w:val="none" w:sz="0" w:space="0" w:color="auto"/>
      </w:divBdr>
    </w:div>
    <w:div w:id="2044361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mof.gov.il/takam/Pages/horaot.aspx?k=7.5.2.1" TargetMode="External"/><Relationship Id="rId3" Type="http://schemas.openxmlformats.org/officeDocument/2006/relationships/numbering" Target="numbering.xml"/><Relationship Id="rId21" Type="http://schemas.openxmlformats.org/officeDocument/2006/relationships/hyperlink" Target="https://www.misim.gov.il/gmishurim/frmInputMekabel.aspx?cur=0"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yperlink" Target="tel:1299" TargetMode="External"/><Relationship Id="rId25" Type="http://schemas.openxmlformats.org/officeDocument/2006/relationships/hyperlink" Target="https://takam.mof.gov.il/document/HM.16.2.11" TargetMode="Externa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e.survey.gov.il/he/navetms" TargetMode="External"/><Relationship Id="rId20" Type="http://schemas.openxmlformats.org/officeDocument/2006/relationships/hyperlink" Target="https://mygovchat.gov.il/icr/bot.aspx?l=3" TargetMode="External"/><Relationship Id="rId29"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il/BlobFolder/rfp/public_appeal_bus_station_accessibility/he/%D7%A0%D7%A1%D7%A4%D7%97%20%D7%92%20%D7%A7%D7%95%D7%9C%20%D7%A7%D7%95%D7%A8%D7%90_%D7%A8%D7%A9%D7%99%D7%9E%D7%AA%20%D7%AA%D7%97%D7%A0%D7%95%D7%AA%20%D7%95%D7%A2%D7%A6%D7%99%D7%A8%D7%95%D7%AA%20%D7%99%D7%95%D7%9D%20%D7%92%20%D7%95%D7%A9%D7%91%D7%95%D7%A2%D7%99.xlsx" TargetMode="External"/><Relationship Id="rId24" Type="http://schemas.openxmlformats.org/officeDocument/2006/relationships/hyperlink" Target="https://takam.mof.gov.il/document/H.1.4.1"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takam.mof.gov.il/document/HM.16.8.1" TargetMode="External"/><Relationship Id="rId23" Type="http://schemas.openxmlformats.org/officeDocument/2006/relationships/package" Target="embeddings/Microsoft_Excel_Worksheet.xlsx"/><Relationship Id="rId28" Type="http://schemas.openxmlformats.org/officeDocument/2006/relationships/hyperlink" Target="https://mof.gov.il/takam/pages/horaot.aspx?k=7.7.1.1" TargetMode="External"/><Relationship Id="rId10" Type="http://schemas.openxmlformats.org/officeDocument/2006/relationships/hyperlink" Target="https://takam.mof.gov.il/document/HM.16.8.1" TargetMode="External"/><Relationship Id="rId19" Type="http://schemas.openxmlformats.org/officeDocument/2006/relationships/hyperlink" Target="https://portal.gpa.gov.il/supplier/yahalom-teivadigitalit/" TargetMode="External"/><Relationship Id="rId31" Type="http://schemas.openxmlformats.org/officeDocument/2006/relationships/hyperlink" Target="https://mof.gov.il/takam/pages/horaot.aspx?k=7.5.1.1"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image" Target="media/image2.emf"/><Relationship Id="rId27" Type="http://schemas.openxmlformats.org/officeDocument/2006/relationships/hyperlink" Target="mailto:119@cyber.gov.il" TargetMode="External"/><Relationship Id="rId30" Type="http://schemas.openxmlformats.org/officeDocument/2006/relationships/hyperlink" Target="https://takam.mof.gov.il/document/H.14.4.1"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F80E1B669FA4C718C4C6C26D4A47AB0"/>
        <w:category>
          <w:name w:val="כללי"/>
          <w:gallery w:val="placeholder"/>
        </w:category>
        <w:types>
          <w:type w:val="bbPlcHdr"/>
        </w:types>
        <w:behaviors>
          <w:behavior w:val="content"/>
        </w:behaviors>
        <w:guid w:val="{30D86482-7E75-4DD8-A5F3-E89DB67CACA0}"/>
      </w:docPartPr>
      <w:docPartBody>
        <w:p w:rsidR="00A00910" w:rsidRDefault="00A00910">
          <w:pPr>
            <w:pStyle w:val="EF80E1B669FA4C718C4C6C26D4A47AB0"/>
          </w:pPr>
          <w:r w:rsidRPr="009620A2">
            <w:rPr>
              <w:rStyle w:val="a3"/>
              <w:rtl/>
            </w:rPr>
            <w:t>לחץ או הקש כאן להזנת תאריך</w:t>
          </w:r>
          <w:r w:rsidRPr="009620A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altName w:val="Aria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0910"/>
    <w:rsid w:val="000021B8"/>
    <w:rsid w:val="00023B19"/>
    <w:rsid w:val="00045E44"/>
    <w:rsid w:val="00054059"/>
    <w:rsid w:val="000602CB"/>
    <w:rsid w:val="00074957"/>
    <w:rsid w:val="00074D26"/>
    <w:rsid w:val="00091F13"/>
    <w:rsid w:val="00092254"/>
    <w:rsid w:val="00094931"/>
    <w:rsid w:val="000A1121"/>
    <w:rsid w:val="000A387B"/>
    <w:rsid w:val="000A4427"/>
    <w:rsid w:val="000A5584"/>
    <w:rsid w:val="000A596A"/>
    <w:rsid w:val="000B36B7"/>
    <w:rsid w:val="000D4543"/>
    <w:rsid w:val="000E02FC"/>
    <w:rsid w:val="000E636D"/>
    <w:rsid w:val="000F08C2"/>
    <w:rsid w:val="000F4A8E"/>
    <w:rsid w:val="00113C11"/>
    <w:rsid w:val="00121A93"/>
    <w:rsid w:val="00123CC1"/>
    <w:rsid w:val="001373AF"/>
    <w:rsid w:val="00140724"/>
    <w:rsid w:val="00173D54"/>
    <w:rsid w:val="00176A24"/>
    <w:rsid w:val="00185A41"/>
    <w:rsid w:val="0019402C"/>
    <w:rsid w:val="001B0F8B"/>
    <w:rsid w:val="001B774C"/>
    <w:rsid w:val="001C4816"/>
    <w:rsid w:val="001F2D6C"/>
    <w:rsid w:val="00200EE2"/>
    <w:rsid w:val="002037FD"/>
    <w:rsid w:val="00204E65"/>
    <w:rsid w:val="002106C2"/>
    <w:rsid w:val="00214EF3"/>
    <w:rsid w:val="00215BF8"/>
    <w:rsid w:val="00224D52"/>
    <w:rsid w:val="00225218"/>
    <w:rsid w:val="00226837"/>
    <w:rsid w:val="00232009"/>
    <w:rsid w:val="00253B47"/>
    <w:rsid w:val="00284B41"/>
    <w:rsid w:val="00290E6B"/>
    <w:rsid w:val="00291812"/>
    <w:rsid w:val="0029530F"/>
    <w:rsid w:val="002A1E74"/>
    <w:rsid w:val="002A4BB0"/>
    <w:rsid w:val="002B609D"/>
    <w:rsid w:val="002B75FE"/>
    <w:rsid w:val="002C59FF"/>
    <w:rsid w:val="002E22E4"/>
    <w:rsid w:val="002F283D"/>
    <w:rsid w:val="00303DA1"/>
    <w:rsid w:val="00311FA7"/>
    <w:rsid w:val="0031533F"/>
    <w:rsid w:val="00317C1A"/>
    <w:rsid w:val="003212C2"/>
    <w:rsid w:val="00337D52"/>
    <w:rsid w:val="00341F1A"/>
    <w:rsid w:val="00351CCB"/>
    <w:rsid w:val="00364467"/>
    <w:rsid w:val="00393A1B"/>
    <w:rsid w:val="0039428B"/>
    <w:rsid w:val="003B5873"/>
    <w:rsid w:val="003B6EED"/>
    <w:rsid w:val="003C1F00"/>
    <w:rsid w:val="003D6EE5"/>
    <w:rsid w:val="003E0957"/>
    <w:rsid w:val="003F7CA5"/>
    <w:rsid w:val="004041AB"/>
    <w:rsid w:val="00413137"/>
    <w:rsid w:val="004209B2"/>
    <w:rsid w:val="00420A86"/>
    <w:rsid w:val="00422DE3"/>
    <w:rsid w:val="00435BF2"/>
    <w:rsid w:val="00441325"/>
    <w:rsid w:val="00442A09"/>
    <w:rsid w:val="004579D6"/>
    <w:rsid w:val="004619F0"/>
    <w:rsid w:val="00481735"/>
    <w:rsid w:val="004853FB"/>
    <w:rsid w:val="00490965"/>
    <w:rsid w:val="004A2EA2"/>
    <w:rsid w:val="004A500E"/>
    <w:rsid w:val="004A6479"/>
    <w:rsid w:val="004A7047"/>
    <w:rsid w:val="004B2B45"/>
    <w:rsid w:val="004C0101"/>
    <w:rsid w:val="004E6A5D"/>
    <w:rsid w:val="004F7284"/>
    <w:rsid w:val="00513979"/>
    <w:rsid w:val="005150C3"/>
    <w:rsid w:val="005477A5"/>
    <w:rsid w:val="00551ED2"/>
    <w:rsid w:val="00554837"/>
    <w:rsid w:val="00581085"/>
    <w:rsid w:val="00586B79"/>
    <w:rsid w:val="005C5DFD"/>
    <w:rsid w:val="005D483B"/>
    <w:rsid w:val="005E2151"/>
    <w:rsid w:val="005F40D5"/>
    <w:rsid w:val="00617880"/>
    <w:rsid w:val="00633407"/>
    <w:rsid w:val="006374FC"/>
    <w:rsid w:val="006377B0"/>
    <w:rsid w:val="00651D27"/>
    <w:rsid w:val="00655624"/>
    <w:rsid w:val="00665D48"/>
    <w:rsid w:val="00665E2A"/>
    <w:rsid w:val="0068515C"/>
    <w:rsid w:val="00685869"/>
    <w:rsid w:val="00690E23"/>
    <w:rsid w:val="00695B31"/>
    <w:rsid w:val="00696D7D"/>
    <w:rsid w:val="006A5887"/>
    <w:rsid w:val="006B0EBE"/>
    <w:rsid w:val="006C7A29"/>
    <w:rsid w:val="006D3231"/>
    <w:rsid w:val="006D5CB8"/>
    <w:rsid w:val="006E4CB8"/>
    <w:rsid w:val="006E4F91"/>
    <w:rsid w:val="006F3C08"/>
    <w:rsid w:val="006F6D2A"/>
    <w:rsid w:val="007069DB"/>
    <w:rsid w:val="00711C38"/>
    <w:rsid w:val="0071589F"/>
    <w:rsid w:val="007208D6"/>
    <w:rsid w:val="00724904"/>
    <w:rsid w:val="00736A68"/>
    <w:rsid w:val="007377A6"/>
    <w:rsid w:val="00744F33"/>
    <w:rsid w:val="00754B26"/>
    <w:rsid w:val="00765AA7"/>
    <w:rsid w:val="007813AE"/>
    <w:rsid w:val="007814EB"/>
    <w:rsid w:val="00783EA6"/>
    <w:rsid w:val="007867AD"/>
    <w:rsid w:val="00786A14"/>
    <w:rsid w:val="00791002"/>
    <w:rsid w:val="00791920"/>
    <w:rsid w:val="007965EE"/>
    <w:rsid w:val="007B140E"/>
    <w:rsid w:val="007B58B0"/>
    <w:rsid w:val="007C5A3C"/>
    <w:rsid w:val="007C72A0"/>
    <w:rsid w:val="007D2613"/>
    <w:rsid w:val="0081092E"/>
    <w:rsid w:val="00821362"/>
    <w:rsid w:val="00827FAB"/>
    <w:rsid w:val="0083677E"/>
    <w:rsid w:val="008422AD"/>
    <w:rsid w:val="0085174D"/>
    <w:rsid w:val="008526CC"/>
    <w:rsid w:val="00856DB5"/>
    <w:rsid w:val="0087096C"/>
    <w:rsid w:val="008770FC"/>
    <w:rsid w:val="00884BDB"/>
    <w:rsid w:val="0089109B"/>
    <w:rsid w:val="00892A17"/>
    <w:rsid w:val="008962A2"/>
    <w:rsid w:val="008B18DC"/>
    <w:rsid w:val="008C345C"/>
    <w:rsid w:val="008C48ED"/>
    <w:rsid w:val="008F00E4"/>
    <w:rsid w:val="008F513D"/>
    <w:rsid w:val="008F522C"/>
    <w:rsid w:val="0090703F"/>
    <w:rsid w:val="00907E89"/>
    <w:rsid w:val="009102DB"/>
    <w:rsid w:val="0091632D"/>
    <w:rsid w:val="00916759"/>
    <w:rsid w:val="00921102"/>
    <w:rsid w:val="00921533"/>
    <w:rsid w:val="00924E76"/>
    <w:rsid w:val="00936503"/>
    <w:rsid w:val="00942304"/>
    <w:rsid w:val="009469A7"/>
    <w:rsid w:val="00946E92"/>
    <w:rsid w:val="00976F4F"/>
    <w:rsid w:val="00980D84"/>
    <w:rsid w:val="00981FE4"/>
    <w:rsid w:val="009972EF"/>
    <w:rsid w:val="009A0088"/>
    <w:rsid w:val="009A06FF"/>
    <w:rsid w:val="009A2317"/>
    <w:rsid w:val="009A59A2"/>
    <w:rsid w:val="009B3317"/>
    <w:rsid w:val="009B764E"/>
    <w:rsid w:val="009C1D07"/>
    <w:rsid w:val="009C3084"/>
    <w:rsid w:val="009C406F"/>
    <w:rsid w:val="009C704E"/>
    <w:rsid w:val="009C7E22"/>
    <w:rsid w:val="009D2289"/>
    <w:rsid w:val="009E1B97"/>
    <w:rsid w:val="009F0343"/>
    <w:rsid w:val="009F5D56"/>
    <w:rsid w:val="009F6B4E"/>
    <w:rsid w:val="00A00910"/>
    <w:rsid w:val="00A2020D"/>
    <w:rsid w:val="00A22DAC"/>
    <w:rsid w:val="00A439F5"/>
    <w:rsid w:val="00A570D8"/>
    <w:rsid w:val="00A7313F"/>
    <w:rsid w:val="00A8197B"/>
    <w:rsid w:val="00A82C2D"/>
    <w:rsid w:val="00AA7203"/>
    <w:rsid w:val="00AB516F"/>
    <w:rsid w:val="00AB6A42"/>
    <w:rsid w:val="00AC39A2"/>
    <w:rsid w:val="00AC431C"/>
    <w:rsid w:val="00AE61D8"/>
    <w:rsid w:val="00AF2C66"/>
    <w:rsid w:val="00AF2FFF"/>
    <w:rsid w:val="00B16CB8"/>
    <w:rsid w:val="00B54844"/>
    <w:rsid w:val="00B62E02"/>
    <w:rsid w:val="00B65695"/>
    <w:rsid w:val="00B72242"/>
    <w:rsid w:val="00B87332"/>
    <w:rsid w:val="00B90A4B"/>
    <w:rsid w:val="00B950B4"/>
    <w:rsid w:val="00BB5FC3"/>
    <w:rsid w:val="00BB7E9E"/>
    <w:rsid w:val="00BC039A"/>
    <w:rsid w:val="00BC7BEC"/>
    <w:rsid w:val="00BD26BD"/>
    <w:rsid w:val="00BD4CF1"/>
    <w:rsid w:val="00BE1068"/>
    <w:rsid w:val="00BE73B5"/>
    <w:rsid w:val="00BF4966"/>
    <w:rsid w:val="00C07709"/>
    <w:rsid w:val="00C15E56"/>
    <w:rsid w:val="00C365D8"/>
    <w:rsid w:val="00C51E0B"/>
    <w:rsid w:val="00C579C1"/>
    <w:rsid w:val="00C6732E"/>
    <w:rsid w:val="00C72FD5"/>
    <w:rsid w:val="00C84187"/>
    <w:rsid w:val="00C8512E"/>
    <w:rsid w:val="00C97608"/>
    <w:rsid w:val="00CB6781"/>
    <w:rsid w:val="00CC176C"/>
    <w:rsid w:val="00CD64FF"/>
    <w:rsid w:val="00CE096D"/>
    <w:rsid w:val="00D067EC"/>
    <w:rsid w:val="00D12937"/>
    <w:rsid w:val="00D16444"/>
    <w:rsid w:val="00D237F4"/>
    <w:rsid w:val="00D27ECD"/>
    <w:rsid w:val="00D320B5"/>
    <w:rsid w:val="00D40283"/>
    <w:rsid w:val="00D53D5D"/>
    <w:rsid w:val="00D613C3"/>
    <w:rsid w:val="00D81619"/>
    <w:rsid w:val="00DB3954"/>
    <w:rsid w:val="00DB702B"/>
    <w:rsid w:val="00DC4C1F"/>
    <w:rsid w:val="00DE1810"/>
    <w:rsid w:val="00DF0B1A"/>
    <w:rsid w:val="00E0174F"/>
    <w:rsid w:val="00E064C5"/>
    <w:rsid w:val="00E15232"/>
    <w:rsid w:val="00E25755"/>
    <w:rsid w:val="00E32933"/>
    <w:rsid w:val="00E360C9"/>
    <w:rsid w:val="00E4327F"/>
    <w:rsid w:val="00E4595E"/>
    <w:rsid w:val="00E51E8B"/>
    <w:rsid w:val="00E540EE"/>
    <w:rsid w:val="00E5411D"/>
    <w:rsid w:val="00E614FC"/>
    <w:rsid w:val="00E64019"/>
    <w:rsid w:val="00E76E8E"/>
    <w:rsid w:val="00E8020D"/>
    <w:rsid w:val="00E82AEA"/>
    <w:rsid w:val="00E87F85"/>
    <w:rsid w:val="00E938CA"/>
    <w:rsid w:val="00E957EF"/>
    <w:rsid w:val="00E962B5"/>
    <w:rsid w:val="00E96F32"/>
    <w:rsid w:val="00E97244"/>
    <w:rsid w:val="00EB1465"/>
    <w:rsid w:val="00EC45A5"/>
    <w:rsid w:val="00EC4EC8"/>
    <w:rsid w:val="00ED6176"/>
    <w:rsid w:val="00ED7B4B"/>
    <w:rsid w:val="00EE38B3"/>
    <w:rsid w:val="00EE7AB9"/>
    <w:rsid w:val="00F0706C"/>
    <w:rsid w:val="00F311FF"/>
    <w:rsid w:val="00F325F7"/>
    <w:rsid w:val="00F33035"/>
    <w:rsid w:val="00F53CD4"/>
    <w:rsid w:val="00F635C6"/>
    <w:rsid w:val="00F660C2"/>
    <w:rsid w:val="00F66EF9"/>
    <w:rsid w:val="00F75B12"/>
    <w:rsid w:val="00F97BBD"/>
    <w:rsid w:val="00FA5ECF"/>
    <w:rsid w:val="00FB0460"/>
    <w:rsid w:val="00FB3501"/>
    <w:rsid w:val="00FB4F75"/>
    <w:rsid w:val="00FB684E"/>
    <w:rsid w:val="00FC3D29"/>
    <w:rsid w:val="00FD7F3E"/>
    <w:rsid w:val="00FE1D02"/>
    <w:rsid w:val="00FE3E3F"/>
    <w:rsid w:val="00FE46A6"/>
    <w:rsid w:val="00FE47AA"/>
    <w:rsid w:val="00FF25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C5A3C"/>
    <w:rPr>
      <w:color w:val="808080"/>
    </w:rPr>
  </w:style>
  <w:style w:type="paragraph" w:customStyle="1" w:styleId="EF80E1B669FA4C718C4C6C26D4A47AB0">
    <w:name w:val="EF80E1B669FA4C718C4C6C26D4A47AB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BB1491-3164-4E4F-B267-7C4C0CABCC8B}">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137C74DF-FF3A-427D-AAA1-37459C8B88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100</Pages>
  <Words>26110</Words>
  <Characters>126127</Characters>
  <Application>Microsoft Office Word</Application>
  <DocSecurity>0</DocSecurity>
  <Lines>1051</Lines>
  <Paragraphs>303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151934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שירן אמסלם</dc:creator>
  <cp:keywords/>
  <dc:description/>
  <cp:lastModifiedBy>בר פלש</cp:lastModifiedBy>
  <cp:revision>5</cp:revision>
  <cp:lastPrinted>2025-02-11T08:21:00Z</cp:lastPrinted>
  <dcterms:created xsi:type="dcterms:W3CDTF">2025-02-11T08:20:00Z</dcterms:created>
  <dcterms:modified xsi:type="dcterms:W3CDTF">2025-02-11T08:22:00Z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43bec1c4-f824-4f9b-9e1d-a21c4b8bfd9f</vt:lpwstr>
  </property>
  <property fmtid="{D5CDD505-2E9C-101B-9397-08002B2CF9AE}" pid="3" name="bjSaver">
    <vt:lpwstr>kFzxD80kLQ2G/K8haITrzOPEZuwT7R8y</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uid="c1389f8a-4cbd-45c7-a8bd-772bba378409" value="" /&gt;&lt;/sisl&gt;</vt:lpwstr>
  </property>
  <property fmtid="{D5CDD505-2E9C-101B-9397-08002B2CF9AE}" pid="6" name="bjDocumentSecurityLabel">
    <vt:lpwstr>ללא סיוג</vt:lpwstr>
  </property>
  <property fmtid="{D5CDD505-2E9C-101B-9397-08002B2CF9AE}" pid="7" name="bjClsUserRVM">
    <vt:lpwstr>[]</vt:lpwstr>
  </property>
</Properties>
</file>